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7A343" w14:textId="5B552723" w:rsidR="00FE0DAE" w:rsidRPr="00886D7A" w:rsidRDefault="00CD79F0" w:rsidP="00886D7A">
      <w:pPr>
        <w:spacing w:after="0" w:line="240" w:lineRule="auto"/>
        <w:jc w:val="center"/>
        <w:rPr>
          <w:rFonts w:ascii="Arial" w:hAnsi="Arial" w:cs="Arial"/>
          <w:b/>
        </w:rPr>
      </w:pPr>
      <w:bookmarkStart w:id="0" w:name="_GoBack"/>
      <w:bookmarkEnd w:id="0"/>
      <w:r w:rsidRPr="00886D7A">
        <w:rPr>
          <w:rFonts w:ascii="Arial" w:hAnsi="Arial" w:cs="Arial"/>
          <w:b/>
        </w:rPr>
        <w:t>University of Io</w:t>
      </w:r>
      <w:r w:rsidR="00FE0DAE" w:rsidRPr="00886D7A">
        <w:rPr>
          <w:rFonts w:ascii="Arial" w:hAnsi="Arial" w:cs="Arial"/>
          <w:b/>
        </w:rPr>
        <w:t>wa Hospitals and Clinics (UIHC)</w:t>
      </w:r>
    </w:p>
    <w:p w14:paraId="55A30B5F" w14:textId="72C1455B" w:rsidR="00FE0DAE" w:rsidRDefault="00FE0DAE" w:rsidP="00886D7A">
      <w:pPr>
        <w:spacing w:after="0" w:line="240" w:lineRule="auto"/>
        <w:jc w:val="center"/>
        <w:rPr>
          <w:rFonts w:ascii="Arial" w:hAnsi="Arial" w:cs="Arial"/>
          <w:b/>
        </w:rPr>
      </w:pPr>
      <w:r w:rsidRPr="00886D7A">
        <w:rPr>
          <w:rFonts w:ascii="Arial" w:hAnsi="Arial" w:cs="Arial"/>
          <w:b/>
        </w:rPr>
        <w:t xml:space="preserve">Pharmacist </w:t>
      </w:r>
      <w:r w:rsidR="008059BD" w:rsidRPr="00886D7A">
        <w:rPr>
          <w:rFonts w:ascii="Arial" w:hAnsi="Arial" w:cs="Arial"/>
          <w:b/>
        </w:rPr>
        <w:t>Collaborative Practice Protocol</w:t>
      </w:r>
    </w:p>
    <w:p w14:paraId="0E29744E" w14:textId="77777777" w:rsidR="00886D7A" w:rsidRPr="00886D7A" w:rsidRDefault="00886D7A" w:rsidP="00886D7A">
      <w:pPr>
        <w:spacing w:after="0" w:line="240" w:lineRule="auto"/>
        <w:jc w:val="center"/>
        <w:rPr>
          <w:rFonts w:ascii="Arial" w:hAnsi="Arial" w:cs="Arial"/>
          <w:b/>
        </w:rPr>
      </w:pPr>
    </w:p>
    <w:p w14:paraId="7E7A5B6C" w14:textId="56F7FF0B" w:rsidR="00CD79F0" w:rsidRDefault="00DD496E" w:rsidP="00886D7A">
      <w:pPr>
        <w:spacing w:after="0" w:line="240" w:lineRule="auto"/>
        <w:jc w:val="center"/>
        <w:rPr>
          <w:rFonts w:ascii="Arial" w:hAnsi="Arial" w:cs="Arial"/>
        </w:rPr>
      </w:pPr>
      <w:r w:rsidRPr="00886D7A">
        <w:rPr>
          <w:rFonts w:ascii="Arial" w:hAnsi="Arial" w:cs="Arial"/>
        </w:rPr>
        <w:t xml:space="preserve">Pre-Exposure Prophylaxis </w:t>
      </w:r>
      <w:r w:rsidR="00BB7F73">
        <w:rPr>
          <w:rFonts w:ascii="Arial" w:hAnsi="Arial" w:cs="Arial"/>
        </w:rPr>
        <w:t xml:space="preserve">for HIV </w:t>
      </w:r>
      <w:r w:rsidR="006C4448" w:rsidRPr="00886D7A">
        <w:rPr>
          <w:rFonts w:ascii="Arial" w:hAnsi="Arial" w:cs="Arial"/>
        </w:rPr>
        <w:t>Service</w:t>
      </w:r>
      <w:r w:rsidR="00035AF0">
        <w:rPr>
          <w:rFonts w:ascii="Arial" w:hAnsi="Arial" w:cs="Arial"/>
        </w:rPr>
        <w:t>: IRL PrEP Clinic and TelePrEP</w:t>
      </w:r>
    </w:p>
    <w:p w14:paraId="4E6EDD37" w14:textId="77777777" w:rsidR="00886D7A" w:rsidRPr="00886D7A" w:rsidRDefault="00886D7A" w:rsidP="00886D7A">
      <w:pPr>
        <w:spacing w:after="0" w:line="240" w:lineRule="auto"/>
        <w:jc w:val="center"/>
        <w:rPr>
          <w:rFonts w:ascii="Arial" w:hAnsi="Arial" w:cs="Arial"/>
        </w:rPr>
      </w:pPr>
    </w:p>
    <w:p w14:paraId="371236DF" w14:textId="77777777" w:rsidR="00A31A8A" w:rsidRPr="00886D7A" w:rsidRDefault="00CD79F0" w:rsidP="00886D7A">
      <w:pPr>
        <w:pStyle w:val="ListParagraph"/>
        <w:numPr>
          <w:ilvl w:val="0"/>
          <w:numId w:val="1"/>
        </w:numPr>
        <w:spacing w:after="0" w:line="240" w:lineRule="auto"/>
        <w:rPr>
          <w:rFonts w:ascii="Arial" w:hAnsi="Arial" w:cs="Arial"/>
          <w:b/>
        </w:rPr>
      </w:pPr>
      <w:r w:rsidRPr="00886D7A">
        <w:rPr>
          <w:rFonts w:ascii="Arial" w:hAnsi="Arial" w:cs="Arial"/>
          <w:b/>
        </w:rPr>
        <w:t xml:space="preserve">Purpose &amp; </w:t>
      </w:r>
      <w:r w:rsidR="00A31A8A" w:rsidRPr="00886D7A">
        <w:rPr>
          <w:rFonts w:ascii="Arial" w:hAnsi="Arial" w:cs="Arial"/>
          <w:b/>
        </w:rPr>
        <w:t>G</w:t>
      </w:r>
      <w:r w:rsidRPr="00886D7A">
        <w:rPr>
          <w:rFonts w:ascii="Arial" w:hAnsi="Arial" w:cs="Arial"/>
          <w:b/>
        </w:rPr>
        <w:t>oals</w:t>
      </w:r>
    </w:p>
    <w:p w14:paraId="50CFCD92" w14:textId="77777777" w:rsidR="00CD79F0" w:rsidRPr="00886D7A" w:rsidRDefault="00CD79F0" w:rsidP="00886D7A">
      <w:pPr>
        <w:pStyle w:val="ListParagraph"/>
        <w:spacing w:after="0" w:line="240" w:lineRule="auto"/>
        <w:rPr>
          <w:rFonts w:ascii="Arial" w:hAnsi="Arial" w:cs="Arial"/>
          <w:b/>
        </w:rPr>
      </w:pPr>
      <w:r w:rsidRPr="00886D7A">
        <w:rPr>
          <w:rFonts w:ascii="Arial" w:hAnsi="Arial" w:cs="Arial"/>
          <w:b/>
          <w:u w:val="single"/>
        </w:rPr>
        <w:t>Purpose</w:t>
      </w:r>
    </w:p>
    <w:p w14:paraId="70112316" w14:textId="3B5CE638" w:rsidR="00A31A8A" w:rsidRPr="00886D7A" w:rsidRDefault="00C57B33" w:rsidP="00886D7A">
      <w:pPr>
        <w:pStyle w:val="ListParagraph"/>
        <w:numPr>
          <w:ilvl w:val="0"/>
          <w:numId w:val="2"/>
        </w:numPr>
        <w:spacing w:after="0" w:line="240" w:lineRule="auto"/>
        <w:ind w:left="1080"/>
        <w:rPr>
          <w:rFonts w:ascii="Arial" w:hAnsi="Arial" w:cs="Arial"/>
          <w:b/>
        </w:rPr>
      </w:pPr>
      <w:r w:rsidRPr="00886D7A">
        <w:rPr>
          <w:rFonts w:ascii="Arial" w:hAnsi="Arial" w:cs="Arial"/>
        </w:rPr>
        <w:t xml:space="preserve">The </w:t>
      </w:r>
      <w:r w:rsidR="00CD180E" w:rsidRPr="00886D7A">
        <w:rPr>
          <w:rFonts w:ascii="Arial" w:hAnsi="Arial" w:cs="Arial"/>
        </w:rPr>
        <w:t xml:space="preserve">purpose of this protocol is to improve </w:t>
      </w:r>
      <w:r w:rsidR="005F56B7">
        <w:rPr>
          <w:rFonts w:ascii="Arial" w:hAnsi="Arial" w:cs="Arial"/>
        </w:rPr>
        <w:t>access to</w:t>
      </w:r>
      <w:r w:rsidR="00CD180E" w:rsidRPr="00886D7A">
        <w:rPr>
          <w:rFonts w:ascii="Arial" w:hAnsi="Arial" w:cs="Arial"/>
        </w:rPr>
        <w:t xml:space="preserve"> </w:t>
      </w:r>
      <w:r w:rsidR="004044C2">
        <w:rPr>
          <w:rFonts w:ascii="Arial" w:hAnsi="Arial" w:cs="Arial"/>
        </w:rPr>
        <w:t>pre-exposure p</w:t>
      </w:r>
      <w:r w:rsidR="004044C2" w:rsidRPr="00886D7A">
        <w:rPr>
          <w:rFonts w:ascii="Arial" w:hAnsi="Arial" w:cs="Arial"/>
        </w:rPr>
        <w:t xml:space="preserve">rophylaxis </w:t>
      </w:r>
      <w:r w:rsidR="004044C2">
        <w:rPr>
          <w:rFonts w:ascii="Arial" w:hAnsi="Arial" w:cs="Arial"/>
        </w:rPr>
        <w:t>(</w:t>
      </w:r>
      <w:r w:rsidR="00CD180E" w:rsidRPr="00886D7A">
        <w:rPr>
          <w:rFonts w:ascii="Arial" w:hAnsi="Arial" w:cs="Arial"/>
        </w:rPr>
        <w:t>Pr</w:t>
      </w:r>
      <w:r w:rsidR="00E864A2" w:rsidRPr="00886D7A">
        <w:rPr>
          <w:rFonts w:ascii="Arial" w:hAnsi="Arial" w:cs="Arial"/>
        </w:rPr>
        <w:t>E</w:t>
      </w:r>
      <w:r w:rsidR="00CD180E" w:rsidRPr="00886D7A">
        <w:rPr>
          <w:rFonts w:ascii="Arial" w:hAnsi="Arial" w:cs="Arial"/>
        </w:rPr>
        <w:t>P</w:t>
      </w:r>
      <w:r w:rsidR="004044C2">
        <w:rPr>
          <w:rFonts w:ascii="Arial" w:hAnsi="Arial" w:cs="Arial"/>
        </w:rPr>
        <w:t>)</w:t>
      </w:r>
      <w:r w:rsidR="00CD180E" w:rsidRPr="00886D7A">
        <w:rPr>
          <w:rFonts w:ascii="Arial" w:hAnsi="Arial" w:cs="Arial"/>
        </w:rPr>
        <w:t xml:space="preserve"> therapy </w:t>
      </w:r>
      <w:r w:rsidRPr="00886D7A">
        <w:rPr>
          <w:rFonts w:ascii="Arial" w:hAnsi="Arial" w:cs="Arial"/>
        </w:rPr>
        <w:t xml:space="preserve">and ensure safe and appropriate </w:t>
      </w:r>
      <w:r w:rsidR="005F56B7">
        <w:rPr>
          <w:rFonts w:ascii="Arial" w:hAnsi="Arial" w:cs="Arial"/>
        </w:rPr>
        <w:t>medication use</w:t>
      </w:r>
      <w:r w:rsidR="00BB7F73">
        <w:rPr>
          <w:rFonts w:ascii="Arial" w:hAnsi="Arial" w:cs="Arial"/>
        </w:rPr>
        <w:t xml:space="preserve"> for HIV prevention in patients </w:t>
      </w:r>
      <w:r w:rsidRPr="00886D7A">
        <w:rPr>
          <w:rFonts w:ascii="Arial" w:hAnsi="Arial" w:cs="Arial"/>
        </w:rPr>
        <w:t>at high risk of HIV acquisition</w:t>
      </w:r>
      <w:r w:rsidRPr="004446C9">
        <w:rPr>
          <w:rFonts w:ascii="Arial" w:hAnsi="Arial" w:cs="Arial"/>
        </w:rPr>
        <w:t>.</w:t>
      </w:r>
      <w:r w:rsidR="00951F50">
        <w:rPr>
          <w:rFonts w:ascii="Arial" w:hAnsi="Arial" w:cs="Arial"/>
        </w:rPr>
        <w:t xml:space="preserve"> </w:t>
      </w:r>
      <w:r w:rsidR="001B7E88" w:rsidRPr="00B73F91">
        <w:rPr>
          <w:rFonts w:ascii="Arial" w:hAnsi="Arial" w:cs="Arial"/>
        </w:rPr>
        <w:t>Collabo</w:t>
      </w:r>
      <w:r w:rsidR="00035AF0" w:rsidRPr="00B73F91">
        <w:rPr>
          <w:rFonts w:ascii="Arial" w:hAnsi="Arial" w:cs="Arial"/>
        </w:rPr>
        <w:t xml:space="preserve">rative care will be provided </w:t>
      </w:r>
      <w:r w:rsidR="001B7E88" w:rsidRPr="00B73F91">
        <w:rPr>
          <w:rFonts w:ascii="Arial" w:hAnsi="Arial" w:cs="Arial"/>
        </w:rPr>
        <w:t>in-person</w:t>
      </w:r>
      <w:r w:rsidR="000129CD">
        <w:rPr>
          <w:rFonts w:ascii="Arial" w:hAnsi="Arial" w:cs="Arial"/>
        </w:rPr>
        <w:t>, via MyChart</w:t>
      </w:r>
      <w:r w:rsidR="005C125A" w:rsidRPr="00B73F91">
        <w:rPr>
          <w:rFonts w:ascii="Arial" w:hAnsi="Arial" w:cs="Arial"/>
        </w:rPr>
        <w:t xml:space="preserve"> and by phone</w:t>
      </w:r>
      <w:r w:rsidR="0005206D">
        <w:rPr>
          <w:rFonts w:ascii="Arial" w:hAnsi="Arial" w:cs="Arial"/>
        </w:rPr>
        <w:t>,</w:t>
      </w:r>
      <w:r w:rsidR="00035AF0" w:rsidRPr="00B73F91">
        <w:rPr>
          <w:rFonts w:ascii="Arial" w:hAnsi="Arial" w:cs="Arial"/>
        </w:rPr>
        <w:t xml:space="preserve"> (IRL PrEP</w:t>
      </w:r>
      <w:r w:rsidR="008769FB">
        <w:rPr>
          <w:rFonts w:ascii="Arial" w:hAnsi="Arial" w:cs="Arial"/>
        </w:rPr>
        <w:t>, TelePrEP</w:t>
      </w:r>
      <w:r w:rsidR="00035AF0" w:rsidRPr="00B73F91">
        <w:rPr>
          <w:rFonts w:ascii="Arial" w:hAnsi="Arial" w:cs="Arial"/>
        </w:rPr>
        <w:t>)</w:t>
      </w:r>
      <w:r w:rsidR="004446C9" w:rsidRPr="00B73F91">
        <w:rPr>
          <w:rFonts w:ascii="Arial" w:hAnsi="Arial" w:cs="Arial"/>
        </w:rPr>
        <w:t xml:space="preserve"> </w:t>
      </w:r>
      <w:r w:rsidR="001B7E88" w:rsidRPr="00B73F91">
        <w:rPr>
          <w:rFonts w:ascii="Arial" w:hAnsi="Arial" w:cs="Arial"/>
        </w:rPr>
        <w:t xml:space="preserve">or </w:t>
      </w:r>
      <w:r w:rsidR="00035AF0" w:rsidRPr="00B73F91">
        <w:rPr>
          <w:rFonts w:ascii="Arial" w:hAnsi="Arial" w:cs="Arial"/>
        </w:rPr>
        <w:t xml:space="preserve">by </w:t>
      </w:r>
      <w:r w:rsidR="001B7E88" w:rsidRPr="00B73F91">
        <w:rPr>
          <w:rFonts w:ascii="Arial" w:hAnsi="Arial" w:cs="Arial"/>
        </w:rPr>
        <w:t>telemedicine</w:t>
      </w:r>
      <w:r w:rsidR="00035AF0" w:rsidRPr="00B73F91">
        <w:rPr>
          <w:rFonts w:ascii="Arial" w:hAnsi="Arial" w:cs="Arial"/>
        </w:rPr>
        <w:t>(TelePrEP).</w:t>
      </w:r>
    </w:p>
    <w:p w14:paraId="52EED003" w14:textId="77777777" w:rsidR="00C57B33" w:rsidRPr="00886D7A" w:rsidRDefault="00C57B33" w:rsidP="00886D7A">
      <w:pPr>
        <w:pStyle w:val="ListParagraph"/>
        <w:spacing w:after="0" w:line="240" w:lineRule="auto"/>
        <w:ind w:left="1080"/>
        <w:rPr>
          <w:rFonts w:ascii="Arial" w:hAnsi="Arial" w:cs="Arial"/>
          <w:b/>
        </w:rPr>
      </w:pPr>
    </w:p>
    <w:p w14:paraId="5C7C0045" w14:textId="77777777" w:rsidR="00A31A8A" w:rsidRPr="00886D7A" w:rsidRDefault="00A31A8A" w:rsidP="00886D7A">
      <w:pPr>
        <w:pStyle w:val="ListParagraph"/>
        <w:spacing w:after="0" w:line="240" w:lineRule="auto"/>
        <w:rPr>
          <w:rFonts w:ascii="Arial" w:hAnsi="Arial" w:cs="Arial"/>
        </w:rPr>
      </w:pPr>
      <w:r w:rsidRPr="00886D7A">
        <w:rPr>
          <w:rFonts w:ascii="Arial" w:hAnsi="Arial" w:cs="Arial"/>
          <w:b/>
          <w:u w:val="single"/>
        </w:rPr>
        <w:t>Goals</w:t>
      </w:r>
    </w:p>
    <w:p w14:paraId="1C234BE2" w14:textId="36FDDF9B" w:rsidR="00A31A8A" w:rsidRPr="00886D7A" w:rsidRDefault="00A31A8A" w:rsidP="00886D7A">
      <w:pPr>
        <w:pStyle w:val="ListParagraph"/>
        <w:numPr>
          <w:ilvl w:val="0"/>
          <w:numId w:val="2"/>
        </w:numPr>
        <w:spacing w:after="0" w:line="240" w:lineRule="auto"/>
        <w:ind w:left="1080"/>
        <w:rPr>
          <w:rFonts w:ascii="Arial" w:hAnsi="Arial" w:cs="Arial"/>
        </w:rPr>
      </w:pPr>
      <w:r w:rsidRPr="00886D7A">
        <w:rPr>
          <w:rFonts w:ascii="Arial" w:hAnsi="Arial" w:cs="Arial"/>
        </w:rPr>
        <w:t xml:space="preserve">To optimize medication management for patients </w:t>
      </w:r>
      <w:r w:rsidR="00F75ACA" w:rsidRPr="00886D7A">
        <w:rPr>
          <w:rFonts w:ascii="Arial" w:hAnsi="Arial" w:cs="Arial"/>
        </w:rPr>
        <w:t>at risk for HIV</w:t>
      </w:r>
    </w:p>
    <w:p w14:paraId="1122D766" w14:textId="0088A47C" w:rsidR="00A31A8A" w:rsidRPr="00886D7A" w:rsidRDefault="00A31A8A" w:rsidP="00886D7A">
      <w:pPr>
        <w:pStyle w:val="ListParagraph"/>
        <w:numPr>
          <w:ilvl w:val="0"/>
          <w:numId w:val="2"/>
        </w:numPr>
        <w:spacing w:after="0" w:line="240" w:lineRule="auto"/>
        <w:ind w:left="1080"/>
        <w:rPr>
          <w:rFonts w:ascii="Arial" w:hAnsi="Arial" w:cs="Arial"/>
        </w:rPr>
      </w:pPr>
      <w:r w:rsidRPr="00886D7A">
        <w:rPr>
          <w:rFonts w:ascii="Arial" w:hAnsi="Arial" w:cs="Arial"/>
        </w:rPr>
        <w:t xml:space="preserve">To monitor for adverse drug events from </w:t>
      </w:r>
      <w:r w:rsidR="001B7E88" w:rsidRPr="00886D7A">
        <w:rPr>
          <w:rFonts w:ascii="Arial" w:hAnsi="Arial" w:cs="Arial"/>
        </w:rPr>
        <w:t>emtricitabine/tenofovir (Truvada</w:t>
      </w:r>
      <w:r w:rsidR="001B7E88" w:rsidRPr="00886D7A">
        <w:rPr>
          <w:rFonts w:ascii="Arial" w:hAnsi="Arial" w:cs="Arial"/>
          <w:vertAlign w:val="superscript"/>
        </w:rPr>
        <w:t>®</w:t>
      </w:r>
      <w:r w:rsidR="001B7E88" w:rsidRPr="00886D7A">
        <w:rPr>
          <w:rFonts w:ascii="Arial" w:hAnsi="Arial" w:cs="Arial"/>
        </w:rPr>
        <w:t xml:space="preserve"> </w:t>
      </w:r>
      <w:r w:rsidR="0005206D">
        <w:rPr>
          <w:rFonts w:ascii="Arial" w:hAnsi="Arial" w:cs="Arial"/>
        </w:rPr>
        <w:t>or Descovy</w:t>
      </w:r>
      <w:r w:rsidR="0005206D" w:rsidRPr="00886D7A">
        <w:rPr>
          <w:rFonts w:ascii="Arial" w:hAnsi="Arial" w:cs="Arial"/>
          <w:vertAlign w:val="superscript"/>
        </w:rPr>
        <w:t>®</w:t>
      </w:r>
      <w:r w:rsidR="0005206D">
        <w:rPr>
          <w:rFonts w:ascii="Arial" w:hAnsi="Arial" w:cs="Arial"/>
        </w:rPr>
        <w:t xml:space="preserve">) </w:t>
      </w:r>
      <w:r w:rsidR="00F75ACA" w:rsidRPr="00886D7A">
        <w:rPr>
          <w:rFonts w:ascii="Arial" w:hAnsi="Arial" w:cs="Arial"/>
        </w:rPr>
        <w:t>and to prevent adverse outcomes</w:t>
      </w:r>
    </w:p>
    <w:p w14:paraId="00AE23AC" w14:textId="4C0ED625" w:rsidR="00A31A8A" w:rsidRPr="00886D7A" w:rsidRDefault="00A31A8A" w:rsidP="00886D7A">
      <w:pPr>
        <w:pStyle w:val="ListParagraph"/>
        <w:numPr>
          <w:ilvl w:val="0"/>
          <w:numId w:val="2"/>
        </w:numPr>
        <w:spacing w:after="0" w:line="240" w:lineRule="auto"/>
        <w:ind w:left="1080"/>
        <w:rPr>
          <w:rFonts w:ascii="Arial" w:hAnsi="Arial" w:cs="Arial"/>
        </w:rPr>
      </w:pPr>
      <w:r w:rsidRPr="00886D7A">
        <w:rPr>
          <w:rFonts w:ascii="Arial" w:hAnsi="Arial" w:cs="Arial"/>
        </w:rPr>
        <w:t xml:space="preserve">To improve patient adherence to </w:t>
      </w:r>
      <w:r w:rsidR="00DD57CE" w:rsidRPr="00886D7A">
        <w:rPr>
          <w:rFonts w:ascii="Arial" w:hAnsi="Arial" w:cs="Arial"/>
        </w:rPr>
        <w:t>PrEP</w:t>
      </w:r>
    </w:p>
    <w:p w14:paraId="339B3921" w14:textId="703A15B7" w:rsidR="00A31A8A" w:rsidRPr="00886D7A" w:rsidRDefault="00A31A8A" w:rsidP="00886D7A">
      <w:pPr>
        <w:pStyle w:val="ListParagraph"/>
        <w:numPr>
          <w:ilvl w:val="0"/>
          <w:numId w:val="2"/>
        </w:numPr>
        <w:spacing w:after="0" w:line="240" w:lineRule="auto"/>
        <w:ind w:left="1080"/>
        <w:rPr>
          <w:rFonts w:ascii="Arial" w:hAnsi="Arial" w:cs="Arial"/>
        </w:rPr>
      </w:pPr>
      <w:r w:rsidRPr="00886D7A">
        <w:rPr>
          <w:rFonts w:ascii="Arial" w:hAnsi="Arial" w:cs="Arial"/>
        </w:rPr>
        <w:t xml:space="preserve">To improve knowledge of and adherence to laboratory monitoring required for </w:t>
      </w:r>
      <w:r w:rsidR="00F75ACA" w:rsidRPr="00886D7A">
        <w:rPr>
          <w:rFonts w:ascii="Arial" w:hAnsi="Arial" w:cs="Arial"/>
        </w:rPr>
        <w:t>PrEP therapy</w:t>
      </w:r>
    </w:p>
    <w:p w14:paraId="64EB70F1" w14:textId="22758A46" w:rsidR="00A31A8A" w:rsidRDefault="00DD57CE" w:rsidP="00886D7A">
      <w:pPr>
        <w:pStyle w:val="ListParagraph"/>
        <w:numPr>
          <w:ilvl w:val="0"/>
          <w:numId w:val="2"/>
        </w:numPr>
        <w:spacing w:after="0" w:line="240" w:lineRule="auto"/>
        <w:ind w:left="1080"/>
        <w:rPr>
          <w:rFonts w:ascii="Arial" w:hAnsi="Arial" w:cs="Arial"/>
        </w:rPr>
      </w:pPr>
      <w:r w:rsidRPr="00886D7A">
        <w:rPr>
          <w:rFonts w:ascii="Arial" w:hAnsi="Arial" w:cs="Arial"/>
        </w:rPr>
        <w:t>To reduce rates of HIV acquisition in high risk population</w:t>
      </w:r>
      <w:r w:rsidR="00BB7F73">
        <w:rPr>
          <w:rFonts w:ascii="Arial" w:hAnsi="Arial" w:cs="Arial"/>
        </w:rPr>
        <w:t>s</w:t>
      </w:r>
      <w:r w:rsidR="00F75ACA" w:rsidRPr="00886D7A">
        <w:rPr>
          <w:rFonts w:ascii="Arial" w:hAnsi="Arial" w:cs="Arial"/>
        </w:rPr>
        <w:t xml:space="preserve"> </w:t>
      </w:r>
    </w:p>
    <w:p w14:paraId="7F161AEA" w14:textId="12465741" w:rsidR="00115F6B" w:rsidRDefault="00115F6B" w:rsidP="00115F6B">
      <w:pPr>
        <w:pStyle w:val="ListParagraph"/>
        <w:numPr>
          <w:ilvl w:val="0"/>
          <w:numId w:val="2"/>
        </w:numPr>
        <w:spacing w:after="0" w:line="240" w:lineRule="auto"/>
        <w:ind w:left="1080"/>
        <w:rPr>
          <w:rFonts w:ascii="Arial" w:hAnsi="Arial" w:cs="Arial"/>
        </w:rPr>
      </w:pPr>
      <w:r>
        <w:rPr>
          <w:rFonts w:ascii="Arial" w:hAnsi="Arial" w:cs="Arial"/>
        </w:rPr>
        <w:t xml:space="preserve">To eliminate geographical and stigma barriers in order to improve access </w:t>
      </w:r>
      <w:r w:rsidR="001B7E88">
        <w:rPr>
          <w:rFonts w:ascii="Arial" w:hAnsi="Arial" w:cs="Arial"/>
        </w:rPr>
        <w:t>to PrEP</w:t>
      </w:r>
    </w:p>
    <w:p w14:paraId="7769D6B2" w14:textId="77777777" w:rsidR="003605F3" w:rsidRDefault="003605F3" w:rsidP="003605F3">
      <w:pPr>
        <w:spacing w:after="0" w:line="240" w:lineRule="auto"/>
        <w:ind w:left="720"/>
        <w:rPr>
          <w:rFonts w:ascii="Arial" w:hAnsi="Arial" w:cs="Arial"/>
        </w:rPr>
      </w:pPr>
    </w:p>
    <w:p w14:paraId="087CA5FE" w14:textId="77777777" w:rsidR="003605F3" w:rsidRPr="000514F1" w:rsidRDefault="003605F3" w:rsidP="003605F3">
      <w:pPr>
        <w:spacing w:after="0" w:line="240" w:lineRule="auto"/>
        <w:ind w:left="720"/>
        <w:rPr>
          <w:rFonts w:ascii="Arial" w:hAnsi="Arial" w:cs="Arial"/>
          <w:b/>
          <w:u w:val="single"/>
        </w:rPr>
      </w:pPr>
      <w:r w:rsidRPr="000514F1">
        <w:rPr>
          <w:rFonts w:ascii="Arial" w:hAnsi="Arial" w:cs="Arial"/>
          <w:b/>
          <w:u w:val="single"/>
        </w:rPr>
        <w:t>Telemedicine Technology</w:t>
      </w:r>
    </w:p>
    <w:p w14:paraId="460356C7" w14:textId="334EA451" w:rsidR="003605F3" w:rsidRDefault="00E745F7" w:rsidP="003605F3">
      <w:pPr>
        <w:spacing w:after="0" w:line="240" w:lineRule="auto"/>
        <w:ind w:left="720"/>
        <w:rPr>
          <w:rFonts w:ascii="Arial" w:hAnsi="Arial" w:cs="Arial"/>
        </w:rPr>
      </w:pPr>
      <w:r>
        <w:rPr>
          <w:rFonts w:ascii="Arial" w:hAnsi="Arial" w:cs="Arial"/>
        </w:rPr>
        <w:t>TelePrEP</w:t>
      </w:r>
      <w:r w:rsidR="003605F3">
        <w:rPr>
          <w:rFonts w:ascii="Arial" w:hAnsi="Arial" w:cs="Arial"/>
        </w:rPr>
        <w:t xml:space="preserve"> </w:t>
      </w:r>
      <w:r w:rsidR="008769FB">
        <w:rPr>
          <w:rFonts w:ascii="Arial" w:hAnsi="Arial" w:cs="Arial"/>
        </w:rPr>
        <w:t xml:space="preserve">video </w:t>
      </w:r>
      <w:r w:rsidR="003605F3">
        <w:rPr>
          <w:rFonts w:ascii="Arial" w:hAnsi="Arial" w:cs="Arial"/>
        </w:rPr>
        <w:t>visits will be conducted using Vidyo</w:t>
      </w:r>
      <w:r w:rsidR="003605F3" w:rsidRPr="00BF4E11">
        <w:rPr>
          <w:rFonts w:ascii="Arial" w:hAnsi="Arial" w:cs="Arial"/>
          <w:vertAlign w:val="superscript"/>
        </w:rPr>
        <w:t>®</w:t>
      </w:r>
      <w:r w:rsidR="003605F3">
        <w:rPr>
          <w:rFonts w:ascii="Arial" w:hAnsi="Arial" w:cs="Arial"/>
        </w:rPr>
        <w:t xml:space="preserve">, a real-time video communication platform that adheres to HIPAA compliance security and encryption rules as defined by federal regulation. </w:t>
      </w:r>
      <w:r w:rsidR="003605F3" w:rsidRPr="004B51CE">
        <w:rPr>
          <w:rFonts w:ascii="Arial" w:hAnsi="Arial" w:cs="Arial"/>
        </w:rPr>
        <w:t>Vidyo</w:t>
      </w:r>
      <w:r w:rsidR="003605F3" w:rsidRPr="004B51CE">
        <w:rPr>
          <w:rFonts w:ascii="Arial" w:hAnsi="Arial" w:cs="Arial"/>
          <w:vertAlign w:val="superscript"/>
        </w:rPr>
        <w:t>®</w:t>
      </w:r>
      <w:r w:rsidR="003605F3" w:rsidRPr="004B51CE">
        <w:rPr>
          <w:rFonts w:ascii="Arial" w:hAnsi="Arial" w:cs="Arial"/>
        </w:rPr>
        <w:t xml:space="preserve"> software is housed on UIHC servers and supported by</w:t>
      </w:r>
      <w:r w:rsidR="003605F3">
        <w:rPr>
          <w:rFonts w:ascii="Arial" w:hAnsi="Arial" w:cs="Arial"/>
        </w:rPr>
        <w:t xml:space="preserve"> HCIS. Visits are conducted by sending the patient a link </w:t>
      </w:r>
      <w:r w:rsidR="009D684D">
        <w:rPr>
          <w:rFonts w:ascii="Arial" w:hAnsi="Arial" w:cs="Arial"/>
        </w:rPr>
        <w:t>that</w:t>
      </w:r>
      <w:r w:rsidR="003605F3">
        <w:rPr>
          <w:rFonts w:ascii="Arial" w:hAnsi="Arial" w:cs="Arial"/>
        </w:rPr>
        <w:t xml:space="preserve"> is compatible with operating systems of most smartphones, tablets, and personal computers. The patient can connect to the service using an </w:t>
      </w:r>
      <w:r w:rsidR="00391A2A">
        <w:rPr>
          <w:rFonts w:ascii="Arial" w:hAnsi="Arial" w:cs="Arial"/>
        </w:rPr>
        <w:t>e</w:t>
      </w:r>
      <w:r w:rsidR="003605F3">
        <w:rPr>
          <w:rFonts w:ascii="Arial" w:hAnsi="Arial" w:cs="Arial"/>
        </w:rPr>
        <w:t>thernet connection, Wi-Fi, or cellular service.</w:t>
      </w:r>
      <w:r w:rsidR="00134C80">
        <w:rPr>
          <w:rFonts w:ascii="Arial" w:hAnsi="Arial" w:cs="Arial"/>
        </w:rPr>
        <w:t xml:space="preserve"> </w:t>
      </w:r>
      <w:r w:rsidR="003605F3" w:rsidRPr="004B51CE">
        <w:rPr>
          <w:rFonts w:ascii="Arial" w:hAnsi="Arial" w:cs="Arial"/>
        </w:rPr>
        <w:t>TelePrEP visits will be conducted as one-to-one video visit</w:t>
      </w:r>
      <w:r>
        <w:rPr>
          <w:rFonts w:ascii="Arial" w:hAnsi="Arial" w:cs="Arial"/>
        </w:rPr>
        <w:t>s</w:t>
      </w:r>
      <w:r w:rsidR="003605F3" w:rsidRPr="004B51CE">
        <w:rPr>
          <w:rFonts w:ascii="Arial" w:hAnsi="Arial" w:cs="Arial"/>
        </w:rPr>
        <w:t xml:space="preserve">. The video connection link is patient-specific and active for only one clinic </w:t>
      </w:r>
      <w:r>
        <w:rPr>
          <w:rFonts w:ascii="Arial" w:hAnsi="Arial" w:cs="Arial"/>
        </w:rPr>
        <w:t>encounter.</w:t>
      </w:r>
      <w:r w:rsidR="003605F3">
        <w:rPr>
          <w:rFonts w:ascii="Arial" w:hAnsi="Arial" w:cs="Arial"/>
        </w:rPr>
        <w:t xml:space="preserve"> </w:t>
      </w:r>
    </w:p>
    <w:p w14:paraId="223B66B2" w14:textId="77777777" w:rsidR="000514F1" w:rsidRPr="00886D7A" w:rsidRDefault="000514F1" w:rsidP="00D32DD0">
      <w:pPr>
        <w:pStyle w:val="ListParagraph"/>
        <w:spacing w:after="0" w:line="240" w:lineRule="auto"/>
        <w:rPr>
          <w:rFonts w:ascii="Arial" w:hAnsi="Arial" w:cs="Arial"/>
        </w:rPr>
      </w:pPr>
    </w:p>
    <w:p w14:paraId="62BDF969" w14:textId="26C01E0C" w:rsidR="00931E07" w:rsidRPr="00931E07" w:rsidRDefault="00A31A8A" w:rsidP="00931E07">
      <w:pPr>
        <w:pStyle w:val="ListParagraph"/>
        <w:numPr>
          <w:ilvl w:val="0"/>
          <w:numId w:val="1"/>
        </w:numPr>
        <w:spacing w:after="0" w:line="240" w:lineRule="auto"/>
        <w:rPr>
          <w:rFonts w:ascii="Arial" w:hAnsi="Arial" w:cs="Arial"/>
          <w:b/>
        </w:rPr>
      </w:pPr>
      <w:r w:rsidRPr="004446C9">
        <w:rPr>
          <w:rFonts w:ascii="Arial" w:hAnsi="Arial" w:cs="Arial"/>
          <w:b/>
        </w:rPr>
        <w:t>Providers Authorized</w:t>
      </w:r>
    </w:p>
    <w:p w14:paraId="334D8981" w14:textId="40A0D6DB" w:rsidR="00931E07" w:rsidRPr="004D5D4A" w:rsidRDefault="00931E07" w:rsidP="00931E07">
      <w:pPr>
        <w:pStyle w:val="ListParagraph"/>
        <w:spacing w:after="0" w:line="240" w:lineRule="auto"/>
        <w:rPr>
          <w:rFonts w:ascii="Arial" w:hAnsi="Arial" w:cs="Arial"/>
          <w:u w:val="single"/>
        </w:rPr>
      </w:pPr>
      <w:r w:rsidRPr="004D5D4A">
        <w:rPr>
          <w:rFonts w:ascii="Arial" w:hAnsi="Arial" w:cs="Arial"/>
          <w:u w:val="single"/>
        </w:rPr>
        <w:t>Referral</w:t>
      </w:r>
    </w:p>
    <w:p w14:paraId="45DBF5CE" w14:textId="2271BE3F" w:rsidR="001B7E88" w:rsidRPr="00B73F91" w:rsidRDefault="001B7E88" w:rsidP="00886D7A">
      <w:pPr>
        <w:pStyle w:val="ListParagraph"/>
        <w:numPr>
          <w:ilvl w:val="0"/>
          <w:numId w:val="3"/>
        </w:numPr>
        <w:spacing w:after="0" w:line="240" w:lineRule="auto"/>
        <w:ind w:left="1080"/>
        <w:rPr>
          <w:rFonts w:ascii="Arial" w:hAnsi="Arial" w:cs="Arial"/>
        </w:rPr>
      </w:pPr>
      <w:r w:rsidRPr="00B73F91">
        <w:rPr>
          <w:rFonts w:ascii="Arial" w:hAnsi="Arial" w:cs="Arial"/>
        </w:rPr>
        <w:t>UIHC Providers</w:t>
      </w:r>
    </w:p>
    <w:p w14:paraId="2FDA4FBB" w14:textId="191F8EF2" w:rsidR="00D350B0" w:rsidRPr="007435D0" w:rsidRDefault="001B7E88" w:rsidP="00742E60">
      <w:pPr>
        <w:pStyle w:val="ListParagraph"/>
        <w:numPr>
          <w:ilvl w:val="0"/>
          <w:numId w:val="13"/>
        </w:numPr>
        <w:spacing w:after="0" w:line="240" w:lineRule="auto"/>
        <w:rPr>
          <w:rFonts w:ascii="Arial" w:hAnsi="Arial" w:cs="Arial"/>
          <w:b/>
        </w:rPr>
      </w:pPr>
      <w:r>
        <w:rPr>
          <w:rFonts w:ascii="Arial" w:hAnsi="Arial" w:cs="Arial"/>
        </w:rPr>
        <w:t>Primary care provi</w:t>
      </w:r>
      <w:r w:rsidR="00D21FA2">
        <w:rPr>
          <w:rFonts w:ascii="Arial" w:hAnsi="Arial" w:cs="Arial"/>
        </w:rPr>
        <w:t xml:space="preserve">ders working in </w:t>
      </w:r>
      <w:r w:rsidR="004700F6">
        <w:rPr>
          <w:rFonts w:ascii="Arial" w:hAnsi="Arial" w:cs="Arial"/>
        </w:rPr>
        <w:t xml:space="preserve">Family Medicine, </w:t>
      </w:r>
      <w:r>
        <w:rPr>
          <w:rFonts w:ascii="Arial" w:hAnsi="Arial" w:cs="Arial"/>
        </w:rPr>
        <w:t>Internal Medicine</w:t>
      </w:r>
      <w:r w:rsidR="00D21FA2">
        <w:rPr>
          <w:rFonts w:ascii="Arial" w:hAnsi="Arial" w:cs="Arial"/>
        </w:rPr>
        <w:t>,</w:t>
      </w:r>
      <w:r w:rsidR="004700F6">
        <w:rPr>
          <w:rFonts w:ascii="Arial" w:hAnsi="Arial" w:cs="Arial"/>
        </w:rPr>
        <w:t xml:space="preserve"> Women’s Health</w:t>
      </w:r>
      <w:r w:rsidR="00D21FA2">
        <w:rPr>
          <w:rFonts w:ascii="Arial" w:hAnsi="Arial" w:cs="Arial"/>
        </w:rPr>
        <w:t xml:space="preserve"> or Pediatrics</w:t>
      </w:r>
      <w:r w:rsidR="00701A49">
        <w:rPr>
          <w:rFonts w:ascii="Arial" w:hAnsi="Arial" w:cs="Arial"/>
        </w:rPr>
        <w:t>. Consult must be placed (Appendix A).</w:t>
      </w:r>
      <w:r w:rsidR="005C125A">
        <w:rPr>
          <w:rFonts w:ascii="Arial" w:hAnsi="Arial" w:cs="Arial"/>
        </w:rPr>
        <w:t xml:space="preserve"> (IRL PrEP)</w:t>
      </w:r>
    </w:p>
    <w:p w14:paraId="3A2EA193" w14:textId="50E1324D" w:rsidR="00E91AF6" w:rsidRPr="00B73F91" w:rsidRDefault="001B7E88" w:rsidP="00742E60">
      <w:pPr>
        <w:pStyle w:val="ListParagraph"/>
        <w:numPr>
          <w:ilvl w:val="0"/>
          <w:numId w:val="11"/>
        </w:numPr>
        <w:spacing w:after="0" w:line="240" w:lineRule="auto"/>
        <w:rPr>
          <w:rFonts w:ascii="Arial" w:hAnsi="Arial" w:cs="Arial"/>
        </w:rPr>
      </w:pPr>
      <w:r w:rsidRPr="00B73F91">
        <w:rPr>
          <w:rFonts w:ascii="Arial" w:hAnsi="Arial" w:cs="Arial"/>
        </w:rPr>
        <w:t>Providers in the Infectious Disease</w:t>
      </w:r>
      <w:r w:rsidR="00CF2D9C" w:rsidRPr="00B73F91">
        <w:rPr>
          <w:rFonts w:ascii="Arial" w:hAnsi="Arial" w:cs="Arial"/>
        </w:rPr>
        <w:t>s</w:t>
      </w:r>
      <w:r w:rsidRPr="00B73F91">
        <w:rPr>
          <w:rFonts w:ascii="Arial" w:hAnsi="Arial" w:cs="Arial"/>
        </w:rPr>
        <w:t xml:space="preserve"> or Virology Clinic</w:t>
      </w:r>
      <w:r w:rsidR="005C125A" w:rsidRPr="00B73F91">
        <w:rPr>
          <w:rFonts w:ascii="Arial" w:hAnsi="Arial" w:cs="Arial"/>
        </w:rPr>
        <w:t xml:space="preserve"> (TelePrEP)</w:t>
      </w:r>
    </w:p>
    <w:p w14:paraId="06675C42" w14:textId="477C22F7" w:rsidR="001B7E88" w:rsidRPr="00B73F91" w:rsidRDefault="00B10B8D" w:rsidP="00E91AF6">
      <w:pPr>
        <w:pStyle w:val="ListParagraph"/>
        <w:numPr>
          <w:ilvl w:val="0"/>
          <w:numId w:val="3"/>
        </w:numPr>
        <w:spacing w:after="0" w:line="240" w:lineRule="auto"/>
        <w:ind w:left="1080"/>
        <w:rPr>
          <w:rFonts w:ascii="Arial" w:hAnsi="Arial" w:cs="Arial"/>
        </w:rPr>
      </w:pPr>
      <w:r w:rsidRPr="00B73F91">
        <w:rPr>
          <w:rFonts w:ascii="Arial" w:hAnsi="Arial" w:cs="Arial"/>
        </w:rPr>
        <w:t>Public</w:t>
      </w:r>
      <w:r w:rsidR="001B7E88" w:rsidRPr="00B73F91">
        <w:rPr>
          <w:rFonts w:ascii="Arial" w:hAnsi="Arial" w:cs="Arial"/>
        </w:rPr>
        <w:t xml:space="preserve"> Health</w:t>
      </w:r>
      <w:r w:rsidR="001D7BFB">
        <w:rPr>
          <w:rFonts w:ascii="Arial" w:hAnsi="Arial" w:cs="Arial"/>
        </w:rPr>
        <w:t xml:space="preserve"> </w:t>
      </w:r>
      <w:r w:rsidR="001D7BFB" w:rsidRPr="00951F50">
        <w:rPr>
          <w:rFonts w:ascii="Arial" w:hAnsi="Arial" w:cs="Arial"/>
        </w:rPr>
        <w:t>(TelePrEP)</w:t>
      </w:r>
    </w:p>
    <w:p w14:paraId="273243C8" w14:textId="0DE8B762" w:rsidR="00B10B8D" w:rsidRPr="00B10B8D" w:rsidRDefault="00B10B8D" w:rsidP="00742E60">
      <w:pPr>
        <w:pStyle w:val="ListParagraph"/>
        <w:numPr>
          <w:ilvl w:val="0"/>
          <w:numId w:val="12"/>
        </w:numPr>
        <w:spacing w:after="0" w:line="240" w:lineRule="auto"/>
        <w:rPr>
          <w:rFonts w:ascii="Arial" w:hAnsi="Arial" w:cs="Arial"/>
        </w:rPr>
      </w:pPr>
      <w:r w:rsidRPr="00E91AF6">
        <w:rPr>
          <w:rFonts w:ascii="Arial" w:hAnsi="Arial" w:cs="Arial"/>
        </w:rPr>
        <w:t>Referral from any Iowa county health department or community medical center</w:t>
      </w:r>
      <w:r w:rsidR="005C125A">
        <w:rPr>
          <w:rFonts w:ascii="Arial" w:hAnsi="Arial" w:cs="Arial"/>
        </w:rPr>
        <w:t xml:space="preserve"> </w:t>
      </w:r>
    </w:p>
    <w:p w14:paraId="070E4A0A" w14:textId="4096D703" w:rsidR="001B7E88" w:rsidRPr="00B73F91" w:rsidRDefault="00B10B8D" w:rsidP="00E91AF6">
      <w:pPr>
        <w:pStyle w:val="ListParagraph"/>
        <w:numPr>
          <w:ilvl w:val="0"/>
          <w:numId w:val="3"/>
        </w:numPr>
        <w:spacing w:after="0" w:line="240" w:lineRule="auto"/>
        <w:ind w:left="1080"/>
        <w:rPr>
          <w:rFonts w:ascii="Arial" w:hAnsi="Arial" w:cs="Arial"/>
        </w:rPr>
      </w:pPr>
      <w:r w:rsidRPr="00B73F91">
        <w:rPr>
          <w:rFonts w:ascii="Arial" w:hAnsi="Arial" w:cs="Arial"/>
        </w:rPr>
        <w:t>Patient Self-Referral</w:t>
      </w:r>
      <w:r w:rsidR="001D7BFB">
        <w:rPr>
          <w:rFonts w:ascii="Arial" w:hAnsi="Arial" w:cs="Arial"/>
        </w:rPr>
        <w:t xml:space="preserve"> </w:t>
      </w:r>
      <w:r w:rsidR="001D7BFB" w:rsidRPr="00951F50">
        <w:rPr>
          <w:rFonts w:ascii="Arial" w:hAnsi="Arial" w:cs="Arial"/>
        </w:rPr>
        <w:t>(TelePrEP)</w:t>
      </w:r>
    </w:p>
    <w:p w14:paraId="29F95434" w14:textId="2F30D084" w:rsidR="00E91AF6" w:rsidRDefault="00B10B8D" w:rsidP="00742E60">
      <w:pPr>
        <w:pStyle w:val="ListParagraph"/>
        <w:numPr>
          <w:ilvl w:val="0"/>
          <w:numId w:val="10"/>
        </w:numPr>
        <w:spacing w:after="0" w:line="240" w:lineRule="auto"/>
        <w:rPr>
          <w:rFonts w:ascii="Arial" w:hAnsi="Arial" w:cs="Arial"/>
        </w:rPr>
      </w:pPr>
      <w:r>
        <w:rPr>
          <w:rFonts w:ascii="Arial" w:hAnsi="Arial" w:cs="Arial"/>
        </w:rPr>
        <w:t>An individual</w:t>
      </w:r>
      <w:r w:rsidR="00CF2D9C">
        <w:rPr>
          <w:rFonts w:ascii="Arial" w:hAnsi="Arial" w:cs="Arial"/>
        </w:rPr>
        <w:t xml:space="preserve"> who</w:t>
      </w:r>
      <w:r w:rsidR="00E91AF6" w:rsidRPr="00E91AF6">
        <w:rPr>
          <w:rFonts w:ascii="Arial" w:hAnsi="Arial" w:cs="Arial"/>
        </w:rPr>
        <w:t xml:space="preserve"> </w:t>
      </w:r>
      <w:r>
        <w:rPr>
          <w:rFonts w:ascii="Arial" w:hAnsi="Arial" w:cs="Arial"/>
        </w:rPr>
        <w:t>self-identifies as needing PrEP</w:t>
      </w:r>
      <w:r w:rsidR="005C125A">
        <w:rPr>
          <w:rFonts w:ascii="Arial" w:hAnsi="Arial" w:cs="Arial"/>
        </w:rPr>
        <w:t xml:space="preserve"> </w:t>
      </w:r>
    </w:p>
    <w:p w14:paraId="45F13FD4" w14:textId="77777777" w:rsidR="001D7BFB" w:rsidRDefault="00FF7520" w:rsidP="00742E60">
      <w:pPr>
        <w:pStyle w:val="ListParagraph"/>
        <w:numPr>
          <w:ilvl w:val="0"/>
          <w:numId w:val="15"/>
        </w:numPr>
        <w:spacing w:after="0" w:line="240" w:lineRule="auto"/>
        <w:rPr>
          <w:rFonts w:ascii="Arial" w:hAnsi="Arial" w:cs="Arial"/>
        </w:rPr>
      </w:pPr>
      <w:r>
        <w:rPr>
          <w:rFonts w:ascii="Arial" w:hAnsi="Arial" w:cs="Arial"/>
        </w:rPr>
        <w:t>Individuals are not required to be seen by a UIHC provider prior to the TelePrEP visit.</w:t>
      </w:r>
    </w:p>
    <w:p w14:paraId="1BFEFF74" w14:textId="1068B73B" w:rsidR="00FF7520" w:rsidRDefault="001D7BFB" w:rsidP="00742E60">
      <w:pPr>
        <w:pStyle w:val="ListParagraph"/>
        <w:numPr>
          <w:ilvl w:val="0"/>
          <w:numId w:val="15"/>
        </w:numPr>
        <w:spacing w:after="0" w:line="240" w:lineRule="auto"/>
        <w:rPr>
          <w:rFonts w:ascii="Arial" w:hAnsi="Arial" w:cs="Arial"/>
        </w:rPr>
      </w:pPr>
      <w:r>
        <w:rPr>
          <w:rFonts w:ascii="Arial" w:hAnsi="Arial" w:cs="Arial"/>
        </w:rPr>
        <w:t>Truvada</w:t>
      </w:r>
      <w:r w:rsidRPr="004B51CE">
        <w:rPr>
          <w:rFonts w:ascii="Arial" w:hAnsi="Arial" w:cs="Arial"/>
          <w:vertAlign w:val="superscript"/>
        </w:rPr>
        <w:t>®</w:t>
      </w:r>
      <w:r>
        <w:rPr>
          <w:rFonts w:ascii="Arial" w:hAnsi="Arial" w:cs="Arial"/>
        </w:rPr>
        <w:t xml:space="preserve"> </w:t>
      </w:r>
      <w:r w:rsidR="005E201C">
        <w:rPr>
          <w:rFonts w:ascii="Arial" w:hAnsi="Arial" w:cs="Arial"/>
        </w:rPr>
        <w:t>or Descovy</w:t>
      </w:r>
      <w:r w:rsidR="005E201C" w:rsidRPr="004B51CE">
        <w:rPr>
          <w:rFonts w:ascii="Arial" w:hAnsi="Arial" w:cs="Arial"/>
          <w:vertAlign w:val="superscript"/>
        </w:rPr>
        <w:t>®</w:t>
      </w:r>
      <w:r w:rsidR="005E201C">
        <w:rPr>
          <w:rFonts w:ascii="Arial" w:hAnsi="Arial" w:cs="Arial"/>
        </w:rPr>
        <w:t xml:space="preserve">, </w:t>
      </w:r>
      <w:r>
        <w:rPr>
          <w:rFonts w:ascii="Arial" w:hAnsi="Arial" w:cs="Arial"/>
        </w:rPr>
        <w:t>as prevention therapy, does not require a physician diagnosis or physical exam prior to initiation.</w:t>
      </w:r>
      <w:r w:rsidR="000013AB">
        <w:rPr>
          <w:rFonts w:ascii="Arial" w:hAnsi="Arial" w:cs="Arial"/>
        </w:rPr>
        <w:t xml:space="preserve"> </w:t>
      </w:r>
      <w:r w:rsidR="00D56606">
        <w:rPr>
          <w:rFonts w:ascii="Arial" w:hAnsi="Arial" w:cs="Arial"/>
        </w:rPr>
        <w:t xml:space="preserve">Individuals who meet screening criteria for PrEP </w:t>
      </w:r>
      <w:r>
        <w:rPr>
          <w:rFonts w:ascii="Arial" w:hAnsi="Arial" w:cs="Arial"/>
        </w:rPr>
        <w:t>can be considered for PrEP once the required laboratory testing is completed.</w:t>
      </w:r>
    </w:p>
    <w:p w14:paraId="303D4E7E" w14:textId="1C4A0AB5" w:rsidR="00FF7520" w:rsidRDefault="00FF7520" w:rsidP="00742E60">
      <w:pPr>
        <w:pStyle w:val="ListParagraph"/>
        <w:numPr>
          <w:ilvl w:val="0"/>
          <w:numId w:val="15"/>
        </w:numPr>
        <w:spacing w:after="0" w:line="240" w:lineRule="auto"/>
        <w:rPr>
          <w:rFonts w:ascii="Arial" w:hAnsi="Arial" w:cs="Arial"/>
        </w:rPr>
      </w:pPr>
      <w:r>
        <w:rPr>
          <w:rFonts w:ascii="Arial" w:hAnsi="Arial" w:cs="Arial"/>
        </w:rPr>
        <w:t>Patients new to the UIHC system will be registered as new patient</w:t>
      </w:r>
      <w:r w:rsidR="005E201C">
        <w:rPr>
          <w:rFonts w:ascii="Arial" w:hAnsi="Arial" w:cs="Arial"/>
        </w:rPr>
        <w:t>s</w:t>
      </w:r>
      <w:r>
        <w:rPr>
          <w:rFonts w:ascii="Arial" w:hAnsi="Arial" w:cs="Arial"/>
        </w:rPr>
        <w:t xml:space="preserve"> </w:t>
      </w:r>
      <w:r w:rsidR="00CF12C5">
        <w:rPr>
          <w:rFonts w:ascii="Arial" w:hAnsi="Arial" w:cs="Arial"/>
        </w:rPr>
        <w:t xml:space="preserve">prior to the initial visit </w:t>
      </w:r>
      <w:r>
        <w:rPr>
          <w:rFonts w:ascii="Arial" w:hAnsi="Arial" w:cs="Arial"/>
        </w:rPr>
        <w:t>and</w:t>
      </w:r>
      <w:r w:rsidR="00CF12C5">
        <w:rPr>
          <w:rFonts w:ascii="Arial" w:hAnsi="Arial" w:cs="Arial"/>
        </w:rPr>
        <w:t xml:space="preserve"> will</w:t>
      </w:r>
      <w:r>
        <w:rPr>
          <w:rFonts w:ascii="Arial" w:hAnsi="Arial" w:cs="Arial"/>
        </w:rPr>
        <w:t xml:space="preserve"> sign the required HIPAA policy. </w:t>
      </w:r>
      <w:r w:rsidR="00536087">
        <w:rPr>
          <w:rFonts w:ascii="Arial" w:hAnsi="Arial" w:cs="Arial"/>
        </w:rPr>
        <w:t>The TelePrEP medical director will become the physician of record for the patient.</w:t>
      </w:r>
    </w:p>
    <w:p w14:paraId="28083DDA" w14:textId="77777777" w:rsidR="00E0344B" w:rsidRDefault="00E0344B" w:rsidP="00E0344B">
      <w:pPr>
        <w:spacing w:after="0" w:line="240" w:lineRule="auto"/>
        <w:rPr>
          <w:rFonts w:ascii="Arial" w:hAnsi="Arial" w:cs="Arial"/>
        </w:rPr>
      </w:pPr>
    </w:p>
    <w:p w14:paraId="6ABBAB49" w14:textId="77777777" w:rsidR="00D21FA2" w:rsidRDefault="00D21FA2" w:rsidP="00E0344B">
      <w:pPr>
        <w:spacing w:after="0" w:line="240" w:lineRule="auto"/>
        <w:rPr>
          <w:rFonts w:ascii="Arial" w:hAnsi="Arial" w:cs="Arial"/>
        </w:rPr>
      </w:pPr>
    </w:p>
    <w:p w14:paraId="3CA6F366" w14:textId="77777777" w:rsidR="00D21FA2" w:rsidRPr="00E0344B" w:rsidRDefault="00D21FA2" w:rsidP="00E0344B">
      <w:pPr>
        <w:spacing w:after="0" w:line="240" w:lineRule="auto"/>
        <w:rPr>
          <w:rFonts w:ascii="Arial" w:hAnsi="Arial" w:cs="Arial"/>
        </w:rPr>
      </w:pPr>
    </w:p>
    <w:p w14:paraId="65317C24" w14:textId="45334C07" w:rsidR="00D350B0" w:rsidRPr="004D5D4A" w:rsidRDefault="004D5D4A" w:rsidP="004D5D4A">
      <w:pPr>
        <w:pStyle w:val="ListParagraph"/>
        <w:spacing w:after="0" w:line="240" w:lineRule="auto"/>
        <w:rPr>
          <w:rFonts w:ascii="Arial" w:hAnsi="Arial" w:cs="Arial"/>
          <w:u w:val="single"/>
        </w:rPr>
      </w:pPr>
      <w:r w:rsidRPr="004D5D4A">
        <w:rPr>
          <w:rFonts w:ascii="Arial" w:hAnsi="Arial" w:cs="Arial"/>
          <w:u w:val="single"/>
        </w:rPr>
        <w:lastRenderedPageBreak/>
        <w:t>Pharmacists</w:t>
      </w:r>
    </w:p>
    <w:p w14:paraId="20645C3D" w14:textId="33A3551A" w:rsidR="004D5D4A" w:rsidRDefault="004D5D4A" w:rsidP="004D5D4A">
      <w:pPr>
        <w:pStyle w:val="ListParagraph"/>
        <w:numPr>
          <w:ilvl w:val="0"/>
          <w:numId w:val="3"/>
        </w:numPr>
        <w:spacing w:after="0" w:line="240" w:lineRule="auto"/>
        <w:ind w:left="1080"/>
        <w:rPr>
          <w:rFonts w:ascii="Arial" w:hAnsi="Arial" w:cs="Arial"/>
        </w:rPr>
      </w:pPr>
      <w:r>
        <w:rPr>
          <w:rFonts w:ascii="Arial" w:hAnsi="Arial" w:cs="Arial"/>
        </w:rPr>
        <w:t>Pharmacists working within the IRL Internal Medicine PrEP Clinic may provide care to patients pursuant to this protocol.</w:t>
      </w:r>
    </w:p>
    <w:p w14:paraId="11C0FC7F" w14:textId="758C2476" w:rsidR="004D5D4A" w:rsidRDefault="004D5D4A" w:rsidP="004D5D4A">
      <w:pPr>
        <w:pStyle w:val="ListParagraph"/>
        <w:numPr>
          <w:ilvl w:val="0"/>
          <w:numId w:val="3"/>
        </w:numPr>
        <w:spacing w:after="0" w:line="240" w:lineRule="auto"/>
        <w:ind w:left="1080"/>
        <w:rPr>
          <w:rFonts w:ascii="Arial" w:hAnsi="Arial" w:cs="Arial"/>
        </w:rPr>
      </w:pPr>
      <w:r>
        <w:rPr>
          <w:rFonts w:ascii="Arial" w:hAnsi="Arial" w:cs="Arial"/>
        </w:rPr>
        <w:t>Pharmacists working within the TelePrEP telemedicine service may provide care to patients pursuant to this protocol.</w:t>
      </w:r>
    </w:p>
    <w:p w14:paraId="1C048C6E" w14:textId="77777777" w:rsidR="004D5D4A" w:rsidRPr="00886D7A" w:rsidRDefault="004D5D4A" w:rsidP="004D5D4A">
      <w:pPr>
        <w:pStyle w:val="ListParagraph"/>
        <w:spacing w:after="0" w:line="240" w:lineRule="auto"/>
        <w:ind w:left="1080"/>
        <w:rPr>
          <w:rFonts w:ascii="Arial" w:hAnsi="Arial" w:cs="Arial"/>
        </w:rPr>
      </w:pPr>
    </w:p>
    <w:p w14:paraId="5623184E" w14:textId="21030CA0" w:rsidR="00395EFE" w:rsidRPr="009B7B90" w:rsidRDefault="00D350B0" w:rsidP="00886D7A">
      <w:pPr>
        <w:pStyle w:val="ListParagraph"/>
        <w:numPr>
          <w:ilvl w:val="0"/>
          <w:numId w:val="1"/>
        </w:numPr>
        <w:spacing w:after="0" w:line="240" w:lineRule="auto"/>
        <w:rPr>
          <w:rFonts w:ascii="Arial" w:hAnsi="Arial" w:cs="Arial"/>
          <w:b/>
        </w:rPr>
      </w:pPr>
      <w:r w:rsidRPr="00886D7A">
        <w:rPr>
          <w:rFonts w:ascii="Arial" w:hAnsi="Arial" w:cs="Arial"/>
          <w:b/>
        </w:rPr>
        <w:t>Responsibilities Authorized by this Protocol</w:t>
      </w:r>
    </w:p>
    <w:p w14:paraId="2BC60D5B" w14:textId="023EC88D" w:rsidR="0029616C" w:rsidRDefault="00C73461" w:rsidP="00886D7A">
      <w:pPr>
        <w:pStyle w:val="ListParagraph"/>
        <w:spacing w:after="0" w:line="240" w:lineRule="auto"/>
        <w:rPr>
          <w:rFonts w:ascii="Arial" w:hAnsi="Arial" w:cs="Arial"/>
          <w:u w:val="single"/>
        </w:rPr>
      </w:pPr>
      <w:r w:rsidRPr="00886D7A">
        <w:rPr>
          <w:rFonts w:ascii="Arial" w:hAnsi="Arial" w:cs="Arial"/>
          <w:u w:val="single"/>
        </w:rPr>
        <w:t xml:space="preserve">Pharmacist </w:t>
      </w:r>
      <w:r w:rsidR="0029616C" w:rsidRPr="00886D7A">
        <w:rPr>
          <w:rFonts w:ascii="Arial" w:hAnsi="Arial" w:cs="Arial"/>
          <w:u w:val="single"/>
        </w:rPr>
        <w:t>Scope of Practice</w:t>
      </w:r>
    </w:p>
    <w:p w14:paraId="27EC0D76" w14:textId="657741F0" w:rsidR="004700F6" w:rsidRPr="00701A49" w:rsidRDefault="00536087" w:rsidP="00701A49">
      <w:pPr>
        <w:pStyle w:val="ListParagraph"/>
        <w:numPr>
          <w:ilvl w:val="0"/>
          <w:numId w:val="16"/>
        </w:numPr>
        <w:spacing w:after="0" w:line="240" w:lineRule="auto"/>
        <w:ind w:left="1080"/>
        <w:rPr>
          <w:rFonts w:ascii="Arial" w:hAnsi="Arial" w:cs="Arial"/>
          <w:u w:val="single"/>
        </w:rPr>
      </w:pPr>
      <w:r>
        <w:rPr>
          <w:rFonts w:ascii="Arial" w:hAnsi="Arial" w:cs="Arial"/>
        </w:rPr>
        <w:t xml:space="preserve">See the Patient Screening, Assessment, and Monitoring algorithm in Appendix </w:t>
      </w:r>
      <w:r w:rsidR="00701A49">
        <w:rPr>
          <w:rFonts w:ascii="Arial" w:hAnsi="Arial" w:cs="Arial"/>
        </w:rPr>
        <w:t>B</w:t>
      </w:r>
    </w:p>
    <w:p w14:paraId="4F759897" w14:textId="2B297C57" w:rsidR="003959C3" w:rsidRDefault="003959C3" w:rsidP="00742E60">
      <w:pPr>
        <w:pStyle w:val="ListParagraph"/>
        <w:numPr>
          <w:ilvl w:val="0"/>
          <w:numId w:val="17"/>
        </w:numPr>
        <w:spacing w:after="0" w:line="240" w:lineRule="auto"/>
        <w:rPr>
          <w:rFonts w:ascii="Arial" w:hAnsi="Arial" w:cs="Arial"/>
        </w:rPr>
      </w:pPr>
      <w:r>
        <w:rPr>
          <w:rFonts w:ascii="Arial" w:hAnsi="Arial" w:cs="Arial"/>
        </w:rPr>
        <w:t>Patient Scree</w:t>
      </w:r>
      <w:r w:rsidR="00E52EDB">
        <w:rPr>
          <w:rFonts w:ascii="Arial" w:hAnsi="Arial" w:cs="Arial"/>
        </w:rPr>
        <w:t>n</w:t>
      </w:r>
      <w:r>
        <w:rPr>
          <w:rFonts w:ascii="Arial" w:hAnsi="Arial" w:cs="Arial"/>
        </w:rPr>
        <w:t xml:space="preserve">ing </w:t>
      </w:r>
    </w:p>
    <w:p w14:paraId="7D81BBD3" w14:textId="7193DB83" w:rsidR="003959C3" w:rsidRDefault="003959C3" w:rsidP="00742E60">
      <w:pPr>
        <w:pStyle w:val="ListParagraph"/>
        <w:numPr>
          <w:ilvl w:val="1"/>
          <w:numId w:val="23"/>
        </w:numPr>
        <w:spacing w:after="0" w:line="240" w:lineRule="auto"/>
        <w:ind w:left="1440"/>
        <w:rPr>
          <w:rFonts w:ascii="Arial" w:hAnsi="Arial" w:cs="Arial"/>
        </w:rPr>
      </w:pPr>
      <w:r>
        <w:rPr>
          <w:rFonts w:ascii="Arial" w:hAnsi="Arial" w:cs="Arial"/>
        </w:rPr>
        <w:t xml:space="preserve">The pharmacist will assess the patient for appropriateness of PrEP (Appendix </w:t>
      </w:r>
      <w:r w:rsidR="00701A49">
        <w:rPr>
          <w:rFonts w:ascii="Arial" w:hAnsi="Arial" w:cs="Arial"/>
        </w:rPr>
        <w:t>C</w:t>
      </w:r>
      <w:r>
        <w:rPr>
          <w:rFonts w:ascii="Arial" w:hAnsi="Arial" w:cs="Arial"/>
        </w:rPr>
        <w:t>).</w:t>
      </w:r>
    </w:p>
    <w:p w14:paraId="2722CF91" w14:textId="64870ECD" w:rsidR="003959C3" w:rsidRDefault="003959C3" w:rsidP="00742E60">
      <w:pPr>
        <w:pStyle w:val="ListParagraph"/>
        <w:numPr>
          <w:ilvl w:val="1"/>
          <w:numId w:val="24"/>
        </w:numPr>
        <w:spacing w:after="0" w:line="240" w:lineRule="auto"/>
        <w:rPr>
          <w:rFonts w:ascii="Arial" w:hAnsi="Arial" w:cs="Arial"/>
        </w:rPr>
      </w:pPr>
      <w:r>
        <w:rPr>
          <w:rFonts w:ascii="Arial" w:hAnsi="Arial" w:cs="Arial"/>
        </w:rPr>
        <w:t>All attempts will be made to obtain local public health assessments for HIV risk prior to the initial visit. When available, local medical records and UIHC Epic documentation will also be reviewed.</w:t>
      </w:r>
    </w:p>
    <w:p w14:paraId="1023FA24" w14:textId="05A6B078" w:rsidR="00E52EDB" w:rsidRDefault="00E52EDB" w:rsidP="00742E60">
      <w:pPr>
        <w:pStyle w:val="ListParagraph"/>
        <w:numPr>
          <w:ilvl w:val="1"/>
          <w:numId w:val="25"/>
        </w:numPr>
        <w:spacing w:after="0" w:line="240" w:lineRule="auto"/>
        <w:ind w:left="1440"/>
        <w:rPr>
          <w:rFonts w:ascii="Arial" w:hAnsi="Arial" w:cs="Arial"/>
        </w:rPr>
      </w:pPr>
      <w:r>
        <w:rPr>
          <w:rFonts w:ascii="Arial" w:hAnsi="Arial" w:cs="Arial"/>
        </w:rPr>
        <w:t xml:space="preserve">In addition to the behavioral risk assessment (Appendix </w:t>
      </w:r>
      <w:r w:rsidR="00701A49">
        <w:rPr>
          <w:rFonts w:ascii="Arial" w:hAnsi="Arial" w:cs="Arial"/>
        </w:rPr>
        <w:t>C</w:t>
      </w:r>
      <w:r>
        <w:rPr>
          <w:rFonts w:ascii="Arial" w:hAnsi="Arial" w:cs="Arial"/>
        </w:rPr>
        <w:t>), the initial visit will include a review of the patient’s current medical conditions, medications, allergy history, and substance use.</w:t>
      </w:r>
    </w:p>
    <w:p w14:paraId="1E749C74" w14:textId="157F615F" w:rsidR="00617A59" w:rsidRDefault="00701A49" w:rsidP="00471894">
      <w:pPr>
        <w:pStyle w:val="ListParagraph"/>
        <w:numPr>
          <w:ilvl w:val="0"/>
          <w:numId w:val="25"/>
        </w:numPr>
        <w:spacing w:after="0" w:line="240" w:lineRule="auto"/>
        <w:ind w:left="1440"/>
        <w:rPr>
          <w:rFonts w:ascii="Arial" w:hAnsi="Arial" w:cs="Arial"/>
        </w:rPr>
      </w:pPr>
      <w:r>
        <w:rPr>
          <w:rFonts w:ascii="Arial" w:hAnsi="Arial" w:cs="Arial"/>
        </w:rPr>
        <w:t>All Patients will receive risk avoidance counseling. Those</w:t>
      </w:r>
      <w:r w:rsidRPr="00617A59">
        <w:rPr>
          <w:rFonts w:ascii="Arial" w:hAnsi="Arial" w:cs="Arial"/>
        </w:rPr>
        <w:t xml:space="preserve"> </w:t>
      </w:r>
      <w:r w:rsidR="00617A59" w:rsidRPr="00617A59">
        <w:rPr>
          <w:rFonts w:ascii="Arial" w:hAnsi="Arial" w:cs="Arial"/>
        </w:rPr>
        <w:t>who are not candidates for Truvada</w:t>
      </w:r>
      <w:r w:rsidR="00617A59" w:rsidRPr="00617A59">
        <w:rPr>
          <w:rFonts w:ascii="Arial" w:hAnsi="Arial" w:cs="Arial"/>
          <w:vertAlign w:val="superscript"/>
        </w:rPr>
        <w:t>®</w:t>
      </w:r>
      <w:r w:rsidR="00617A59" w:rsidRPr="00617A59">
        <w:rPr>
          <w:rFonts w:ascii="Arial" w:hAnsi="Arial" w:cs="Arial"/>
        </w:rPr>
        <w:t xml:space="preserve"> </w:t>
      </w:r>
      <w:r w:rsidR="000955C1">
        <w:rPr>
          <w:rFonts w:ascii="Arial" w:hAnsi="Arial" w:cs="Arial"/>
        </w:rPr>
        <w:t>or Descovy</w:t>
      </w:r>
      <w:r w:rsidR="000955C1" w:rsidRPr="000A0F14">
        <w:rPr>
          <w:rFonts w:ascii="Arial" w:hAnsi="Arial" w:cs="Arial"/>
          <w:vertAlign w:val="superscript"/>
        </w:rPr>
        <w:t>®</w:t>
      </w:r>
      <w:r w:rsidR="000955C1" w:rsidRPr="000955C1">
        <w:rPr>
          <w:rFonts w:ascii="Arial" w:hAnsi="Arial" w:cs="Arial"/>
        </w:rPr>
        <w:t xml:space="preserve"> </w:t>
      </w:r>
      <w:r w:rsidR="00617A59" w:rsidRPr="00617A59">
        <w:rPr>
          <w:rFonts w:ascii="Arial" w:hAnsi="Arial" w:cs="Arial"/>
        </w:rPr>
        <w:t>as pre-exposure prophylaxis will be referred to appropriate healthcare and public health services.</w:t>
      </w:r>
    </w:p>
    <w:p w14:paraId="3B56AC5D" w14:textId="69D19C7E" w:rsidR="007A51D6" w:rsidRPr="007A51D6" w:rsidRDefault="007A51D6" w:rsidP="00471894">
      <w:pPr>
        <w:pStyle w:val="ListParagraph"/>
        <w:numPr>
          <w:ilvl w:val="0"/>
          <w:numId w:val="25"/>
        </w:numPr>
        <w:spacing w:after="0" w:line="240" w:lineRule="auto"/>
        <w:ind w:left="1440"/>
        <w:rPr>
          <w:rFonts w:ascii="Arial" w:hAnsi="Arial" w:cs="Arial"/>
        </w:rPr>
      </w:pPr>
      <w:r w:rsidRPr="007A51D6">
        <w:rPr>
          <w:rFonts w:ascii="Arial" w:hAnsi="Arial" w:cs="Arial"/>
        </w:rPr>
        <w:t>Patients who are eligible for Truvada</w:t>
      </w:r>
      <w:r w:rsidRPr="007A51D6">
        <w:rPr>
          <w:rFonts w:ascii="Arial" w:hAnsi="Arial" w:cs="Arial"/>
          <w:vertAlign w:val="superscript"/>
        </w:rPr>
        <w:t>®</w:t>
      </w:r>
      <w:r w:rsidR="000955C1" w:rsidRPr="000955C1">
        <w:t xml:space="preserve"> </w:t>
      </w:r>
      <w:r w:rsidR="000955C1" w:rsidRPr="000955C1">
        <w:rPr>
          <w:rFonts w:ascii="Arial" w:hAnsi="Arial" w:cs="Arial"/>
        </w:rPr>
        <w:t>or Descovy</w:t>
      </w:r>
      <w:r w:rsidR="000955C1" w:rsidRPr="00183011">
        <w:rPr>
          <w:rFonts w:ascii="Arial" w:hAnsi="Arial" w:cs="Arial"/>
          <w:vertAlign w:val="superscript"/>
        </w:rPr>
        <w:t>®</w:t>
      </w:r>
      <w:r w:rsidR="000955C1">
        <w:rPr>
          <w:rFonts w:ascii="Arial" w:hAnsi="Arial" w:cs="Arial"/>
        </w:rPr>
        <w:t>,</w:t>
      </w:r>
      <w:r w:rsidR="000A0F14">
        <w:rPr>
          <w:rFonts w:ascii="Arial" w:hAnsi="Arial" w:cs="Arial"/>
        </w:rPr>
        <w:t xml:space="preserve"> </w:t>
      </w:r>
      <w:r w:rsidRPr="007A51D6">
        <w:rPr>
          <w:rFonts w:ascii="Arial" w:hAnsi="Arial" w:cs="Arial"/>
        </w:rPr>
        <w:t>but with immediate risk (high risk exposure within past 2 weeks) require consultation with the</w:t>
      </w:r>
      <w:r w:rsidR="00701A49">
        <w:rPr>
          <w:rFonts w:ascii="Arial" w:hAnsi="Arial" w:cs="Arial"/>
        </w:rPr>
        <w:t xml:space="preserve"> consulting provider (IRL PrEP) or</w:t>
      </w:r>
      <w:r w:rsidRPr="007A51D6">
        <w:rPr>
          <w:rFonts w:ascii="Arial" w:hAnsi="Arial" w:cs="Arial"/>
        </w:rPr>
        <w:t xml:space="preserve"> medical director </w:t>
      </w:r>
      <w:r w:rsidR="00701A49">
        <w:rPr>
          <w:rFonts w:ascii="Arial" w:hAnsi="Arial" w:cs="Arial"/>
        </w:rPr>
        <w:t xml:space="preserve">(IRL PrEP/TelePrEP) </w:t>
      </w:r>
      <w:r w:rsidRPr="007A51D6">
        <w:rPr>
          <w:rFonts w:ascii="Arial" w:hAnsi="Arial" w:cs="Arial"/>
        </w:rPr>
        <w:t xml:space="preserve">for </w:t>
      </w:r>
      <w:r w:rsidR="00610B44">
        <w:rPr>
          <w:rFonts w:ascii="Arial" w:hAnsi="Arial" w:cs="Arial"/>
        </w:rPr>
        <w:t xml:space="preserve">consideration of acute HIV diagnosis,and </w:t>
      </w:r>
      <w:r w:rsidRPr="007A51D6">
        <w:rPr>
          <w:rFonts w:ascii="Arial" w:hAnsi="Arial" w:cs="Arial"/>
        </w:rPr>
        <w:t>possible post-exposure prophylaxis (PEP)</w:t>
      </w:r>
      <w:r w:rsidR="00610B44">
        <w:rPr>
          <w:rFonts w:ascii="Arial" w:hAnsi="Arial" w:cs="Arial"/>
        </w:rPr>
        <w:t xml:space="preserve"> as indicated by timing of </w:t>
      </w:r>
      <w:r w:rsidR="001C2C5E">
        <w:rPr>
          <w:rFonts w:ascii="Arial" w:hAnsi="Arial" w:cs="Arial"/>
        </w:rPr>
        <w:t>exposure</w:t>
      </w:r>
      <w:r w:rsidRPr="007A51D6">
        <w:rPr>
          <w:rFonts w:ascii="Arial" w:hAnsi="Arial" w:cs="Arial"/>
        </w:rPr>
        <w:t>. Upon completion of PEP, and confirmation of a negative HIV test, PrEP may be initiated.</w:t>
      </w:r>
    </w:p>
    <w:p w14:paraId="164C8200" w14:textId="77777777" w:rsidR="00E52EDB" w:rsidRPr="003959C3" w:rsidRDefault="00E52EDB" w:rsidP="00EC6E68">
      <w:pPr>
        <w:pStyle w:val="ListParagraph"/>
        <w:spacing w:after="0" w:line="240" w:lineRule="auto"/>
        <w:ind w:left="1080"/>
        <w:rPr>
          <w:rFonts w:ascii="Arial" w:hAnsi="Arial" w:cs="Arial"/>
        </w:rPr>
      </w:pPr>
    </w:p>
    <w:p w14:paraId="7E3E642D" w14:textId="08298908" w:rsidR="00395EFE" w:rsidRDefault="00351836" w:rsidP="00742E60">
      <w:pPr>
        <w:pStyle w:val="ListParagraph"/>
        <w:numPr>
          <w:ilvl w:val="0"/>
          <w:numId w:val="18"/>
        </w:numPr>
        <w:spacing w:after="0" w:line="240" w:lineRule="auto"/>
        <w:rPr>
          <w:rFonts w:ascii="Arial" w:hAnsi="Arial" w:cs="Arial"/>
        </w:rPr>
      </w:pPr>
      <w:r>
        <w:rPr>
          <w:rFonts w:ascii="Arial" w:hAnsi="Arial" w:cs="Arial"/>
        </w:rPr>
        <w:t>Patient Assessment</w:t>
      </w:r>
    </w:p>
    <w:p w14:paraId="0C5428B0" w14:textId="507C614B" w:rsidR="00E52EDB" w:rsidRPr="001237D9" w:rsidRDefault="007531EB" w:rsidP="00742E60">
      <w:pPr>
        <w:pStyle w:val="ListParagraph"/>
        <w:numPr>
          <w:ilvl w:val="1"/>
          <w:numId w:val="26"/>
        </w:numPr>
        <w:spacing w:after="0" w:line="240" w:lineRule="auto"/>
        <w:ind w:left="1440"/>
        <w:rPr>
          <w:rFonts w:ascii="Arial" w:hAnsi="Arial" w:cs="Arial"/>
        </w:rPr>
      </w:pPr>
      <w:r w:rsidRPr="00886D7A">
        <w:rPr>
          <w:rFonts w:ascii="Arial" w:hAnsi="Arial" w:cs="Arial"/>
        </w:rPr>
        <w:t xml:space="preserve">The pharmacist will assess medication adherence, side effects and sexual risk behaviors at </w:t>
      </w:r>
      <w:r>
        <w:rPr>
          <w:rFonts w:ascii="Arial" w:hAnsi="Arial" w:cs="Arial"/>
        </w:rPr>
        <w:t xml:space="preserve">baseline, at </w:t>
      </w:r>
      <w:r w:rsidRPr="00886D7A">
        <w:rPr>
          <w:rFonts w:ascii="Arial" w:hAnsi="Arial" w:cs="Arial"/>
        </w:rPr>
        <w:t>least every 3 months</w:t>
      </w:r>
      <w:r>
        <w:rPr>
          <w:rFonts w:ascii="Arial" w:hAnsi="Arial" w:cs="Arial"/>
        </w:rPr>
        <w:t>, and more frequently when indicated</w:t>
      </w:r>
      <w:r w:rsidR="00E52EDB">
        <w:rPr>
          <w:rFonts w:ascii="Arial" w:hAnsi="Arial" w:cs="Arial"/>
        </w:rPr>
        <w:t xml:space="preserve"> (Appendix</w:t>
      </w:r>
      <w:r w:rsidR="00536087">
        <w:rPr>
          <w:rFonts w:ascii="Arial" w:hAnsi="Arial" w:cs="Arial"/>
        </w:rPr>
        <w:t xml:space="preserve"> </w:t>
      </w:r>
      <w:r w:rsidR="00D5118F">
        <w:rPr>
          <w:rFonts w:ascii="Arial" w:hAnsi="Arial" w:cs="Arial"/>
        </w:rPr>
        <w:t>D</w:t>
      </w:r>
      <w:r w:rsidR="00E52EDB">
        <w:rPr>
          <w:rFonts w:ascii="Arial" w:hAnsi="Arial" w:cs="Arial"/>
        </w:rPr>
        <w:t>)</w:t>
      </w:r>
      <w:r>
        <w:rPr>
          <w:rFonts w:ascii="Arial" w:hAnsi="Arial" w:cs="Arial"/>
        </w:rPr>
        <w:t>.</w:t>
      </w:r>
    </w:p>
    <w:p w14:paraId="7145BA06" w14:textId="11E19704" w:rsidR="00E52EDB" w:rsidRDefault="00E52EDB" w:rsidP="00742E60">
      <w:pPr>
        <w:pStyle w:val="ListParagraph"/>
        <w:numPr>
          <w:ilvl w:val="1"/>
          <w:numId w:val="26"/>
        </w:numPr>
        <w:spacing w:after="0" w:line="240" w:lineRule="auto"/>
        <w:ind w:left="1440"/>
        <w:rPr>
          <w:rFonts w:ascii="Arial" w:hAnsi="Arial" w:cs="Arial"/>
        </w:rPr>
      </w:pPr>
      <w:r>
        <w:rPr>
          <w:rFonts w:ascii="Arial" w:hAnsi="Arial" w:cs="Arial"/>
        </w:rPr>
        <w:t>Monitoring visits will also include a brief review of the patient’s health changes, medications, and substance use.</w:t>
      </w:r>
    </w:p>
    <w:p w14:paraId="086F44CC" w14:textId="77777777" w:rsidR="007531EB" w:rsidRPr="001237D9" w:rsidRDefault="007531EB" w:rsidP="00742E60">
      <w:pPr>
        <w:pStyle w:val="ListParagraph"/>
        <w:numPr>
          <w:ilvl w:val="1"/>
          <w:numId w:val="26"/>
        </w:numPr>
        <w:spacing w:after="0" w:line="240" w:lineRule="auto"/>
        <w:ind w:left="1440"/>
        <w:rPr>
          <w:rFonts w:ascii="Arial" w:hAnsi="Arial" w:cs="Arial"/>
        </w:rPr>
      </w:pPr>
      <w:r w:rsidRPr="001237D9">
        <w:rPr>
          <w:rFonts w:ascii="Arial" w:hAnsi="Arial" w:cs="Arial"/>
        </w:rPr>
        <w:t xml:space="preserve">The pharmacist will discuss/assess the need for ongoing therapy with the patient at least annually. </w:t>
      </w:r>
    </w:p>
    <w:p w14:paraId="4AE33D9F" w14:textId="77777777" w:rsidR="007531EB" w:rsidRDefault="007531EB" w:rsidP="007531EB">
      <w:pPr>
        <w:pStyle w:val="ListParagraph"/>
        <w:spacing w:after="0" w:line="240" w:lineRule="auto"/>
        <w:ind w:left="1080"/>
        <w:rPr>
          <w:rFonts w:ascii="Arial" w:hAnsi="Arial" w:cs="Arial"/>
        </w:rPr>
      </w:pPr>
    </w:p>
    <w:p w14:paraId="3A7D5884" w14:textId="77777777" w:rsidR="00DD57CE" w:rsidRPr="00886D7A" w:rsidRDefault="00A55A30" w:rsidP="00742E60">
      <w:pPr>
        <w:pStyle w:val="ListParagraph"/>
        <w:numPr>
          <w:ilvl w:val="0"/>
          <w:numId w:val="19"/>
        </w:numPr>
        <w:spacing w:after="0" w:line="240" w:lineRule="auto"/>
        <w:rPr>
          <w:rFonts w:ascii="Arial" w:hAnsi="Arial" w:cs="Arial"/>
        </w:rPr>
      </w:pPr>
      <w:r w:rsidRPr="00886D7A">
        <w:rPr>
          <w:rFonts w:ascii="Arial" w:hAnsi="Arial" w:cs="Arial"/>
        </w:rPr>
        <w:t>Medication Therapy Management</w:t>
      </w:r>
    </w:p>
    <w:p w14:paraId="69B09BEB" w14:textId="40B6F06F" w:rsidR="00DD57CE" w:rsidRDefault="00DD57CE" w:rsidP="000955C1">
      <w:pPr>
        <w:pStyle w:val="ListParagraph"/>
        <w:numPr>
          <w:ilvl w:val="1"/>
          <w:numId w:val="27"/>
        </w:numPr>
        <w:spacing w:after="0" w:line="240" w:lineRule="auto"/>
        <w:rPr>
          <w:rFonts w:ascii="Arial" w:hAnsi="Arial" w:cs="Arial"/>
        </w:rPr>
      </w:pPr>
      <w:r w:rsidRPr="00886D7A">
        <w:rPr>
          <w:rFonts w:ascii="Arial" w:hAnsi="Arial" w:cs="Arial"/>
        </w:rPr>
        <w:t xml:space="preserve">The pharmacist may initiate or discontinue </w:t>
      </w:r>
      <w:r w:rsidR="00D96856">
        <w:rPr>
          <w:rFonts w:ascii="Arial" w:hAnsi="Arial" w:cs="Arial"/>
        </w:rPr>
        <w:t>emtricitabine (FTC) 200 mg/ tenofovir disoproxil fumarate (TDF)</w:t>
      </w:r>
      <w:r w:rsidR="00A770F0">
        <w:rPr>
          <w:rFonts w:ascii="Arial" w:hAnsi="Arial" w:cs="Arial"/>
        </w:rPr>
        <w:t xml:space="preserve"> 300 mg</w:t>
      </w:r>
      <w:r w:rsidR="00D96856">
        <w:rPr>
          <w:rFonts w:ascii="Arial" w:hAnsi="Arial" w:cs="Arial"/>
        </w:rPr>
        <w:t xml:space="preserve"> </w:t>
      </w:r>
      <w:r w:rsidRPr="00886D7A">
        <w:rPr>
          <w:rFonts w:ascii="Arial" w:hAnsi="Arial" w:cs="Arial"/>
        </w:rPr>
        <w:t>(Truvada</w:t>
      </w:r>
      <w:r w:rsidRPr="00886D7A">
        <w:rPr>
          <w:rFonts w:ascii="Arial" w:hAnsi="Arial" w:cs="Arial"/>
          <w:vertAlign w:val="superscript"/>
        </w:rPr>
        <w:t>®</w:t>
      </w:r>
      <w:r w:rsidRPr="00886D7A">
        <w:rPr>
          <w:rFonts w:ascii="Arial" w:hAnsi="Arial" w:cs="Arial"/>
        </w:rPr>
        <w:t>)</w:t>
      </w:r>
      <w:r w:rsidR="000955C1" w:rsidRPr="000955C1">
        <w:t xml:space="preserve"> </w:t>
      </w:r>
      <w:r w:rsidR="000955C1" w:rsidRPr="000955C1">
        <w:rPr>
          <w:rFonts w:ascii="Arial" w:hAnsi="Arial" w:cs="Arial"/>
        </w:rPr>
        <w:t xml:space="preserve">or </w:t>
      </w:r>
      <w:r w:rsidR="000955C1">
        <w:rPr>
          <w:rFonts w:ascii="Arial" w:hAnsi="Arial" w:cs="Arial"/>
        </w:rPr>
        <w:t>emtricitabine (FTC) 200 mg/tenofovir alafenamide (TAF) 25 mg (</w:t>
      </w:r>
      <w:r w:rsidR="000955C1" w:rsidRPr="000955C1">
        <w:rPr>
          <w:rFonts w:ascii="Arial" w:hAnsi="Arial" w:cs="Arial"/>
        </w:rPr>
        <w:t>Descovy</w:t>
      </w:r>
      <w:r w:rsidR="000955C1" w:rsidRPr="000A0F14">
        <w:rPr>
          <w:rFonts w:ascii="Arial" w:hAnsi="Arial" w:cs="Arial"/>
          <w:vertAlign w:val="superscript"/>
        </w:rPr>
        <w:t>®</w:t>
      </w:r>
      <w:r w:rsidR="000955C1" w:rsidRPr="000955C1">
        <w:rPr>
          <w:rFonts w:ascii="Arial" w:hAnsi="Arial" w:cs="Arial"/>
        </w:rPr>
        <w:t>)</w:t>
      </w:r>
      <w:r w:rsidRPr="00886D7A">
        <w:rPr>
          <w:rFonts w:ascii="Arial" w:hAnsi="Arial" w:cs="Arial"/>
        </w:rPr>
        <w:t xml:space="preserve"> </w:t>
      </w:r>
      <w:r w:rsidR="004446C9" w:rsidRPr="000B7FC8">
        <w:rPr>
          <w:rFonts w:ascii="Arial" w:hAnsi="Arial" w:cs="Arial"/>
        </w:rPr>
        <w:t xml:space="preserve">on </w:t>
      </w:r>
      <w:r w:rsidR="004446C9" w:rsidRPr="00B73F91">
        <w:rPr>
          <w:rFonts w:ascii="Arial" w:hAnsi="Arial" w:cs="Arial"/>
        </w:rPr>
        <w:t>behalf of the referring provider or medical director.</w:t>
      </w:r>
    </w:p>
    <w:p w14:paraId="5F44F09A" w14:textId="0CD6B85E" w:rsidR="0071549C" w:rsidRDefault="0071549C" w:rsidP="00742E60">
      <w:pPr>
        <w:pStyle w:val="ListParagraph"/>
        <w:numPr>
          <w:ilvl w:val="0"/>
          <w:numId w:val="28"/>
        </w:numPr>
        <w:spacing w:after="0" w:line="240" w:lineRule="auto"/>
        <w:rPr>
          <w:rFonts w:ascii="Arial" w:hAnsi="Arial" w:cs="Arial"/>
        </w:rPr>
      </w:pPr>
      <w:r w:rsidRPr="00FA163B">
        <w:rPr>
          <w:rFonts w:ascii="Arial" w:hAnsi="Arial" w:cs="Arial"/>
        </w:rPr>
        <w:t>Truvada</w:t>
      </w:r>
      <w:r w:rsidRPr="00FA163B">
        <w:rPr>
          <w:rFonts w:ascii="Arial" w:hAnsi="Arial" w:cs="Arial"/>
          <w:vertAlign w:val="superscript"/>
        </w:rPr>
        <w:t>®</w:t>
      </w:r>
      <w:r>
        <w:rPr>
          <w:rFonts w:ascii="Arial" w:hAnsi="Arial" w:cs="Arial"/>
        </w:rPr>
        <w:t xml:space="preserve"> is indicated </w:t>
      </w:r>
      <w:r w:rsidR="00252264">
        <w:rPr>
          <w:rFonts w:ascii="Arial" w:hAnsi="Arial" w:cs="Arial"/>
        </w:rPr>
        <w:t>to reduce the risk of sexually acquired HIV-1 in at-risk adults and adolescents weighing at least 35 kg.</w:t>
      </w:r>
    </w:p>
    <w:p w14:paraId="6CAB68B6" w14:textId="267E8870" w:rsidR="0071549C" w:rsidRDefault="0071549C" w:rsidP="00742E60">
      <w:pPr>
        <w:pStyle w:val="ListParagraph"/>
        <w:numPr>
          <w:ilvl w:val="0"/>
          <w:numId w:val="28"/>
        </w:numPr>
        <w:spacing w:after="0" w:line="240" w:lineRule="auto"/>
        <w:rPr>
          <w:rFonts w:ascii="Arial" w:hAnsi="Arial" w:cs="Arial"/>
        </w:rPr>
      </w:pPr>
      <w:r w:rsidRPr="00E90DB4">
        <w:rPr>
          <w:rFonts w:ascii="Arial" w:hAnsi="Arial" w:cs="Arial"/>
        </w:rPr>
        <w:t>Descovy</w:t>
      </w:r>
      <w:r w:rsidRPr="00E90DB4">
        <w:rPr>
          <w:rFonts w:ascii="Arial" w:hAnsi="Arial" w:cs="Arial"/>
          <w:vertAlign w:val="superscript"/>
        </w:rPr>
        <w:t>®</w:t>
      </w:r>
      <w:r w:rsidRPr="00E90DB4">
        <w:rPr>
          <w:rFonts w:ascii="Arial" w:hAnsi="Arial" w:cs="Arial"/>
        </w:rPr>
        <w:t xml:space="preserve"> is indicated in at-risk adults and adolescents</w:t>
      </w:r>
      <w:r>
        <w:rPr>
          <w:rFonts w:ascii="Arial" w:hAnsi="Arial" w:cs="Arial"/>
        </w:rPr>
        <w:t xml:space="preserve"> weighing at least</w:t>
      </w:r>
      <w:r w:rsidRPr="00E90DB4">
        <w:rPr>
          <w:rFonts w:ascii="Arial" w:hAnsi="Arial" w:cs="Arial"/>
        </w:rPr>
        <w:t xml:space="preserve"> 35 kg </w:t>
      </w:r>
      <w:r>
        <w:rPr>
          <w:rFonts w:ascii="Arial" w:hAnsi="Arial" w:cs="Arial"/>
        </w:rPr>
        <w:t>for PrEP to reduce the risk of HIV-1 infection from sexual acquisition, excluding individuals at risk from receptive vaginal sex.</w:t>
      </w:r>
    </w:p>
    <w:p w14:paraId="052BE978" w14:textId="3124D27A" w:rsidR="00FA163B" w:rsidRDefault="00FA163B" w:rsidP="00742E60">
      <w:pPr>
        <w:pStyle w:val="ListParagraph"/>
        <w:numPr>
          <w:ilvl w:val="0"/>
          <w:numId w:val="28"/>
        </w:numPr>
        <w:spacing w:after="0" w:line="240" w:lineRule="auto"/>
        <w:rPr>
          <w:rFonts w:ascii="Arial" w:hAnsi="Arial" w:cs="Arial"/>
        </w:rPr>
      </w:pPr>
      <w:r w:rsidRPr="00FA163B">
        <w:rPr>
          <w:rFonts w:ascii="Arial" w:hAnsi="Arial" w:cs="Arial"/>
        </w:rPr>
        <w:t xml:space="preserve">Only patients with a negative HIV test AND </w:t>
      </w:r>
      <w:r w:rsidR="007F6FDA">
        <w:rPr>
          <w:rFonts w:ascii="Arial" w:hAnsi="Arial" w:cs="Arial"/>
        </w:rPr>
        <w:t>CrCl</w:t>
      </w:r>
      <w:r w:rsidRPr="00FA163B">
        <w:rPr>
          <w:rFonts w:ascii="Arial" w:hAnsi="Arial" w:cs="Arial"/>
        </w:rPr>
        <w:t xml:space="preserve"> ≥ 60 ml/min will be prescribed Truvada</w:t>
      </w:r>
      <w:r w:rsidRPr="00FA163B">
        <w:rPr>
          <w:rFonts w:ascii="Arial" w:hAnsi="Arial" w:cs="Arial"/>
          <w:vertAlign w:val="superscript"/>
        </w:rPr>
        <w:t>®</w:t>
      </w:r>
      <w:r w:rsidRPr="00FA163B">
        <w:rPr>
          <w:rFonts w:ascii="Arial" w:hAnsi="Arial" w:cs="Arial"/>
        </w:rPr>
        <w:t xml:space="preserve"> for PrEP</w:t>
      </w:r>
    </w:p>
    <w:p w14:paraId="37F8AE56" w14:textId="3B0861B1" w:rsidR="000955C1" w:rsidRDefault="000955C1" w:rsidP="000955C1">
      <w:pPr>
        <w:pStyle w:val="ListParagraph"/>
        <w:numPr>
          <w:ilvl w:val="0"/>
          <w:numId w:val="28"/>
        </w:numPr>
        <w:spacing w:after="0" w:line="240" w:lineRule="auto"/>
        <w:rPr>
          <w:rFonts w:ascii="Arial" w:hAnsi="Arial" w:cs="Arial"/>
        </w:rPr>
      </w:pPr>
      <w:r>
        <w:rPr>
          <w:rFonts w:ascii="Arial" w:hAnsi="Arial" w:cs="Arial"/>
        </w:rPr>
        <w:t xml:space="preserve">Only patients with a negative HIV test AND CrCl </w:t>
      </w:r>
      <w:r w:rsidRPr="000A0F14">
        <w:rPr>
          <w:rFonts w:ascii="Arial" w:hAnsi="Arial" w:cs="Arial"/>
          <w:u w:val="single"/>
        </w:rPr>
        <w:t>&gt;</w:t>
      </w:r>
      <w:r>
        <w:rPr>
          <w:rFonts w:ascii="Arial" w:hAnsi="Arial" w:cs="Arial"/>
        </w:rPr>
        <w:t xml:space="preserve"> 30 ml/min will be prescribed Descovy</w:t>
      </w:r>
      <w:r w:rsidRPr="000A0F14">
        <w:rPr>
          <w:rFonts w:ascii="Arial" w:hAnsi="Arial" w:cs="Arial"/>
          <w:vertAlign w:val="superscript"/>
        </w:rPr>
        <w:t>®</w:t>
      </w:r>
      <w:r w:rsidRPr="000955C1">
        <w:rPr>
          <w:rFonts w:ascii="Arial" w:hAnsi="Arial" w:cs="Arial"/>
        </w:rPr>
        <w:t xml:space="preserve"> </w:t>
      </w:r>
      <w:r>
        <w:rPr>
          <w:rFonts w:ascii="Arial" w:hAnsi="Arial" w:cs="Arial"/>
        </w:rPr>
        <w:t>for PrEP.</w:t>
      </w:r>
    </w:p>
    <w:p w14:paraId="3489807B" w14:textId="1B56EA8C" w:rsidR="0071549C" w:rsidRDefault="0071549C" w:rsidP="00A13DA4">
      <w:pPr>
        <w:pStyle w:val="ListParagraph"/>
        <w:numPr>
          <w:ilvl w:val="0"/>
          <w:numId w:val="29"/>
        </w:numPr>
        <w:spacing w:after="0" w:line="240" w:lineRule="auto"/>
        <w:ind w:firstLine="0"/>
        <w:rPr>
          <w:rFonts w:ascii="Arial" w:hAnsi="Arial" w:cs="Arial"/>
        </w:rPr>
      </w:pPr>
      <w:r w:rsidRPr="0071549C">
        <w:rPr>
          <w:rFonts w:ascii="Arial" w:hAnsi="Arial" w:cs="Arial"/>
        </w:rPr>
        <w:lastRenderedPageBreak/>
        <w:t>Descovy</w:t>
      </w:r>
      <w:r w:rsidRPr="0071549C">
        <w:rPr>
          <w:rFonts w:ascii="Arial" w:hAnsi="Arial" w:cs="Arial"/>
          <w:vertAlign w:val="superscript"/>
        </w:rPr>
        <w:t>®</w:t>
      </w:r>
      <w:r w:rsidRPr="0071549C">
        <w:rPr>
          <w:rFonts w:ascii="Arial" w:hAnsi="Arial" w:cs="Arial"/>
        </w:rPr>
        <w:t xml:space="preserve"> </w:t>
      </w:r>
      <w:r>
        <w:rPr>
          <w:rFonts w:ascii="Arial" w:hAnsi="Arial" w:cs="Arial"/>
        </w:rPr>
        <w:t xml:space="preserve">is indicated in at-risk adults and adolescents weighing at least 35 kg for PrEP to reduce the risk of HIV-1 infection from sexual acquisition, excluding individuals at risk from receptive vaginal sex. </w:t>
      </w:r>
    </w:p>
    <w:p w14:paraId="04C8C080" w14:textId="38B5E11A" w:rsidR="00D96856" w:rsidRPr="0071549C" w:rsidRDefault="00D96856" w:rsidP="00A13DA4">
      <w:pPr>
        <w:pStyle w:val="ListParagraph"/>
        <w:numPr>
          <w:ilvl w:val="0"/>
          <w:numId w:val="29"/>
        </w:numPr>
        <w:spacing w:after="0" w:line="240" w:lineRule="auto"/>
        <w:ind w:firstLine="0"/>
        <w:rPr>
          <w:rFonts w:ascii="Arial" w:hAnsi="Arial" w:cs="Arial"/>
        </w:rPr>
      </w:pPr>
      <w:r w:rsidRPr="0071549C">
        <w:rPr>
          <w:rFonts w:ascii="Arial" w:hAnsi="Arial" w:cs="Arial"/>
        </w:rPr>
        <w:t xml:space="preserve">PrEP Dose: </w:t>
      </w:r>
      <w:r w:rsidR="006B3038" w:rsidRPr="0071549C">
        <w:rPr>
          <w:rFonts w:ascii="Arial" w:hAnsi="Arial" w:cs="Arial"/>
        </w:rPr>
        <w:t>Truvada</w:t>
      </w:r>
      <w:r w:rsidR="006B3038" w:rsidRPr="0071549C">
        <w:rPr>
          <w:rFonts w:ascii="Arial" w:hAnsi="Arial" w:cs="Arial"/>
          <w:vertAlign w:val="superscript"/>
        </w:rPr>
        <w:t>®</w:t>
      </w:r>
      <w:r w:rsidR="006B3038" w:rsidRPr="0071549C">
        <w:rPr>
          <w:rFonts w:ascii="Arial" w:hAnsi="Arial" w:cs="Arial"/>
        </w:rPr>
        <w:t xml:space="preserve"> 1 tablet (containing FTC </w:t>
      </w:r>
      <w:r w:rsidRPr="0071549C">
        <w:rPr>
          <w:rFonts w:ascii="Arial" w:hAnsi="Arial" w:cs="Arial"/>
        </w:rPr>
        <w:t xml:space="preserve">200 mg/ </w:t>
      </w:r>
      <w:r w:rsidR="006B3038" w:rsidRPr="0071549C">
        <w:rPr>
          <w:rFonts w:ascii="Arial" w:hAnsi="Arial" w:cs="Arial"/>
        </w:rPr>
        <w:t>TDF 300mg</w:t>
      </w:r>
      <w:r w:rsidR="00730C2D" w:rsidRPr="0071549C">
        <w:rPr>
          <w:rFonts w:ascii="Arial" w:hAnsi="Arial" w:cs="Arial"/>
        </w:rPr>
        <w:t xml:space="preserve">) </w:t>
      </w:r>
      <w:r w:rsidR="009B10E8" w:rsidRPr="0071549C">
        <w:rPr>
          <w:rFonts w:ascii="Arial" w:hAnsi="Arial" w:cs="Arial"/>
        </w:rPr>
        <w:t>or Descovy</w:t>
      </w:r>
      <w:r w:rsidR="009B10E8" w:rsidRPr="0071549C">
        <w:rPr>
          <w:rFonts w:ascii="Arial" w:hAnsi="Arial" w:cs="Arial"/>
          <w:vertAlign w:val="superscript"/>
        </w:rPr>
        <w:t>®</w:t>
      </w:r>
      <w:r w:rsidR="009B10E8" w:rsidRPr="0071549C">
        <w:rPr>
          <w:rFonts w:ascii="Arial" w:hAnsi="Arial" w:cs="Arial"/>
        </w:rPr>
        <w:t xml:space="preserve"> 1 tablet (containing FTC 200 mg/TAF 25 mg) </w:t>
      </w:r>
      <w:r w:rsidR="00730C2D" w:rsidRPr="0071549C">
        <w:rPr>
          <w:rFonts w:ascii="Arial" w:hAnsi="Arial" w:cs="Arial"/>
        </w:rPr>
        <w:t>orally</w:t>
      </w:r>
      <w:r w:rsidR="006B3038" w:rsidRPr="0071549C">
        <w:rPr>
          <w:rFonts w:ascii="Arial" w:hAnsi="Arial" w:cs="Arial"/>
        </w:rPr>
        <w:t xml:space="preserve"> daily</w:t>
      </w:r>
      <w:r w:rsidR="00536087" w:rsidRPr="0071549C">
        <w:rPr>
          <w:rFonts w:ascii="Arial" w:hAnsi="Arial" w:cs="Arial"/>
        </w:rPr>
        <w:t xml:space="preserve"> with or without food</w:t>
      </w:r>
      <w:r w:rsidR="009B10E8" w:rsidRPr="0071549C">
        <w:rPr>
          <w:rFonts w:ascii="Arial" w:hAnsi="Arial" w:cs="Arial"/>
        </w:rPr>
        <w:t xml:space="preserve"> </w:t>
      </w:r>
    </w:p>
    <w:p w14:paraId="1BAB74C9" w14:textId="31468DED" w:rsidR="006B3038" w:rsidRPr="00B73F91" w:rsidRDefault="00730C2D" w:rsidP="000A0F14">
      <w:pPr>
        <w:pStyle w:val="ListParagraph"/>
        <w:numPr>
          <w:ilvl w:val="0"/>
          <w:numId w:val="29"/>
        </w:numPr>
        <w:spacing w:after="0" w:line="240" w:lineRule="auto"/>
        <w:ind w:firstLine="0"/>
        <w:rPr>
          <w:rFonts w:ascii="Arial" w:hAnsi="Arial" w:cs="Arial"/>
        </w:rPr>
      </w:pPr>
      <w:r>
        <w:rPr>
          <w:rFonts w:ascii="Arial" w:hAnsi="Arial" w:cs="Arial"/>
        </w:rPr>
        <w:t xml:space="preserve">No dosage adjustment is required in individuals with </w:t>
      </w:r>
      <w:r w:rsidR="007F6FDA">
        <w:rPr>
          <w:rFonts w:ascii="Arial" w:hAnsi="Arial" w:cs="Arial"/>
        </w:rPr>
        <w:t>CrCl</w:t>
      </w:r>
      <w:r>
        <w:rPr>
          <w:rFonts w:ascii="Arial" w:hAnsi="Arial" w:cs="Arial"/>
        </w:rPr>
        <w:t xml:space="preserve"> ≥</w:t>
      </w:r>
      <w:r w:rsidR="00536087">
        <w:rPr>
          <w:rFonts w:ascii="Arial" w:hAnsi="Arial" w:cs="Arial"/>
        </w:rPr>
        <w:t xml:space="preserve"> 60 ml/min</w:t>
      </w:r>
      <w:r w:rsidR="009B10E8">
        <w:rPr>
          <w:rFonts w:ascii="Arial" w:hAnsi="Arial" w:cs="Arial"/>
        </w:rPr>
        <w:t xml:space="preserve"> for</w:t>
      </w:r>
      <w:r w:rsidR="009B10E8" w:rsidRPr="009B10E8">
        <w:t xml:space="preserve"> </w:t>
      </w:r>
      <w:r w:rsidR="009B10E8" w:rsidRPr="009B10E8">
        <w:rPr>
          <w:rFonts w:ascii="Arial" w:hAnsi="Arial" w:cs="Arial"/>
        </w:rPr>
        <w:t>Truvada</w:t>
      </w:r>
      <w:r w:rsidR="009B10E8" w:rsidRPr="000A0F14">
        <w:rPr>
          <w:rFonts w:ascii="Arial" w:hAnsi="Arial" w:cs="Arial"/>
          <w:vertAlign w:val="superscript"/>
        </w:rPr>
        <w:t xml:space="preserve">® </w:t>
      </w:r>
      <w:r w:rsidR="009B10E8">
        <w:rPr>
          <w:rFonts w:ascii="Arial" w:hAnsi="Arial" w:cs="Arial"/>
        </w:rPr>
        <w:t xml:space="preserve">or </w:t>
      </w:r>
      <w:r w:rsidR="009B10E8" w:rsidRPr="000A0F14">
        <w:rPr>
          <w:rFonts w:ascii="Arial" w:hAnsi="Arial" w:cs="Arial"/>
          <w:u w:val="single"/>
        </w:rPr>
        <w:t>&gt;</w:t>
      </w:r>
      <w:r w:rsidR="009B10E8">
        <w:rPr>
          <w:rFonts w:ascii="Arial" w:hAnsi="Arial" w:cs="Arial"/>
        </w:rPr>
        <w:t xml:space="preserve"> 30 ml/min for Descovy</w:t>
      </w:r>
      <w:r w:rsidR="009B10E8" w:rsidRPr="006B3038">
        <w:rPr>
          <w:rFonts w:ascii="Arial" w:hAnsi="Arial" w:cs="Arial"/>
          <w:vertAlign w:val="superscript"/>
        </w:rPr>
        <w:t>®</w:t>
      </w:r>
    </w:p>
    <w:p w14:paraId="209A50CE" w14:textId="3A41383A" w:rsidR="00DD57CE" w:rsidRPr="00B73F91" w:rsidRDefault="00DD57CE" w:rsidP="000955C1">
      <w:pPr>
        <w:pStyle w:val="ListParagraph"/>
        <w:numPr>
          <w:ilvl w:val="1"/>
          <w:numId w:val="30"/>
        </w:numPr>
        <w:spacing w:after="0" w:line="240" w:lineRule="auto"/>
        <w:rPr>
          <w:rFonts w:ascii="Arial" w:hAnsi="Arial" w:cs="Arial"/>
        </w:rPr>
      </w:pPr>
      <w:r w:rsidRPr="00B73F91">
        <w:rPr>
          <w:rFonts w:ascii="Arial" w:hAnsi="Arial" w:cs="Arial"/>
        </w:rPr>
        <w:t>The pharmacist may issue prescription renewals on behalf of the</w:t>
      </w:r>
      <w:r w:rsidR="004446C9" w:rsidRPr="00B73F91">
        <w:rPr>
          <w:rFonts w:ascii="Arial" w:hAnsi="Arial" w:cs="Arial"/>
        </w:rPr>
        <w:t xml:space="preserve"> referring provider or</w:t>
      </w:r>
      <w:r w:rsidRPr="00B73F91">
        <w:rPr>
          <w:rFonts w:ascii="Arial" w:hAnsi="Arial" w:cs="Arial"/>
        </w:rPr>
        <w:t xml:space="preserve"> </w:t>
      </w:r>
      <w:r w:rsidR="00E66DE7" w:rsidRPr="00B73F91">
        <w:rPr>
          <w:rFonts w:ascii="Arial" w:hAnsi="Arial" w:cs="Arial"/>
        </w:rPr>
        <w:t xml:space="preserve">medical director </w:t>
      </w:r>
      <w:r w:rsidRPr="00B73F91">
        <w:rPr>
          <w:rFonts w:ascii="Arial" w:hAnsi="Arial" w:cs="Arial"/>
        </w:rPr>
        <w:t>for emtricitabine/tenofovir (Truvada</w:t>
      </w:r>
      <w:r w:rsidRPr="00B73F91">
        <w:rPr>
          <w:rFonts w:ascii="Arial" w:hAnsi="Arial" w:cs="Arial"/>
          <w:vertAlign w:val="superscript"/>
        </w:rPr>
        <w:t>®</w:t>
      </w:r>
      <w:r w:rsidR="000955C1" w:rsidRPr="000955C1">
        <w:t xml:space="preserve"> </w:t>
      </w:r>
      <w:r w:rsidR="000955C1" w:rsidRPr="000955C1">
        <w:rPr>
          <w:rFonts w:ascii="Arial" w:hAnsi="Arial" w:cs="Arial"/>
        </w:rPr>
        <w:t>or Descovy</w:t>
      </w:r>
      <w:r w:rsidR="000955C1" w:rsidRPr="000A0F14">
        <w:rPr>
          <w:rFonts w:ascii="Arial" w:hAnsi="Arial" w:cs="Arial"/>
          <w:vertAlign w:val="superscript"/>
        </w:rPr>
        <w:t>®</w:t>
      </w:r>
      <w:r w:rsidR="000955C1" w:rsidRPr="000955C1">
        <w:rPr>
          <w:rFonts w:ascii="Arial" w:hAnsi="Arial" w:cs="Arial"/>
        </w:rPr>
        <w:t>)</w:t>
      </w:r>
      <w:r w:rsidR="00323A42" w:rsidRPr="00B73F91">
        <w:rPr>
          <w:rFonts w:ascii="Arial" w:hAnsi="Arial" w:cs="Arial"/>
        </w:rPr>
        <w:t>.</w:t>
      </w:r>
    </w:p>
    <w:p w14:paraId="28E78E79" w14:textId="29BB8A43" w:rsidR="009D5AC0" w:rsidRPr="00341FEC" w:rsidRDefault="009D5AC0" w:rsidP="00471894">
      <w:pPr>
        <w:pStyle w:val="ListParagraph"/>
        <w:numPr>
          <w:ilvl w:val="0"/>
          <w:numId w:val="31"/>
        </w:numPr>
        <w:spacing w:after="0" w:line="240" w:lineRule="auto"/>
        <w:ind w:left="1800" w:firstLine="0"/>
        <w:rPr>
          <w:rFonts w:ascii="Arial" w:hAnsi="Arial" w:cs="Arial"/>
        </w:rPr>
      </w:pPr>
      <w:r w:rsidRPr="00FA163B">
        <w:rPr>
          <w:rFonts w:ascii="Arial" w:hAnsi="Arial" w:cs="Arial"/>
        </w:rPr>
        <w:t>Truvada</w:t>
      </w:r>
      <w:r w:rsidRPr="00FA163B">
        <w:rPr>
          <w:rFonts w:ascii="Arial" w:hAnsi="Arial" w:cs="Arial"/>
          <w:vertAlign w:val="superscript"/>
        </w:rPr>
        <w:t>®</w:t>
      </w:r>
      <w:r w:rsidRPr="00FA163B">
        <w:rPr>
          <w:rFonts w:ascii="Arial" w:hAnsi="Arial" w:cs="Arial"/>
        </w:rPr>
        <w:t xml:space="preserve"> </w:t>
      </w:r>
      <w:r w:rsidR="00771F41" w:rsidRPr="000955C1">
        <w:rPr>
          <w:rFonts w:ascii="Arial" w:hAnsi="Arial" w:cs="Arial"/>
        </w:rPr>
        <w:t>or Descovy</w:t>
      </w:r>
      <w:r w:rsidR="00771F41" w:rsidRPr="000831A3">
        <w:rPr>
          <w:rFonts w:ascii="Arial" w:hAnsi="Arial" w:cs="Arial"/>
          <w:vertAlign w:val="superscript"/>
        </w:rPr>
        <w:t>®</w:t>
      </w:r>
      <w:r w:rsidR="00771F41">
        <w:rPr>
          <w:rFonts w:ascii="Arial" w:hAnsi="Arial" w:cs="Arial"/>
        </w:rPr>
        <w:t xml:space="preserve"> </w:t>
      </w:r>
      <w:r w:rsidRPr="00FA163B">
        <w:rPr>
          <w:rFonts w:ascii="Arial" w:hAnsi="Arial" w:cs="Arial"/>
        </w:rPr>
        <w:t>prescriptions will be for no more than 90 days (until the next HIV test).</w:t>
      </w:r>
    </w:p>
    <w:p w14:paraId="077584F9" w14:textId="643A1CC6" w:rsidR="009D5AC0" w:rsidRPr="00920BBC" w:rsidRDefault="00341FEC" w:rsidP="00742E60">
      <w:pPr>
        <w:pStyle w:val="ListParagraph"/>
        <w:numPr>
          <w:ilvl w:val="0"/>
          <w:numId w:val="32"/>
        </w:numPr>
        <w:spacing w:after="0" w:line="240" w:lineRule="auto"/>
        <w:ind w:left="1440"/>
        <w:rPr>
          <w:rFonts w:ascii="Arial" w:hAnsi="Arial" w:cs="Arial"/>
        </w:rPr>
      </w:pPr>
      <w:r w:rsidRPr="00341FEC">
        <w:rPr>
          <w:rFonts w:ascii="Arial" w:hAnsi="Arial" w:cs="Arial"/>
        </w:rPr>
        <w:t>Patients off Truvada</w:t>
      </w:r>
      <w:r w:rsidRPr="00341FEC">
        <w:rPr>
          <w:rFonts w:ascii="Arial" w:hAnsi="Arial" w:cs="Arial"/>
          <w:vertAlign w:val="superscript"/>
        </w:rPr>
        <w:t>®</w:t>
      </w:r>
      <w:r w:rsidRPr="00341FEC">
        <w:rPr>
          <w:rFonts w:ascii="Arial" w:hAnsi="Arial" w:cs="Arial"/>
        </w:rPr>
        <w:t xml:space="preserve"> </w:t>
      </w:r>
      <w:r w:rsidR="00771F41" w:rsidRPr="000955C1">
        <w:rPr>
          <w:rFonts w:ascii="Arial" w:hAnsi="Arial" w:cs="Arial"/>
        </w:rPr>
        <w:t>or Descovy</w:t>
      </w:r>
      <w:r w:rsidR="00771F41" w:rsidRPr="000831A3">
        <w:rPr>
          <w:rFonts w:ascii="Arial" w:hAnsi="Arial" w:cs="Arial"/>
          <w:vertAlign w:val="superscript"/>
        </w:rPr>
        <w:t>®</w:t>
      </w:r>
      <w:r w:rsidR="00771F41">
        <w:rPr>
          <w:rFonts w:ascii="Arial" w:hAnsi="Arial" w:cs="Arial"/>
        </w:rPr>
        <w:t xml:space="preserve"> </w:t>
      </w:r>
      <w:r w:rsidRPr="00341FEC">
        <w:rPr>
          <w:rFonts w:ascii="Arial" w:hAnsi="Arial" w:cs="Arial"/>
        </w:rPr>
        <w:t xml:space="preserve">for &gt; 7 days will need to undergo the required clinical assessment and laboratory testing before </w:t>
      </w:r>
      <w:r w:rsidR="004D55A9">
        <w:rPr>
          <w:rFonts w:ascii="Arial" w:hAnsi="Arial" w:cs="Arial"/>
        </w:rPr>
        <w:t>Truvada</w:t>
      </w:r>
      <w:bookmarkStart w:id="1" w:name="_Hlk23750127"/>
      <w:r w:rsidR="004D55A9" w:rsidRPr="004D55A9">
        <w:rPr>
          <w:rFonts w:ascii="Arial" w:hAnsi="Arial" w:cs="Arial"/>
          <w:vertAlign w:val="superscript"/>
        </w:rPr>
        <w:t>®</w:t>
      </w:r>
      <w:bookmarkEnd w:id="1"/>
      <w:r w:rsidRPr="00341FEC">
        <w:rPr>
          <w:rFonts w:ascii="Arial" w:hAnsi="Arial" w:cs="Arial"/>
        </w:rPr>
        <w:t xml:space="preserve"> </w:t>
      </w:r>
      <w:r w:rsidR="007C3203" w:rsidRPr="000831A3">
        <w:rPr>
          <w:rFonts w:ascii="Arial" w:hAnsi="Arial" w:cs="Arial"/>
          <w:sz w:val="20"/>
        </w:rPr>
        <w:t xml:space="preserve">or </w:t>
      </w:r>
      <w:r w:rsidR="00E7320D" w:rsidRPr="000955C1">
        <w:rPr>
          <w:rFonts w:ascii="Arial" w:hAnsi="Arial" w:cs="Arial"/>
        </w:rPr>
        <w:t>Descovy</w:t>
      </w:r>
      <w:r w:rsidR="00E7320D" w:rsidRPr="000831A3">
        <w:rPr>
          <w:rFonts w:ascii="Arial" w:hAnsi="Arial" w:cs="Arial"/>
          <w:vertAlign w:val="superscript"/>
        </w:rPr>
        <w:t>®</w:t>
      </w:r>
      <w:r w:rsidR="00E7320D">
        <w:rPr>
          <w:rFonts w:ascii="Arial" w:hAnsi="Arial" w:cs="Arial"/>
        </w:rPr>
        <w:t xml:space="preserve"> </w:t>
      </w:r>
      <w:r w:rsidR="00036442">
        <w:rPr>
          <w:rFonts w:ascii="Arial" w:hAnsi="Arial" w:cs="Arial"/>
        </w:rPr>
        <w:t>can be restarted or renewed</w:t>
      </w:r>
      <w:r w:rsidRPr="00341FEC">
        <w:rPr>
          <w:rFonts w:ascii="Arial" w:hAnsi="Arial" w:cs="Arial"/>
        </w:rPr>
        <w:t>.</w:t>
      </w:r>
    </w:p>
    <w:p w14:paraId="3A46F35A" w14:textId="77777777" w:rsidR="00FC42BE" w:rsidRPr="00FC42BE" w:rsidRDefault="00FC42BE" w:rsidP="00FC42BE">
      <w:pPr>
        <w:spacing w:after="0" w:line="240" w:lineRule="auto"/>
        <w:rPr>
          <w:rFonts w:ascii="Arial" w:hAnsi="Arial" w:cs="Arial"/>
        </w:rPr>
      </w:pPr>
    </w:p>
    <w:p w14:paraId="6F6ABBF1" w14:textId="77777777" w:rsidR="00485699" w:rsidRPr="00886D7A" w:rsidRDefault="00485699" w:rsidP="00742E60">
      <w:pPr>
        <w:pStyle w:val="ListParagraph"/>
        <w:numPr>
          <w:ilvl w:val="0"/>
          <w:numId w:val="20"/>
        </w:numPr>
        <w:spacing w:after="0" w:line="240" w:lineRule="auto"/>
        <w:rPr>
          <w:rFonts w:ascii="Arial" w:hAnsi="Arial" w:cs="Arial"/>
        </w:rPr>
      </w:pPr>
      <w:r w:rsidRPr="00886D7A">
        <w:rPr>
          <w:rFonts w:ascii="Arial" w:hAnsi="Arial" w:cs="Arial"/>
        </w:rPr>
        <w:t>Laboratory Monitoring</w:t>
      </w:r>
    </w:p>
    <w:p w14:paraId="073D9C0E" w14:textId="6A37C4E5" w:rsidR="00485699" w:rsidRPr="00E66B46" w:rsidRDefault="00485699" w:rsidP="00742E60">
      <w:pPr>
        <w:pStyle w:val="ListParagraph"/>
        <w:numPr>
          <w:ilvl w:val="1"/>
          <w:numId w:val="33"/>
        </w:numPr>
        <w:spacing w:after="0" w:line="240" w:lineRule="auto"/>
        <w:ind w:left="1440"/>
        <w:rPr>
          <w:rFonts w:ascii="Arial" w:hAnsi="Arial" w:cs="Arial"/>
          <w:color w:val="404040" w:themeColor="text1" w:themeTint="BF"/>
        </w:rPr>
      </w:pPr>
      <w:r w:rsidRPr="00886D7A">
        <w:rPr>
          <w:rFonts w:ascii="Arial" w:hAnsi="Arial" w:cs="Arial"/>
        </w:rPr>
        <w:t>The pharmacist will order appropriate</w:t>
      </w:r>
      <w:r>
        <w:rPr>
          <w:rFonts w:ascii="Arial" w:hAnsi="Arial" w:cs="Arial"/>
        </w:rPr>
        <w:t xml:space="preserve"> baseline and follow-up</w:t>
      </w:r>
      <w:r w:rsidRPr="00886D7A">
        <w:rPr>
          <w:rFonts w:ascii="Arial" w:hAnsi="Arial" w:cs="Arial"/>
        </w:rPr>
        <w:t xml:space="preserve"> laboratory tests </w:t>
      </w:r>
      <w:r w:rsidRPr="00B73F91">
        <w:rPr>
          <w:rFonts w:ascii="Arial" w:hAnsi="Arial" w:cs="Arial"/>
        </w:rPr>
        <w:t xml:space="preserve">under the </w:t>
      </w:r>
      <w:r w:rsidR="004446C9" w:rsidRPr="00B73F91">
        <w:rPr>
          <w:rFonts w:ascii="Arial" w:hAnsi="Arial" w:cs="Arial"/>
        </w:rPr>
        <w:t xml:space="preserve">referring provider or </w:t>
      </w:r>
      <w:r w:rsidRPr="00B73F91">
        <w:rPr>
          <w:rFonts w:ascii="Arial" w:hAnsi="Arial" w:cs="Arial"/>
        </w:rPr>
        <w:t xml:space="preserve">medical director </w:t>
      </w:r>
      <w:r w:rsidRPr="00886D7A">
        <w:rPr>
          <w:rFonts w:ascii="Arial" w:hAnsi="Arial" w:cs="Arial"/>
        </w:rPr>
        <w:t xml:space="preserve">(see </w:t>
      </w:r>
      <w:r w:rsidRPr="005052C0">
        <w:rPr>
          <w:rFonts w:ascii="Arial" w:hAnsi="Arial" w:cs="Arial"/>
        </w:rPr>
        <w:t xml:space="preserve">Appendix </w:t>
      </w:r>
      <w:r w:rsidR="00240FB1">
        <w:rPr>
          <w:rFonts w:ascii="Arial" w:hAnsi="Arial" w:cs="Arial"/>
        </w:rPr>
        <w:t>D</w:t>
      </w:r>
      <w:r w:rsidRPr="00886D7A">
        <w:rPr>
          <w:rFonts w:ascii="Arial" w:hAnsi="Arial" w:cs="Arial"/>
        </w:rPr>
        <w:t>)</w:t>
      </w:r>
      <w:r w:rsidR="00323A42">
        <w:rPr>
          <w:rFonts w:ascii="Arial" w:hAnsi="Arial" w:cs="Arial"/>
        </w:rPr>
        <w:t>.</w:t>
      </w:r>
    </w:p>
    <w:p w14:paraId="78D3E541" w14:textId="6B0283A0" w:rsidR="00E66B46" w:rsidRPr="00E66B46" w:rsidRDefault="00E66B46" w:rsidP="00742E60">
      <w:pPr>
        <w:pStyle w:val="ListParagraph"/>
        <w:numPr>
          <w:ilvl w:val="0"/>
          <w:numId w:val="33"/>
        </w:numPr>
        <w:spacing w:after="0" w:line="240" w:lineRule="auto"/>
        <w:ind w:left="1440"/>
        <w:rPr>
          <w:rFonts w:ascii="Arial" w:hAnsi="Arial" w:cs="Arial"/>
        </w:rPr>
      </w:pPr>
      <w:r w:rsidRPr="00E66B46">
        <w:rPr>
          <w:rFonts w:ascii="Arial" w:hAnsi="Arial" w:cs="Arial"/>
        </w:rPr>
        <w:t>Pre-prescription</w:t>
      </w:r>
      <w:r w:rsidR="00375751">
        <w:rPr>
          <w:rFonts w:ascii="Arial" w:hAnsi="Arial" w:cs="Arial"/>
        </w:rPr>
        <w:t xml:space="preserve"> and monitoring</w:t>
      </w:r>
      <w:r w:rsidRPr="00E66B46">
        <w:rPr>
          <w:rFonts w:ascii="Arial" w:hAnsi="Arial" w:cs="Arial"/>
        </w:rPr>
        <w:t xml:space="preserve"> laboratory testing will follow the </w:t>
      </w:r>
      <w:r w:rsidR="00375751">
        <w:rPr>
          <w:rFonts w:ascii="Arial" w:hAnsi="Arial" w:cs="Arial"/>
        </w:rPr>
        <w:t xml:space="preserve">most recent USPHS/CDC guidelines </w:t>
      </w:r>
      <w:r w:rsidRPr="00E66B46">
        <w:rPr>
          <w:rFonts w:ascii="Arial" w:hAnsi="Arial" w:cs="Arial"/>
        </w:rPr>
        <w:t>for PrEP. (</w:t>
      </w:r>
      <w:r w:rsidR="009A775C" w:rsidRPr="005052C0">
        <w:rPr>
          <w:rFonts w:ascii="Arial" w:hAnsi="Arial" w:cs="Arial"/>
        </w:rPr>
        <w:t>Appendix</w:t>
      </w:r>
      <w:r w:rsidR="005052C0" w:rsidRPr="005052C0">
        <w:rPr>
          <w:rFonts w:ascii="Arial" w:hAnsi="Arial" w:cs="Arial"/>
        </w:rPr>
        <w:t xml:space="preserve"> </w:t>
      </w:r>
      <w:r w:rsidR="00240FB1">
        <w:rPr>
          <w:rFonts w:ascii="Arial" w:hAnsi="Arial" w:cs="Arial"/>
        </w:rPr>
        <w:t>D</w:t>
      </w:r>
      <w:r w:rsidRPr="00E66B46">
        <w:rPr>
          <w:rFonts w:ascii="Arial" w:hAnsi="Arial" w:cs="Arial"/>
        </w:rPr>
        <w:t>)</w:t>
      </w:r>
      <w:r w:rsidR="0065268C">
        <w:rPr>
          <w:rFonts w:ascii="Arial" w:hAnsi="Arial" w:cs="Arial"/>
        </w:rPr>
        <w:t>,and/or the Truvada</w:t>
      </w:r>
      <w:r w:rsidR="0065268C" w:rsidRPr="004D55A9">
        <w:rPr>
          <w:rFonts w:ascii="Arial" w:hAnsi="Arial" w:cs="Arial"/>
          <w:vertAlign w:val="superscript"/>
        </w:rPr>
        <w:t>®</w:t>
      </w:r>
      <w:r w:rsidR="0065268C">
        <w:rPr>
          <w:rFonts w:ascii="Arial" w:hAnsi="Arial" w:cs="Arial"/>
        </w:rPr>
        <w:t xml:space="preserve"> or Descovy</w:t>
      </w:r>
      <w:r w:rsidR="0065268C" w:rsidRPr="004D55A9">
        <w:rPr>
          <w:rFonts w:ascii="Arial" w:hAnsi="Arial" w:cs="Arial"/>
          <w:vertAlign w:val="superscript"/>
        </w:rPr>
        <w:t>®</w:t>
      </w:r>
      <w:r w:rsidR="0065268C">
        <w:rPr>
          <w:rFonts w:ascii="Arial" w:hAnsi="Arial" w:cs="Arial"/>
        </w:rPr>
        <w:t xml:space="preserve"> prescriber package insert as appropriate</w:t>
      </w:r>
    </w:p>
    <w:p w14:paraId="740EF03D" w14:textId="296D751A" w:rsidR="00E66B46" w:rsidRPr="00E66B46" w:rsidRDefault="00F10ADD" w:rsidP="00742E60">
      <w:pPr>
        <w:pStyle w:val="ListParagraph"/>
        <w:numPr>
          <w:ilvl w:val="0"/>
          <w:numId w:val="33"/>
        </w:numPr>
        <w:spacing w:after="0" w:line="240" w:lineRule="auto"/>
        <w:ind w:left="1440"/>
        <w:rPr>
          <w:rFonts w:ascii="Arial" w:hAnsi="Arial" w:cs="Arial"/>
        </w:rPr>
      </w:pPr>
      <w:r>
        <w:rPr>
          <w:rFonts w:ascii="Arial" w:hAnsi="Arial" w:cs="Arial"/>
        </w:rPr>
        <w:t>D</w:t>
      </w:r>
      <w:r w:rsidR="00E66B46" w:rsidRPr="00E66B46">
        <w:rPr>
          <w:rFonts w:ascii="Arial" w:hAnsi="Arial" w:cs="Arial"/>
        </w:rPr>
        <w:t xml:space="preserve">ocumented serum creatinine </w:t>
      </w:r>
      <w:r w:rsidR="00A13DA4">
        <w:rPr>
          <w:rFonts w:ascii="Arial" w:hAnsi="Arial" w:cs="Arial"/>
        </w:rPr>
        <w:t>and</w:t>
      </w:r>
      <w:r w:rsidR="00E66B46" w:rsidRPr="00E66B46">
        <w:rPr>
          <w:rFonts w:ascii="Arial" w:hAnsi="Arial" w:cs="Arial"/>
        </w:rPr>
        <w:t xml:space="preserve"> HCV serology within the past 6 months may be used for the initial assessment. HIV and pregnancy screening must be done within 7</w:t>
      </w:r>
      <w:r w:rsidR="006C1841">
        <w:rPr>
          <w:rFonts w:ascii="Arial" w:hAnsi="Arial" w:cs="Arial"/>
        </w:rPr>
        <w:t>-14</w:t>
      </w:r>
      <w:r w:rsidR="00E66B46" w:rsidRPr="00E66B46">
        <w:rPr>
          <w:rFonts w:ascii="Arial" w:hAnsi="Arial" w:cs="Arial"/>
        </w:rPr>
        <w:t xml:space="preserve"> days of the PrEP assessment in order to be considered</w:t>
      </w:r>
      <w:r w:rsidR="00EE4423">
        <w:rPr>
          <w:rFonts w:ascii="Arial" w:hAnsi="Arial" w:cs="Arial"/>
        </w:rPr>
        <w:t xml:space="preserve"> for PrEP medication</w:t>
      </w:r>
      <w:r w:rsidR="00E66B46" w:rsidRPr="00E66B46">
        <w:rPr>
          <w:rFonts w:ascii="Arial" w:hAnsi="Arial" w:cs="Arial"/>
        </w:rPr>
        <w:t>.</w:t>
      </w:r>
    </w:p>
    <w:p w14:paraId="6A1611E4" w14:textId="5A8086E9" w:rsidR="0052376D" w:rsidRDefault="00E66B46" w:rsidP="0052376D">
      <w:pPr>
        <w:pStyle w:val="ListParagraph"/>
        <w:numPr>
          <w:ilvl w:val="0"/>
          <w:numId w:val="33"/>
        </w:numPr>
        <w:spacing w:after="0" w:line="240" w:lineRule="auto"/>
        <w:ind w:left="1440"/>
        <w:rPr>
          <w:rFonts w:ascii="Arial" w:hAnsi="Arial" w:cs="Arial"/>
        </w:rPr>
      </w:pPr>
      <w:r w:rsidRPr="00E66B46">
        <w:rPr>
          <w:rFonts w:ascii="Arial" w:hAnsi="Arial" w:cs="Arial"/>
        </w:rPr>
        <w:t xml:space="preserve">For patients requiring </w:t>
      </w:r>
      <w:r w:rsidR="009D5AC0">
        <w:rPr>
          <w:rFonts w:ascii="Arial" w:hAnsi="Arial" w:cs="Arial"/>
        </w:rPr>
        <w:t>off-site</w:t>
      </w:r>
      <w:r w:rsidRPr="00E66B46">
        <w:rPr>
          <w:rFonts w:ascii="Arial" w:hAnsi="Arial" w:cs="Arial"/>
        </w:rPr>
        <w:t xml:space="preserve"> labs, orders will be </w:t>
      </w:r>
      <w:r w:rsidR="004F0D30">
        <w:rPr>
          <w:rFonts w:ascii="Arial" w:hAnsi="Arial" w:cs="Arial"/>
        </w:rPr>
        <w:t xml:space="preserve">sent </w:t>
      </w:r>
      <w:r w:rsidRPr="00E66B46">
        <w:rPr>
          <w:rFonts w:ascii="Arial" w:hAnsi="Arial" w:cs="Arial"/>
        </w:rPr>
        <w:t>the patient’s preferred lab or public health site where testing can be completed. Collaboration with local public health departments may be necessary to coordinate lab draws in order to maintain patient privacy, especially in rural areas.</w:t>
      </w:r>
    </w:p>
    <w:p w14:paraId="376C7D7B" w14:textId="77777777" w:rsidR="0052376D" w:rsidRPr="0052376D" w:rsidRDefault="00645F7D" w:rsidP="0052376D">
      <w:pPr>
        <w:pStyle w:val="ListParagraph"/>
        <w:numPr>
          <w:ilvl w:val="0"/>
          <w:numId w:val="33"/>
        </w:numPr>
        <w:spacing w:after="0" w:line="240" w:lineRule="auto"/>
        <w:ind w:left="1440"/>
        <w:rPr>
          <w:rFonts w:ascii="Arial" w:hAnsi="Arial" w:cs="Arial"/>
        </w:rPr>
      </w:pPr>
      <w:r w:rsidRPr="0052376D">
        <w:rPr>
          <w:rFonts w:ascii="Arial" w:hAnsi="Arial" w:cs="Arial"/>
          <w:color w:val="000000" w:themeColor="text1"/>
        </w:rPr>
        <w:t>Positive laboratory tests, including HIV, HBV, HCV,</w:t>
      </w:r>
      <w:r w:rsidR="009F52EC" w:rsidRPr="0052376D">
        <w:rPr>
          <w:rFonts w:ascii="Arial" w:hAnsi="Arial" w:cs="Arial"/>
          <w:color w:val="000000" w:themeColor="text1"/>
        </w:rPr>
        <w:t xml:space="preserve"> </w:t>
      </w:r>
      <w:r w:rsidR="0052376D" w:rsidRPr="0052376D">
        <w:rPr>
          <w:rFonts w:ascii="Arial" w:hAnsi="Arial" w:cs="Arial"/>
          <w:color w:val="000000" w:themeColor="text1"/>
        </w:rPr>
        <w:t>syphilis</w:t>
      </w:r>
      <w:r w:rsidRPr="0052376D">
        <w:rPr>
          <w:rFonts w:ascii="Arial" w:hAnsi="Arial" w:cs="Arial"/>
          <w:color w:val="000000" w:themeColor="text1"/>
        </w:rPr>
        <w:t xml:space="preserve"> and pregnancy, require consultation with the consulting provider or Medical Director, or their designee for the plan of care. </w:t>
      </w:r>
    </w:p>
    <w:p w14:paraId="635CC3E4" w14:textId="0FC4872B" w:rsidR="00E66B46" w:rsidRPr="0052376D" w:rsidRDefault="00645F7D" w:rsidP="0052376D">
      <w:pPr>
        <w:pStyle w:val="ListParagraph"/>
        <w:numPr>
          <w:ilvl w:val="0"/>
          <w:numId w:val="33"/>
        </w:numPr>
        <w:spacing w:after="0" w:line="240" w:lineRule="auto"/>
        <w:ind w:left="1440"/>
        <w:rPr>
          <w:rFonts w:ascii="Arial" w:hAnsi="Arial" w:cs="Arial"/>
        </w:rPr>
      </w:pPr>
      <w:r w:rsidRPr="0052376D">
        <w:rPr>
          <w:rFonts w:ascii="Arial" w:hAnsi="Arial" w:cs="Arial"/>
          <w:color w:val="000000" w:themeColor="text1"/>
        </w:rPr>
        <w:t>Positive gonorrhea</w:t>
      </w:r>
      <w:r w:rsidR="009F52EC" w:rsidRPr="0052376D">
        <w:rPr>
          <w:rFonts w:ascii="Arial" w:hAnsi="Arial" w:cs="Arial"/>
          <w:color w:val="000000" w:themeColor="text1"/>
        </w:rPr>
        <w:t xml:space="preserve"> </w:t>
      </w:r>
      <w:r w:rsidR="005F35C3" w:rsidRPr="0052376D">
        <w:rPr>
          <w:rFonts w:ascii="Arial" w:hAnsi="Arial" w:cs="Arial"/>
          <w:color w:val="000000" w:themeColor="text1"/>
        </w:rPr>
        <w:t>or chlamydia</w:t>
      </w:r>
      <w:r w:rsidRPr="0052376D">
        <w:rPr>
          <w:rFonts w:ascii="Arial" w:hAnsi="Arial" w:cs="Arial"/>
          <w:color w:val="000000" w:themeColor="text1"/>
        </w:rPr>
        <w:t xml:space="preserve"> laboratory tests may be managed by the pharmacist according to Appendix </w:t>
      </w:r>
      <w:r w:rsidR="0086390E">
        <w:rPr>
          <w:rFonts w:ascii="Arial" w:hAnsi="Arial" w:cs="Arial"/>
          <w:color w:val="000000" w:themeColor="text1"/>
        </w:rPr>
        <w:t>E</w:t>
      </w:r>
      <w:r w:rsidRPr="0052376D">
        <w:rPr>
          <w:rFonts w:ascii="Arial" w:hAnsi="Arial" w:cs="Arial"/>
          <w:color w:val="000000" w:themeColor="text1"/>
        </w:rPr>
        <w:t>.</w:t>
      </w:r>
    </w:p>
    <w:p w14:paraId="4C993BE8" w14:textId="77777777" w:rsidR="004446C9" w:rsidRPr="004446C9" w:rsidRDefault="004446C9" w:rsidP="004446C9">
      <w:pPr>
        <w:spacing w:after="0" w:line="240" w:lineRule="auto"/>
        <w:rPr>
          <w:rFonts w:ascii="Arial" w:hAnsi="Arial" w:cs="Arial"/>
        </w:rPr>
      </w:pPr>
    </w:p>
    <w:p w14:paraId="49A7ED8D" w14:textId="4A5121FF" w:rsidR="003454B7" w:rsidRDefault="003454B7" w:rsidP="00742E60">
      <w:pPr>
        <w:pStyle w:val="ListParagraph"/>
        <w:numPr>
          <w:ilvl w:val="0"/>
          <w:numId w:val="21"/>
        </w:numPr>
        <w:spacing w:after="0" w:line="240" w:lineRule="auto"/>
        <w:rPr>
          <w:rFonts w:ascii="Arial" w:hAnsi="Arial" w:cs="Arial"/>
        </w:rPr>
      </w:pPr>
      <w:r>
        <w:rPr>
          <w:rFonts w:ascii="Arial" w:hAnsi="Arial" w:cs="Arial"/>
        </w:rPr>
        <w:t>Vaccinations</w:t>
      </w:r>
    </w:p>
    <w:p w14:paraId="46F991A5" w14:textId="3A60EFFB" w:rsidR="00DA34D3" w:rsidRDefault="003454B7" w:rsidP="00742E60">
      <w:pPr>
        <w:pStyle w:val="ListParagraph"/>
        <w:numPr>
          <w:ilvl w:val="1"/>
          <w:numId w:val="34"/>
        </w:numPr>
        <w:spacing w:after="0" w:line="240" w:lineRule="auto"/>
        <w:ind w:left="1440"/>
        <w:rPr>
          <w:rFonts w:ascii="Arial" w:hAnsi="Arial" w:cs="Arial"/>
        </w:rPr>
      </w:pPr>
      <w:r w:rsidRPr="00B73F91">
        <w:rPr>
          <w:rFonts w:ascii="Arial" w:hAnsi="Arial" w:cs="Arial"/>
        </w:rPr>
        <w:t>The pharmacist may order vaccinations for Hepatitis A, Hepatitis B, and</w:t>
      </w:r>
      <w:r w:rsidR="00890D78">
        <w:rPr>
          <w:rFonts w:ascii="Arial" w:hAnsi="Arial" w:cs="Arial"/>
        </w:rPr>
        <w:t xml:space="preserve"> human papillomavirus</w:t>
      </w:r>
      <w:r w:rsidRPr="00B73F91">
        <w:rPr>
          <w:rFonts w:ascii="Arial" w:hAnsi="Arial" w:cs="Arial"/>
        </w:rPr>
        <w:t xml:space="preserve"> </w:t>
      </w:r>
      <w:r w:rsidR="00890D78">
        <w:rPr>
          <w:rFonts w:ascii="Arial" w:hAnsi="Arial" w:cs="Arial"/>
        </w:rPr>
        <w:t>(</w:t>
      </w:r>
      <w:r w:rsidRPr="00B73F91">
        <w:rPr>
          <w:rFonts w:ascii="Arial" w:hAnsi="Arial" w:cs="Arial"/>
        </w:rPr>
        <w:t>HPV</w:t>
      </w:r>
      <w:r w:rsidR="00890D78">
        <w:rPr>
          <w:rFonts w:ascii="Arial" w:hAnsi="Arial" w:cs="Arial"/>
        </w:rPr>
        <w:t>)</w:t>
      </w:r>
      <w:r w:rsidRPr="00B73F91">
        <w:rPr>
          <w:rFonts w:ascii="Arial" w:hAnsi="Arial" w:cs="Arial"/>
        </w:rPr>
        <w:t xml:space="preserve"> on behalf of the referring provider or medical director, as indicated by the screening assessment</w:t>
      </w:r>
      <w:r w:rsidR="00890D78">
        <w:rPr>
          <w:rFonts w:ascii="Arial" w:hAnsi="Arial" w:cs="Arial"/>
        </w:rPr>
        <w:t>,</w:t>
      </w:r>
      <w:r w:rsidRPr="00B73F91">
        <w:rPr>
          <w:rFonts w:ascii="Arial" w:hAnsi="Arial" w:cs="Arial"/>
        </w:rPr>
        <w:t xml:space="preserve"> and according to </w:t>
      </w:r>
      <w:hyperlink r:id="rId8" w:history="1">
        <w:r w:rsidRPr="009511B6">
          <w:rPr>
            <w:rStyle w:val="Hyperlink"/>
            <w:rFonts w:ascii="Arial" w:hAnsi="Arial" w:cs="Arial"/>
            <w:color w:val="0033CC"/>
          </w:rPr>
          <w:t>The Advisory Committee on Immunization Practices (ACIP) guidelines</w:t>
        </w:r>
      </w:hyperlink>
      <w:r w:rsidR="00DA34D3" w:rsidRPr="006E18EE">
        <w:rPr>
          <w:rFonts w:ascii="Arial" w:hAnsi="Arial" w:cs="Arial"/>
          <w:color w:val="0033CC"/>
        </w:rPr>
        <w:t>.</w:t>
      </w:r>
    </w:p>
    <w:p w14:paraId="46749A65" w14:textId="77777777" w:rsidR="003454B7" w:rsidRDefault="003454B7" w:rsidP="00DA34D3">
      <w:pPr>
        <w:pStyle w:val="ListParagraph"/>
        <w:spacing w:after="0" w:line="240" w:lineRule="auto"/>
        <w:ind w:left="1080"/>
        <w:rPr>
          <w:rFonts w:ascii="Arial" w:hAnsi="Arial" w:cs="Arial"/>
        </w:rPr>
      </w:pPr>
    </w:p>
    <w:p w14:paraId="746F7B68" w14:textId="05C4216C" w:rsidR="00A55A30" w:rsidRDefault="00A55A30" w:rsidP="00742E60">
      <w:pPr>
        <w:pStyle w:val="ListParagraph"/>
        <w:numPr>
          <w:ilvl w:val="0"/>
          <w:numId w:val="22"/>
        </w:numPr>
        <w:spacing w:after="0" w:line="240" w:lineRule="auto"/>
        <w:rPr>
          <w:rFonts w:ascii="Arial" w:hAnsi="Arial" w:cs="Arial"/>
        </w:rPr>
      </w:pPr>
      <w:r w:rsidRPr="00886D7A">
        <w:rPr>
          <w:rFonts w:ascii="Arial" w:hAnsi="Arial" w:cs="Arial"/>
        </w:rPr>
        <w:t>Patient Education</w:t>
      </w:r>
      <w:r w:rsidR="0027666F" w:rsidRPr="00886D7A">
        <w:rPr>
          <w:rFonts w:ascii="Arial" w:hAnsi="Arial" w:cs="Arial"/>
        </w:rPr>
        <w:t>:</w:t>
      </w:r>
    </w:p>
    <w:p w14:paraId="50045102" w14:textId="01822D07" w:rsidR="009C0BB9" w:rsidRPr="00FF61D1" w:rsidRDefault="009C0BB9" w:rsidP="00742E60">
      <w:pPr>
        <w:pStyle w:val="ListParagraph"/>
        <w:numPr>
          <w:ilvl w:val="0"/>
          <w:numId w:val="35"/>
        </w:numPr>
        <w:spacing w:after="0" w:line="240" w:lineRule="auto"/>
        <w:ind w:left="1440"/>
        <w:rPr>
          <w:rFonts w:ascii="Arial" w:hAnsi="Arial" w:cs="Arial"/>
        </w:rPr>
      </w:pPr>
      <w:r w:rsidRPr="00FF61D1">
        <w:rPr>
          <w:rFonts w:ascii="Arial" w:hAnsi="Arial" w:cs="Arial"/>
        </w:rPr>
        <w:t xml:space="preserve">The Pre-Prescription Patient </w:t>
      </w:r>
      <w:r w:rsidR="00C535EB">
        <w:rPr>
          <w:rFonts w:ascii="Arial" w:hAnsi="Arial" w:cs="Arial"/>
        </w:rPr>
        <w:t xml:space="preserve">Education </w:t>
      </w:r>
      <w:r w:rsidRPr="00FF61D1">
        <w:rPr>
          <w:rFonts w:ascii="Arial" w:hAnsi="Arial" w:cs="Arial"/>
        </w:rPr>
        <w:t xml:space="preserve">Checklist (Appendix </w:t>
      </w:r>
      <w:r w:rsidR="0086390E">
        <w:rPr>
          <w:rFonts w:ascii="Arial" w:hAnsi="Arial" w:cs="Arial"/>
        </w:rPr>
        <w:t>F</w:t>
      </w:r>
      <w:r w:rsidRPr="00FF61D1">
        <w:rPr>
          <w:rFonts w:ascii="Arial" w:hAnsi="Arial" w:cs="Arial"/>
        </w:rPr>
        <w:t>) may be used as a discussion guide</w:t>
      </w:r>
      <w:r w:rsidR="00C535EB">
        <w:rPr>
          <w:rFonts w:ascii="Arial" w:hAnsi="Arial" w:cs="Arial"/>
        </w:rPr>
        <w:t>.</w:t>
      </w:r>
    </w:p>
    <w:p w14:paraId="5F6D2B7B" w14:textId="089D6AA9" w:rsidR="00240FB1" w:rsidRPr="00FF61D1" w:rsidRDefault="00240FB1" w:rsidP="00742E60">
      <w:pPr>
        <w:pStyle w:val="ListParagraph"/>
        <w:numPr>
          <w:ilvl w:val="0"/>
          <w:numId w:val="35"/>
        </w:numPr>
        <w:spacing w:after="0" w:line="240" w:lineRule="auto"/>
        <w:ind w:left="1440"/>
        <w:rPr>
          <w:rFonts w:ascii="Arial" w:hAnsi="Arial" w:cs="Arial"/>
        </w:rPr>
      </w:pPr>
      <w:r w:rsidRPr="00FF61D1">
        <w:rPr>
          <w:rFonts w:ascii="Arial" w:hAnsi="Arial" w:cs="Arial"/>
        </w:rPr>
        <w:t>Education will be provided verbally and written handouts provided as appropriate.</w:t>
      </w:r>
    </w:p>
    <w:p w14:paraId="1A119264" w14:textId="200B9ADC" w:rsidR="00240FB1" w:rsidRPr="00FF61D1" w:rsidRDefault="00240FB1" w:rsidP="006C1841">
      <w:pPr>
        <w:pStyle w:val="ListParagraph"/>
        <w:numPr>
          <w:ilvl w:val="1"/>
          <w:numId w:val="35"/>
        </w:numPr>
        <w:spacing w:after="0" w:line="240" w:lineRule="auto"/>
        <w:ind w:left="1800"/>
        <w:rPr>
          <w:rFonts w:ascii="Arial" w:hAnsi="Arial" w:cs="Arial"/>
        </w:rPr>
      </w:pPr>
      <w:r w:rsidRPr="00FF61D1">
        <w:rPr>
          <w:rFonts w:ascii="Arial" w:hAnsi="Arial" w:cs="Arial"/>
        </w:rPr>
        <w:t xml:space="preserve">Written Education may be provided through FDA approved </w:t>
      </w:r>
      <w:hyperlink r:id="rId9" w:history="1">
        <w:r w:rsidRPr="00FF61D1">
          <w:rPr>
            <w:rStyle w:val="Hyperlink"/>
            <w:rFonts w:ascii="Arial" w:hAnsi="Arial" w:cs="Arial"/>
          </w:rPr>
          <w:t>Risk Evaluation and Mitigation Strategies (REMS) medication information</w:t>
        </w:r>
      </w:hyperlink>
      <w:r w:rsidRPr="00FF61D1">
        <w:rPr>
          <w:rFonts w:ascii="Arial" w:hAnsi="Arial" w:cs="Arial"/>
        </w:rPr>
        <w:t xml:space="preserve"> or </w:t>
      </w:r>
      <w:hyperlink r:id="rId10" w:history="1">
        <w:r w:rsidRPr="00FF61D1">
          <w:rPr>
            <w:rStyle w:val="Hyperlink"/>
            <w:rFonts w:ascii="Arial" w:hAnsi="Arial" w:cs="Arial"/>
          </w:rPr>
          <w:t>CDC education documents</w:t>
        </w:r>
      </w:hyperlink>
      <w:r w:rsidRPr="00FF61D1">
        <w:rPr>
          <w:rFonts w:ascii="Arial" w:hAnsi="Arial" w:cs="Arial"/>
        </w:rPr>
        <w:t xml:space="preserve"> regarding risks and benefits of Truvada</w:t>
      </w:r>
      <w:r w:rsidR="00252264" w:rsidRPr="004D55A9">
        <w:rPr>
          <w:rFonts w:ascii="Arial" w:hAnsi="Arial" w:cs="Arial"/>
          <w:vertAlign w:val="superscript"/>
        </w:rPr>
        <w:t>®</w:t>
      </w:r>
      <w:r w:rsidRPr="00FF61D1">
        <w:rPr>
          <w:rFonts w:ascii="Arial" w:hAnsi="Arial" w:cs="Arial"/>
        </w:rPr>
        <w:t>.</w:t>
      </w:r>
    </w:p>
    <w:p w14:paraId="022B5514" w14:textId="61709251" w:rsidR="00D973A9" w:rsidRPr="00FF61D1" w:rsidRDefault="00240FB1" w:rsidP="00742E60">
      <w:pPr>
        <w:pStyle w:val="ListParagraph"/>
        <w:numPr>
          <w:ilvl w:val="0"/>
          <w:numId w:val="35"/>
        </w:numPr>
        <w:spacing w:after="0" w:line="240" w:lineRule="auto"/>
        <w:ind w:left="1440"/>
        <w:rPr>
          <w:rFonts w:ascii="Arial" w:hAnsi="Arial" w:cs="Arial"/>
        </w:rPr>
      </w:pPr>
      <w:r w:rsidRPr="00FF61D1">
        <w:rPr>
          <w:rFonts w:ascii="Arial" w:hAnsi="Arial" w:cs="Arial"/>
        </w:rPr>
        <w:t>E</w:t>
      </w:r>
      <w:r w:rsidR="00D973A9" w:rsidRPr="00FF61D1">
        <w:rPr>
          <w:rFonts w:ascii="Arial" w:hAnsi="Arial" w:cs="Arial"/>
        </w:rPr>
        <w:t>ducation will include the following:</w:t>
      </w:r>
    </w:p>
    <w:p w14:paraId="01CF8ED5" w14:textId="77777777" w:rsidR="00240FB1" w:rsidRPr="00FF61D1" w:rsidRDefault="00240FB1" w:rsidP="006C1841">
      <w:pPr>
        <w:pStyle w:val="ListParagraph"/>
        <w:numPr>
          <w:ilvl w:val="1"/>
          <w:numId w:val="35"/>
        </w:numPr>
        <w:spacing w:after="0" w:line="240" w:lineRule="auto"/>
        <w:ind w:left="1800"/>
        <w:rPr>
          <w:rFonts w:ascii="Arial" w:hAnsi="Arial" w:cs="Arial"/>
        </w:rPr>
      </w:pPr>
      <w:r w:rsidRPr="00FF61D1">
        <w:rPr>
          <w:rFonts w:ascii="Arial" w:hAnsi="Arial" w:cs="Arial"/>
        </w:rPr>
        <w:t>Medication Education</w:t>
      </w:r>
    </w:p>
    <w:p w14:paraId="64F7B949" w14:textId="3B263AE2" w:rsidR="00240FB1" w:rsidRPr="00FF61D1" w:rsidRDefault="00240FB1" w:rsidP="003F62B0">
      <w:pPr>
        <w:pStyle w:val="ListParagraph"/>
        <w:numPr>
          <w:ilvl w:val="2"/>
          <w:numId w:val="35"/>
        </w:numPr>
        <w:spacing w:after="0" w:line="240" w:lineRule="auto"/>
        <w:ind w:left="2160"/>
        <w:rPr>
          <w:rFonts w:ascii="Arial" w:hAnsi="Arial" w:cs="Arial"/>
        </w:rPr>
      </w:pPr>
      <w:r w:rsidRPr="00FF61D1">
        <w:rPr>
          <w:rFonts w:ascii="Arial" w:hAnsi="Arial" w:cs="Arial"/>
        </w:rPr>
        <w:t>Efficacy</w:t>
      </w:r>
    </w:p>
    <w:p w14:paraId="1B76E46F" w14:textId="25B55A47" w:rsidR="00240FB1" w:rsidRPr="00FF61D1" w:rsidRDefault="00240FB1" w:rsidP="003F62B0">
      <w:pPr>
        <w:pStyle w:val="ListParagraph"/>
        <w:numPr>
          <w:ilvl w:val="2"/>
          <w:numId w:val="35"/>
        </w:numPr>
        <w:spacing w:after="0" w:line="240" w:lineRule="auto"/>
        <w:ind w:left="2160"/>
        <w:rPr>
          <w:rFonts w:ascii="Arial" w:hAnsi="Arial" w:cs="Arial"/>
        </w:rPr>
      </w:pPr>
      <w:r w:rsidRPr="00FF61D1">
        <w:rPr>
          <w:rFonts w:ascii="Arial" w:hAnsi="Arial" w:cs="Arial"/>
        </w:rPr>
        <w:t>Dosing and administration</w:t>
      </w:r>
    </w:p>
    <w:p w14:paraId="44ADD1A9" w14:textId="04ADBA32" w:rsidR="00240FB1" w:rsidRPr="00FF61D1" w:rsidRDefault="00240FB1" w:rsidP="003F62B0">
      <w:pPr>
        <w:pStyle w:val="ListParagraph"/>
        <w:numPr>
          <w:ilvl w:val="2"/>
          <w:numId w:val="35"/>
        </w:numPr>
        <w:spacing w:after="0" w:line="240" w:lineRule="auto"/>
        <w:ind w:left="2160"/>
        <w:rPr>
          <w:rFonts w:ascii="Arial" w:hAnsi="Arial" w:cs="Arial"/>
        </w:rPr>
      </w:pPr>
      <w:r w:rsidRPr="00FF61D1">
        <w:rPr>
          <w:rFonts w:ascii="Arial" w:hAnsi="Arial" w:cs="Arial"/>
        </w:rPr>
        <w:t>Importance of adherence</w:t>
      </w:r>
    </w:p>
    <w:p w14:paraId="7052BDB4" w14:textId="3144A5BE" w:rsidR="007455CB" w:rsidRPr="00FF61D1" w:rsidRDefault="007455CB" w:rsidP="003F62B0">
      <w:pPr>
        <w:pStyle w:val="ListParagraph"/>
        <w:numPr>
          <w:ilvl w:val="2"/>
          <w:numId w:val="35"/>
        </w:numPr>
        <w:spacing w:after="0" w:line="240" w:lineRule="auto"/>
        <w:ind w:left="2160"/>
        <w:rPr>
          <w:rFonts w:ascii="Arial" w:hAnsi="Arial" w:cs="Arial"/>
        </w:rPr>
      </w:pPr>
      <w:r w:rsidRPr="00FF61D1">
        <w:rPr>
          <w:rFonts w:ascii="Arial" w:hAnsi="Arial" w:cs="Arial"/>
        </w:rPr>
        <w:t>Duration of therapy</w:t>
      </w:r>
    </w:p>
    <w:p w14:paraId="31972D89" w14:textId="6405ED29" w:rsidR="007455CB" w:rsidRPr="00FF61D1" w:rsidRDefault="007455CB" w:rsidP="003F62B0">
      <w:pPr>
        <w:pStyle w:val="ListParagraph"/>
        <w:numPr>
          <w:ilvl w:val="2"/>
          <w:numId w:val="35"/>
        </w:numPr>
        <w:spacing w:after="0" w:line="240" w:lineRule="auto"/>
        <w:ind w:left="2160"/>
        <w:rPr>
          <w:rFonts w:ascii="Arial" w:hAnsi="Arial" w:cs="Arial"/>
        </w:rPr>
      </w:pPr>
      <w:r w:rsidRPr="00FF61D1">
        <w:rPr>
          <w:rFonts w:ascii="Arial" w:hAnsi="Arial" w:cs="Arial"/>
        </w:rPr>
        <w:t>Storage and handling</w:t>
      </w:r>
    </w:p>
    <w:p w14:paraId="4E82A2D6" w14:textId="0A187D5E" w:rsidR="00240FB1" w:rsidRPr="00FF61D1" w:rsidRDefault="00240FB1" w:rsidP="003F62B0">
      <w:pPr>
        <w:pStyle w:val="ListParagraph"/>
        <w:numPr>
          <w:ilvl w:val="2"/>
          <w:numId w:val="35"/>
        </w:numPr>
        <w:spacing w:after="0" w:line="240" w:lineRule="auto"/>
        <w:ind w:left="2160"/>
        <w:rPr>
          <w:rFonts w:ascii="Arial" w:hAnsi="Arial" w:cs="Arial"/>
        </w:rPr>
      </w:pPr>
      <w:r w:rsidRPr="00FF61D1">
        <w:rPr>
          <w:rFonts w:ascii="Arial" w:hAnsi="Arial" w:cs="Arial"/>
        </w:rPr>
        <w:t>Adverse effects and what to do if they occur</w:t>
      </w:r>
    </w:p>
    <w:p w14:paraId="09BBF0FB" w14:textId="6DAFEE19" w:rsidR="00240FB1" w:rsidRDefault="00240FB1" w:rsidP="003F62B0">
      <w:pPr>
        <w:pStyle w:val="ListParagraph"/>
        <w:numPr>
          <w:ilvl w:val="2"/>
          <w:numId w:val="35"/>
        </w:numPr>
        <w:spacing w:after="0" w:line="240" w:lineRule="auto"/>
        <w:ind w:left="2160"/>
        <w:rPr>
          <w:rFonts w:ascii="Arial" w:hAnsi="Arial" w:cs="Arial"/>
        </w:rPr>
      </w:pPr>
      <w:r w:rsidRPr="00FF61D1">
        <w:rPr>
          <w:rFonts w:ascii="Arial" w:hAnsi="Arial" w:cs="Arial"/>
        </w:rPr>
        <w:t>Time to protection</w:t>
      </w:r>
    </w:p>
    <w:p w14:paraId="5814536F" w14:textId="5CADE750" w:rsidR="00240FB1" w:rsidRDefault="00240FB1" w:rsidP="003F62B0">
      <w:pPr>
        <w:pStyle w:val="ListParagraph"/>
        <w:numPr>
          <w:ilvl w:val="2"/>
          <w:numId w:val="35"/>
        </w:numPr>
        <w:spacing w:after="0" w:line="240" w:lineRule="auto"/>
        <w:ind w:left="2160"/>
        <w:rPr>
          <w:rFonts w:ascii="Arial" w:hAnsi="Arial" w:cs="Arial"/>
        </w:rPr>
      </w:pPr>
      <w:r>
        <w:rPr>
          <w:rFonts w:ascii="Arial" w:hAnsi="Arial" w:cs="Arial"/>
        </w:rPr>
        <w:t xml:space="preserve">Monitoring </w:t>
      </w:r>
    </w:p>
    <w:p w14:paraId="27E74CAA" w14:textId="4341A196" w:rsidR="007455CB" w:rsidRPr="00FF61D1" w:rsidRDefault="007455CB" w:rsidP="004E4DE3">
      <w:pPr>
        <w:pStyle w:val="ListParagraph"/>
        <w:numPr>
          <w:ilvl w:val="2"/>
          <w:numId w:val="40"/>
        </w:numPr>
        <w:spacing w:after="0" w:line="240" w:lineRule="auto"/>
        <w:ind w:left="1800"/>
        <w:rPr>
          <w:rFonts w:ascii="Arial" w:hAnsi="Arial" w:cs="Arial"/>
        </w:rPr>
      </w:pPr>
      <w:r>
        <w:rPr>
          <w:rFonts w:ascii="Arial" w:hAnsi="Arial" w:cs="Arial"/>
        </w:rPr>
        <w:t>Signs and symptoms of acute HIV</w:t>
      </w:r>
      <w:r w:rsidR="00944262">
        <w:rPr>
          <w:rFonts w:ascii="Arial" w:hAnsi="Arial" w:cs="Arial"/>
        </w:rPr>
        <w:t xml:space="preserve"> infection</w:t>
      </w:r>
    </w:p>
    <w:p w14:paraId="751FD128" w14:textId="12A722BA" w:rsidR="00240FB1" w:rsidRDefault="00240FB1" w:rsidP="003F62B0">
      <w:pPr>
        <w:pStyle w:val="ListParagraph"/>
        <w:numPr>
          <w:ilvl w:val="1"/>
          <w:numId w:val="35"/>
        </w:numPr>
        <w:spacing w:after="0" w:line="240" w:lineRule="auto"/>
        <w:ind w:left="1800"/>
        <w:rPr>
          <w:rFonts w:ascii="Arial" w:hAnsi="Arial" w:cs="Arial"/>
        </w:rPr>
      </w:pPr>
      <w:r>
        <w:rPr>
          <w:rFonts w:ascii="Arial" w:hAnsi="Arial" w:cs="Arial"/>
        </w:rPr>
        <w:t>Safer-sex counseling</w:t>
      </w:r>
    </w:p>
    <w:p w14:paraId="16D65595" w14:textId="426117EB" w:rsidR="007455CB" w:rsidRDefault="007455CB" w:rsidP="003F62B0">
      <w:pPr>
        <w:pStyle w:val="ListParagraph"/>
        <w:numPr>
          <w:ilvl w:val="1"/>
          <w:numId w:val="35"/>
        </w:numPr>
        <w:spacing w:after="0" w:line="240" w:lineRule="auto"/>
        <w:ind w:left="1800"/>
        <w:rPr>
          <w:rFonts w:ascii="Arial" w:hAnsi="Arial" w:cs="Arial"/>
        </w:rPr>
      </w:pPr>
      <w:r>
        <w:rPr>
          <w:rFonts w:ascii="Arial" w:hAnsi="Arial" w:cs="Arial"/>
        </w:rPr>
        <w:t>Process for lab monitoring and obtaining medication refills</w:t>
      </w:r>
    </w:p>
    <w:p w14:paraId="7AB8BC93" w14:textId="30529220" w:rsidR="00D973A9" w:rsidRPr="007F6FDA" w:rsidRDefault="007455CB" w:rsidP="003F62B0">
      <w:pPr>
        <w:pStyle w:val="ListParagraph"/>
        <w:numPr>
          <w:ilvl w:val="1"/>
          <w:numId w:val="35"/>
        </w:numPr>
        <w:spacing w:after="0" w:line="240" w:lineRule="auto"/>
        <w:ind w:left="1800"/>
        <w:rPr>
          <w:rFonts w:ascii="Arial" w:hAnsi="Arial" w:cs="Arial"/>
        </w:rPr>
      </w:pPr>
      <w:r>
        <w:rPr>
          <w:rFonts w:ascii="Arial" w:hAnsi="Arial" w:cs="Arial"/>
        </w:rPr>
        <w:t>TelePrEP patients will be educated on the use of Vidyo</w:t>
      </w:r>
      <w:r w:rsidRPr="00985F64">
        <w:rPr>
          <w:rFonts w:ascii="Arial" w:hAnsi="Arial" w:cs="Arial"/>
          <w:vertAlign w:val="superscript"/>
        </w:rPr>
        <w:t>®</w:t>
      </w:r>
      <w:r>
        <w:rPr>
          <w:rFonts w:ascii="Arial" w:hAnsi="Arial" w:cs="Arial"/>
        </w:rPr>
        <w:t xml:space="preserve"> for clinical visits and provided with tips to optimize the video connection.</w:t>
      </w:r>
      <w:r w:rsidR="009A4A1C">
        <w:rPr>
          <w:rFonts w:ascii="Arial" w:hAnsi="Arial" w:cs="Arial"/>
        </w:rPr>
        <w:t xml:space="preserve"> </w:t>
      </w:r>
    </w:p>
    <w:p w14:paraId="6F1032C3" w14:textId="77777777" w:rsidR="007F6FDA" w:rsidRDefault="007F6FDA" w:rsidP="00886D7A">
      <w:pPr>
        <w:pStyle w:val="ListParagraph"/>
        <w:spacing w:after="0" w:line="240" w:lineRule="auto"/>
        <w:ind w:left="1080"/>
        <w:rPr>
          <w:rFonts w:ascii="Arial" w:hAnsi="Arial" w:cs="Arial"/>
        </w:rPr>
      </w:pPr>
    </w:p>
    <w:p w14:paraId="5B78539B" w14:textId="77777777" w:rsidR="007F6FDA" w:rsidRPr="00886D7A" w:rsidRDefault="007F6FDA" w:rsidP="00886D7A">
      <w:pPr>
        <w:pStyle w:val="ListParagraph"/>
        <w:spacing w:after="0" w:line="240" w:lineRule="auto"/>
        <w:ind w:left="1080"/>
        <w:rPr>
          <w:rFonts w:ascii="Arial" w:hAnsi="Arial" w:cs="Arial"/>
        </w:rPr>
      </w:pPr>
    </w:p>
    <w:p w14:paraId="561BAD1E" w14:textId="5E17948F" w:rsidR="004446C9" w:rsidRPr="00B73F91" w:rsidRDefault="00035AF0" w:rsidP="00886D7A">
      <w:pPr>
        <w:pStyle w:val="ListParagraph"/>
        <w:spacing w:after="0" w:line="240" w:lineRule="auto"/>
        <w:rPr>
          <w:rFonts w:ascii="Arial" w:hAnsi="Arial" w:cs="Arial"/>
          <w:u w:val="single"/>
        </w:rPr>
      </w:pPr>
      <w:r w:rsidRPr="00B73F91">
        <w:rPr>
          <w:rFonts w:ascii="Arial" w:hAnsi="Arial" w:cs="Arial"/>
          <w:u w:val="single"/>
        </w:rPr>
        <w:t xml:space="preserve">UIHC </w:t>
      </w:r>
      <w:r w:rsidR="00755F0B" w:rsidRPr="00B73F91">
        <w:rPr>
          <w:rFonts w:ascii="Arial" w:hAnsi="Arial" w:cs="Arial"/>
          <w:u w:val="single"/>
        </w:rPr>
        <w:t>Internal Medicine</w:t>
      </w:r>
      <w:r w:rsidR="00AF420C">
        <w:rPr>
          <w:rFonts w:ascii="Arial" w:hAnsi="Arial" w:cs="Arial"/>
          <w:u w:val="single"/>
        </w:rPr>
        <w:t>, Family Medicine</w:t>
      </w:r>
      <w:r w:rsidR="008948D9">
        <w:rPr>
          <w:rFonts w:ascii="Arial" w:hAnsi="Arial" w:cs="Arial"/>
          <w:u w:val="single"/>
        </w:rPr>
        <w:t xml:space="preserve"> </w:t>
      </w:r>
      <w:r w:rsidR="004446C9" w:rsidRPr="00B73F91">
        <w:rPr>
          <w:rFonts w:ascii="Arial" w:hAnsi="Arial" w:cs="Arial"/>
          <w:u w:val="single"/>
        </w:rPr>
        <w:t>Provider Responsibilities</w:t>
      </w:r>
    </w:p>
    <w:p w14:paraId="7ECD47D6" w14:textId="40D3A8DE" w:rsidR="004446C9" w:rsidRPr="004446C9" w:rsidRDefault="004446C9" w:rsidP="00742E60">
      <w:pPr>
        <w:pStyle w:val="ListParagraph"/>
        <w:numPr>
          <w:ilvl w:val="0"/>
          <w:numId w:val="14"/>
        </w:numPr>
        <w:spacing w:after="0" w:line="240" w:lineRule="auto"/>
        <w:ind w:left="1080"/>
        <w:rPr>
          <w:rFonts w:ascii="Arial" w:hAnsi="Arial" w:cs="Arial"/>
          <w:u w:val="single"/>
        </w:rPr>
      </w:pPr>
      <w:r>
        <w:rPr>
          <w:rFonts w:ascii="Arial" w:hAnsi="Arial" w:cs="Arial"/>
        </w:rPr>
        <w:t>The referring provider is responsible for the general supervision of the patient’s care and must maintain an ongoing relationship (i.e. minimum of an annual clinic visit) with the patient in order for the patient to receive care pursuant to this protocol.</w:t>
      </w:r>
    </w:p>
    <w:p w14:paraId="537EC18A" w14:textId="626DCC16" w:rsidR="004446C9" w:rsidRPr="004446C9" w:rsidRDefault="004446C9" w:rsidP="00742E60">
      <w:pPr>
        <w:pStyle w:val="ListParagraph"/>
        <w:numPr>
          <w:ilvl w:val="0"/>
          <w:numId w:val="14"/>
        </w:numPr>
        <w:spacing w:after="0" w:line="240" w:lineRule="auto"/>
        <w:ind w:left="1080"/>
        <w:rPr>
          <w:rFonts w:ascii="Arial" w:hAnsi="Arial" w:cs="Arial"/>
          <w:u w:val="single"/>
        </w:rPr>
      </w:pPr>
      <w:r>
        <w:rPr>
          <w:rFonts w:ascii="Arial" w:hAnsi="Arial" w:cs="Arial"/>
        </w:rPr>
        <w:t xml:space="preserve">The referring provider will be available to discuss care pursuant to this protocol if needed. In the event the referring provider is unavailable, then the medical director of the protocol will be </w:t>
      </w:r>
      <w:r w:rsidR="00035AF0">
        <w:rPr>
          <w:rFonts w:ascii="Arial" w:hAnsi="Arial" w:cs="Arial"/>
        </w:rPr>
        <w:t>contacted</w:t>
      </w:r>
      <w:r>
        <w:rPr>
          <w:rFonts w:ascii="Arial" w:hAnsi="Arial" w:cs="Arial"/>
        </w:rPr>
        <w:t>.</w:t>
      </w:r>
    </w:p>
    <w:p w14:paraId="5D7622A8" w14:textId="1D214894" w:rsidR="004446C9" w:rsidRDefault="004446C9" w:rsidP="00742E60">
      <w:pPr>
        <w:pStyle w:val="ListParagraph"/>
        <w:numPr>
          <w:ilvl w:val="0"/>
          <w:numId w:val="14"/>
        </w:numPr>
        <w:spacing w:after="0" w:line="240" w:lineRule="auto"/>
        <w:ind w:left="1080"/>
        <w:rPr>
          <w:rFonts w:ascii="Arial" w:hAnsi="Arial" w:cs="Arial"/>
          <w:u w:val="single"/>
        </w:rPr>
      </w:pPr>
      <w:r>
        <w:rPr>
          <w:rFonts w:ascii="Arial" w:hAnsi="Arial" w:cs="Arial"/>
        </w:rPr>
        <w:t>The referring provider may withdraw the patient from the protocol at any time or may override this protocol</w:t>
      </w:r>
      <w:r w:rsidR="00035AF0">
        <w:rPr>
          <w:rFonts w:ascii="Arial" w:hAnsi="Arial" w:cs="Arial"/>
        </w:rPr>
        <w:t xml:space="preserve"> whenever he or she deems such action necessary or appropriate for a specific patient.</w:t>
      </w:r>
    </w:p>
    <w:p w14:paraId="42D02917" w14:textId="77777777" w:rsidR="004446C9" w:rsidRDefault="004446C9" w:rsidP="00886D7A">
      <w:pPr>
        <w:pStyle w:val="ListParagraph"/>
        <w:spacing w:after="0" w:line="240" w:lineRule="auto"/>
        <w:rPr>
          <w:rFonts w:ascii="Arial" w:hAnsi="Arial" w:cs="Arial"/>
          <w:u w:val="single"/>
        </w:rPr>
      </w:pPr>
    </w:p>
    <w:p w14:paraId="3E8B60A9" w14:textId="77777777" w:rsidR="00FE0DAE" w:rsidRPr="00B73F91" w:rsidRDefault="00FE0DAE" w:rsidP="00886D7A">
      <w:pPr>
        <w:pStyle w:val="ListParagraph"/>
        <w:spacing w:after="0" w:line="240" w:lineRule="auto"/>
        <w:rPr>
          <w:rFonts w:ascii="Arial" w:hAnsi="Arial" w:cs="Arial"/>
          <w:u w:val="single"/>
        </w:rPr>
      </w:pPr>
      <w:r w:rsidRPr="00B73F91">
        <w:rPr>
          <w:rFonts w:ascii="Arial" w:hAnsi="Arial" w:cs="Arial"/>
          <w:u w:val="single"/>
        </w:rPr>
        <w:t>Medical Director Responsibilities</w:t>
      </w:r>
    </w:p>
    <w:p w14:paraId="446ED3C1" w14:textId="6BF39D3A" w:rsidR="00A0698C" w:rsidRDefault="00FE0DAE" w:rsidP="00742E60">
      <w:pPr>
        <w:pStyle w:val="ListParagraph"/>
        <w:numPr>
          <w:ilvl w:val="0"/>
          <w:numId w:val="7"/>
        </w:numPr>
        <w:spacing w:after="0" w:line="240" w:lineRule="auto"/>
        <w:rPr>
          <w:rFonts w:ascii="Arial" w:hAnsi="Arial" w:cs="Arial"/>
        </w:rPr>
      </w:pPr>
      <w:r w:rsidRPr="00886D7A">
        <w:rPr>
          <w:rFonts w:ascii="Arial" w:hAnsi="Arial" w:cs="Arial"/>
        </w:rPr>
        <w:t>The medical director</w:t>
      </w:r>
      <w:r w:rsidR="00035AF0">
        <w:rPr>
          <w:rFonts w:ascii="Arial" w:hAnsi="Arial" w:cs="Arial"/>
        </w:rPr>
        <w:t>s</w:t>
      </w:r>
      <w:r w:rsidRPr="00886D7A">
        <w:rPr>
          <w:rFonts w:ascii="Arial" w:hAnsi="Arial" w:cs="Arial"/>
        </w:rPr>
        <w:t xml:space="preserve"> of the </w:t>
      </w:r>
      <w:r w:rsidR="00035AF0">
        <w:rPr>
          <w:rFonts w:ascii="Arial" w:hAnsi="Arial" w:cs="Arial"/>
        </w:rPr>
        <w:t>IRL PrEP Clinic</w:t>
      </w:r>
      <w:r w:rsidR="00DD0D21">
        <w:rPr>
          <w:rFonts w:ascii="Arial" w:hAnsi="Arial" w:cs="Arial"/>
        </w:rPr>
        <w:t xml:space="preserve"> (Nicole Nisly, MD)</w:t>
      </w:r>
      <w:r w:rsidR="00035AF0">
        <w:rPr>
          <w:rFonts w:ascii="Arial" w:hAnsi="Arial" w:cs="Arial"/>
        </w:rPr>
        <w:t xml:space="preserve"> and TelePrEP</w:t>
      </w:r>
      <w:r w:rsidR="009025E7">
        <w:rPr>
          <w:rFonts w:ascii="Arial" w:hAnsi="Arial" w:cs="Arial"/>
        </w:rPr>
        <w:t xml:space="preserve"> </w:t>
      </w:r>
      <w:r w:rsidR="00F8609D" w:rsidRPr="00886D7A">
        <w:rPr>
          <w:rFonts w:ascii="Arial" w:hAnsi="Arial" w:cs="Arial"/>
        </w:rPr>
        <w:t>(</w:t>
      </w:r>
      <w:r w:rsidR="00DD0D21">
        <w:rPr>
          <w:rFonts w:ascii="Arial" w:hAnsi="Arial" w:cs="Arial"/>
        </w:rPr>
        <w:t>Michael Ohl, MD</w:t>
      </w:r>
      <w:r w:rsidR="00562EEA">
        <w:rPr>
          <w:rFonts w:ascii="Arial" w:hAnsi="Arial" w:cs="Arial"/>
        </w:rPr>
        <w:t>, M</w:t>
      </w:r>
      <w:r w:rsidR="000E4448">
        <w:rPr>
          <w:rFonts w:ascii="Arial" w:hAnsi="Arial" w:cs="Arial"/>
        </w:rPr>
        <w:t>S</w:t>
      </w:r>
      <w:r w:rsidR="00562EEA">
        <w:rPr>
          <w:rFonts w:ascii="Arial" w:hAnsi="Arial" w:cs="Arial"/>
        </w:rPr>
        <w:t>PH</w:t>
      </w:r>
      <w:r w:rsidR="00DD0D21">
        <w:rPr>
          <w:rFonts w:ascii="Arial" w:hAnsi="Arial" w:cs="Arial"/>
        </w:rPr>
        <w:t xml:space="preserve">), </w:t>
      </w:r>
      <w:r w:rsidR="00F8609D" w:rsidRPr="00886D7A">
        <w:rPr>
          <w:rFonts w:ascii="Arial" w:hAnsi="Arial" w:cs="Arial"/>
        </w:rPr>
        <w:t xml:space="preserve">or </w:t>
      </w:r>
      <w:r w:rsidR="00035AF0">
        <w:rPr>
          <w:rFonts w:ascii="Arial" w:hAnsi="Arial" w:cs="Arial"/>
        </w:rPr>
        <w:t>their</w:t>
      </w:r>
      <w:r w:rsidR="00DD0D21">
        <w:rPr>
          <w:rFonts w:ascii="Arial" w:hAnsi="Arial" w:cs="Arial"/>
        </w:rPr>
        <w:t xml:space="preserve"> designee, </w:t>
      </w:r>
      <w:r w:rsidRPr="00886D7A">
        <w:rPr>
          <w:rFonts w:ascii="Arial" w:hAnsi="Arial" w:cs="Arial"/>
        </w:rPr>
        <w:t xml:space="preserve">will oversee the responsibilities of the pharmacists </w:t>
      </w:r>
      <w:r w:rsidR="00F25F9E" w:rsidRPr="00886D7A">
        <w:rPr>
          <w:rFonts w:ascii="Arial" w:hAnsi="Arial" w:cs="Arial"/>
        </w:rPr>
        <w:t xml:space="preserve">and providers </w:t>
      </w:r>
      <w:r w:rsidRPr="00886D7A">
        <w:rPr>
          <w:rFonts w:ascii="Arial" w:hAnsi="Arial" w:cs="Arial"/>
        </w:rPr>
        <w:t>operating under this protocol and will be available to the pharmacist for consultation</w:t>
      </w:r>
      <w:r w:rsidR="00C574D1">
        <w:rPr>
          <w:rFonts w:ascii="Arial" w:hAnsi="Arial" w:cs="Arial"/>
        </w:rPr>
        <w:t xml:space="preserve"> when</w:t>
      </w:r>
      <w:r w:rsidRPr="00886D7A">
        <w:rPr>
          <w:rFonts w:ascii="Arial" w:hAnsi="Arial" w:cs="Arial"/>
        </w:rPr>
        <w:t xml:space="preserve"> needed.</w:t>
      </w:r>
    </w:p>
    <w:p w14:paraId="51EA3A59" w14:textId="77777777" w:rsidR="00BF5277" w:rsidRPr="00886D7A" w:rsidRDefault="00BF5277" w:rsidP="00886D7A">
      <w:pPr>
        <w:pStyle w:val="ListParagraph"/>
        <w:spacing w:after="0" w:line="240" w:lineRule="auto"/>
        <w:ind w:left="1080"/>
        <w:rPr>
          <w:rFonts w:ascii="Arial" w:hAnsi="Arial" w:cs="Arial"/>
        </w:rPr>
      </w:pPr>
    </w:p>
    <w:p w14:paraId="00A02FE7" w14:textId="77777777" w:rsidR="0099056D" w:rsidRPr="00886D7A" w:rsidRDefault="0099056D" w:rsidP="00886D7A">
      <w:pPr>
        <w:pStyle w:val="ListParagraph"/>
        <w:numPr>
          <w:ilvl w:val="0"/>
          <w:numId w:val="1"/>
        </w:numPr>
        <w:spacing w:after="0" w:line="240" w:lineRule="auto"/>
        <w:rPr>
          <w:rFonts w:ascii="Arial" w:hAnsi="Arial" w:cs="Arial"/>
          <w:b/>
        </w:rPr>
      </w:pPr>
      <w:r w:rsidRPr="00886D7A">
        <w:rPr>
          <w:rFonts w:ascii="Arial" w:hAnsi="Arial" w:cs="Arial"/>
          <w:b/>
        </w:rPr>
        <w:t>Documentation/Communication</w:t>
      </w:r>
    </w:p>
    <w:p w14:paraId="1506B9C4" w14:textId="6185F96D" w:rsidR="00871690" w:rsidRPr="003D4FE1" w:rsidRDefault="00593D8F" w:rsidP="00742E60">
      <w:pPr>
        <w:pStyle w:val="ListParagraph"/>
        <w:numPr>
          <w:ilvl w:val="0"/>
          <w:numId w:val="4"/>
        </w:numPr>
        <w:spacing w:after="0" w:line="240" w:lineRule="auto"/>
        <w:ind w:left="1080"/>
        <w:rPr>
          <w:rFonts w:ascii="Arial" w:hAnsi="Arial" w:cs="Arial"/>
          <w:b/>
        </w:rPr>
      </w:pPr>
      <w:r w:rsidRPr="00886D7A">
        <w:rPr>
          <w:rFonts w:ascii="Arial" w:hAnsi="Arial" w:cs="Arial"/>
        </w:rPr>
        <w:t xml:space="preserve">The </w:t>
      </w:r>
      <w:r w:rsidRPr="00B73F91">
        <w:rPr>
          <w:rFonts w:ascii="Arial" w:hAnsi="Arial" w:cs="Arial"/>
        </w:rPr>
        <w:t xml:space="preserve">pharmacist </w:t>
      </w:r>
      <w:r w:rsidR="00035AF0" w:rsidRPr="00B73F91">
        <w:rPr>
          <w:rFonts w:ascii="Arial" w:hAnsi="Arial" w:cs="Arial"/>
        </w:rPr>
        <w:t>and/</w:t>
      </w:r>
      <w:r w:rsidR="00E827BF" w:rsidRPr="00B73F91">
        <w:rPr>
          <w:rFonts w:ascii="Arial" w:hAnsi="Arial" w:cs="Arial"/>
        </w:rPr>
        <w:t xml:space="preserve">or </w:t>
      </w:r>
      <w:r w:rsidR="00035AF0" w:rsidRPr="00B73F91">
        <w:rPr>
          <w:rFonts w:ascii="Arial" w:hAnsi="Arial" w:cs="Arial"/>
        </w:rPr>
        <w:t>the provider</w:t>
      </w:r>
      <w:r w:rsidR="00871690" w:rsidRPr="00B73F91">
        <w:rPr>
          <w:rFonts w:ascii="Arial" w:hAnsi="Arial" w:cs="Arial"/>
        </w:rPr>
        <w:t xml:space="preserve"> </w:t>
      </w:r>
      <w:r w:rsidRPr="00886D7A">
        <w:rPr>
          <w:rFonts w:ascii="Arial" w:hAnsi="Arial" w:cs="Arial"/>
        </w:rPr>
        <w:t xml:space="preserve">shall inform the patient </w:t>
      </w:r>
      <w:r w:rsidR="00871690">
        <w:rPr>
          <w:rFonts w:ascii="Arial" w:hAnsi="Arial" w:cs="Arial"/>
        </w:rPr>
        <w:t xml:space="preserve">that care will be provided </w:t>
      </w:r>
      <w:r w:rsidRPr="00886D7A">
        <w:rPr>
          <w:rFonts w:ascii="Arial" w:hAnsi="Arial" w:cs="Arial"/>
        </w:rPr>
        <w:t xml:space="preserve">collaboratively </w:t>
      </w:r>
      <w:r w:rsidR="00C73461" w:rsidRPr="00886D7A">
        <w:rPr>
          <w:rFonts w:ascii="Arial" w:hAnsi="Arial" w:cs="Arial"/>
        </w:rPr>
        <w:t>pursuant to</w:t>
      </w:r>
      <w:r w:rsidR="00871690">
        <w:rPr>
          <w:rFonts w:ascii="Arial" w:hAnsi="Arial" w:cs="Arial"/>
        </w:rPr>
        <w:t xml:space="preserve"> this collaborative practice agreement.</w:t>
      </w:r>
    </w:p>
    <w:p w14:paraId="7788C1F6" w14:textId="1EDBBB2E" w:rsidR="00593D8F" w:rsidRPr="00886D7A" w:rsidRDefault="00871690" w:rsidP="00742E60">
      <w:pPr>
        <w:pStyle w:val="ListParagraph"/>
        <w:numPr>
          <w:ilvl w:val="0"/>
          <w:numId w:val="4"/>
        </w:numPr>
        <w:spacing w:after="0" w:line="240" w:lineRule="auto"/>
        <w:ind w:left="1080"/>
        <w:rPr>
          <w:rFonts w:ascii="Arial" w:hAnsi="Arial" w:cs="Arial"/>
          <w:b/>
        </w:rPr>
      </w:pPr>
      <w:r>
        <w:rPr>
          <w:rFonts w:ascii="Arial" w:hAnsi="Arial" w:cs="Arial"/>
        </w:rPr>
        <w:t xml:space="preserve">The pharmacist </w:t>
      </w:r>
      <w:r w:rsidR="00593D8F" w:rsidRPr="00886D7A">
        <w:rPr>
          <w:rFonts w:ascii="Arial" w:hAnsi="Arial" w:cs="Arial"/>
        </w:rPr>
        <w:t xml:space="preserve">shall document in the patient’s electronic medical record the patient has been referred to collaborative care </w:t>
      </w:r>
      <w:r w:rsidR="00C73461" w:rsidRPr="00886D7A">
        <w:rPr>
          <w:rFonts w:ascii="Arial" w:hAnsi="Arial" w:cs="Arial"/>
        </w:rPr>
        <w:t>pursuant to</w:t>
      </w:r>
      <w:r w:rsidR="00593D8F" w:rsidRPr="00886D7A">
        <w:rPr>
          <w:rFonts w:ascii="Arial" w:hAnsi="Arial" w:cs="Arial"/>
        </w:rPr>
        <w:t xml:space="preserve"> this </w:t>
      </w:r>
      <w:r w:rsidR="002E61FC">
        <w:rPr>
          <w:rFonts w:ascii="Arial" w:hAnsi="Arial" w:cs="Arial"/>
        </w:rPr>
        <w:t>protocol</w:t>
      </w:r>
      <w:r>
        <w:rPr>
          <w:rFonts w:ascii="Arial" w:hAnsi="Arial" w:cs="Arial"/>
        </w:rPr>
        <w:t>.</w:t>
      </w:r>
    </w:p>
    <w:p w14:paraId="1C5A5F9A" w14:textId="4BC8CC16" w:rsidR="0099056D" w:rsidRPr="00886D7A" w:rsidRDefault="0099056D" w:rsidP="00742E60">
      <w:pPr>
        <w:pStyle w:val="ListParagraph"/>
        <w:numPr>
          <w:ilvl w:val="0"/>
          <w:numId w:val="4"/>
        </w:numPr>
        <w:spacing w:after="0" w:line="240" w:lineRule="auto"/>
        <w:ind w:left="1080"/>
        <w:rPr>
          <w:rFonts w:ascii="Arial" w:hAnsi="Arial" w:cs="Arial"/>
          <w:b/>
        </w:rPr>
      </w:pPr>
      <w:r w:rsidRPr="00886D7A">
        <w:rPr>
          <w:rFonts w:ascii="Arial" w:hAnsi="Arial" w:cs="Arial"/>
        </w:rPr>
        <w:t>The pharmacist shall document all interventions and activities appropriately in the patient’s electronic medical record</w:t>
      </w:r>
      <w:r w:rsidR="0078267E" w:rsidRPr="00886D7A">
        <w:rPr>
          <w:rFonts w:ascii="Arial" w:hAnsi="Arial" w:cs="Arial"/>
        </w:rPr>
        <w:t>.</w:t>
      </w:r>
    </w:p>
    <w:p w14:paraId="31FDE133" w14:textId="3D974CB2" w:rsidR="00C73461" w:rsidRPr="00886D7A" w:rsidRDefault="00C73461" w:rsidP="00742E60">
      <w:pPr>
        <w:pStyle w:val="ListParagraph"/>
        <w:numPr>
          <w:ilvl w:val="1"/>
          <w:numId w:val="4"/>
        </w:numPr>
        <w:spacing w:after="0" w:line="240" w:lineRule="auto"/>
        <w:rPr>
          <w:rFonts w:ascii="Arial" w:hAnsi="Arial" w:cs="Arial"/>
          <w:b/>
        </w:rPr>
      </w:pPr>
      <w:r w:rsidRPr="00886D7A">
        <w:rPr>
          <w:rFonts w:ascii="Arial" w:hAnsi="Arial" w:cs="Arial"/>
        </w:rPr>
        <w:t xml:space="preserve">The pharmacist will sign the clinic note as the final reviewer and notify the </w:t>
      </w:r>
      <w:r w:rsidR="00871690">
        <w:rPr>
          <w:rFonts w:ascii="Arial" w:hAnsi="Arial" w:cs="Arial"/>
        </w:rPr>
        <w:t>medical director verbally or</w:t>
      </w:r>
      <w:r w:rsidRPr="00886D7A">
        <w:rPr>
          <w:rFonts w:ascii="Arial" w:hAnsi="Arial" w:cs="Arial"/>
        </w:rPr>
        <w:t xml:space="preserve"> electronically as needed</w:t>
      </w:r>
      <w:r w:rsidR="0078267E" w:rsidRPr="00886D7A">
        <w:rPr>
          <w:rFonts w:ascii="Arial" w:hAnsi="Arial" w:cs="Arial"/>
        </w:rPr>
        <w:t>.</w:t>
      </w:r>
    </w:p>
    <w:p w14:paraId="521250A4" w14:textId="6792D86F" w:rsidR="0099056D" w:rsidRPr="00886D7A" w:rsidRDefault="0099056D" w:rsidP="00742E60">
      <w:pPr>
        <w:pStyle w:val="ListParagraph"/>
        <w:numPr>
          <w:ilvl w:val="0"/>
          <w:numId w:val="4"/>
        </w:numPr>
        <w:spacing w:after="0" w:line="240" w:lineRule="auto"/>
        <w:ind w:left="1080"/>
        <w:rPr>
          <w:rFonts w:ascii="Arial" w:hAnsi="Arial" w:cs="Arial"/>
          <w:b/>
        </w:rPr>
      </w:pPr>
      <w:r w:rsidRPr="00886D7A">
        <w:rPr>
          <w:rFonts w:ascii="Arial" w:hAnsi="Arial" w:cs="Arial"/>
        </w:rPr>
        <w:t>Circumstances that shall cause the pharmacist to initiate communication with the</w:t>
      </w:r>
      <w:r w:rsidR="00871690">
        <w:rPr>
          <w:rFonts w:ascii="Arial" w:hAnsi="Arial" w:cs="Arial"/>
        </w:rPr>
        <w:t xml:space="preserve"> </w:t>
      </w:r>
      <w:r w:rsidR="005D3EA8">
        <w:rPr>
          <w:rFonts w:ascii="Arial" w:hAnsi="Arial" w:cs="Arial"/>
        </w:rPr>
        <w:t>provider or medical director</w:t>
      </w:r>
      <w:r w:rsidRPr="00886D7A">
        <w:rPr>
          <w:rFonts w:ascii="Arial" w:hAnsi="Arial" w:cs="Arial"/>
        </w:rPr>
        <w:t>:</w:t>
      </w:r>
    </w:p>
    <w:p w14:paraId="51F6ECFD" w14:textId="65264CA8" w:rsidR="00076709" w:rsidRPr="00886D7A" w:rsidRDefault="00076709" w:rsidP="00742E60">
      <w:pPr>
        <w:pStyle w:val="ListParagraph"/>
        <w:numPr>
          <w:ilvl w:val="1"/>
          <w:numId w:val="4"/>
        </w:numPr>
        <w:spacing w:after="0" w:line="240" w:lineRule="auto"/>
        <w:rPr>
          <w:rFonts w:ascii="Arial" w:hAnsi="Arial" w:cs="Arial"/>
          <w:b/>
        </w:rPr>
      </w:pPr>
      <w:r w:rsidRPr="00E66B46">
        <w:rPr>
          <w:rFonts w:ascii="Arial" w:hAnsi="Arial" w:cs="Arial"/>
        </w:rPr>
        <w:t xml:space="preserve">A positive </w:t>
      </w:r>
      <w:r>
        <w:rPr>
          <w:rFonts w:ascii="Arial" w:hAnsi="Arial" w:cs="Arial"/>
        </w:rPr>
        <w:t>HIV, HBV, HCV</w:t>
      </w:r>
      <w:r w:rsidR="00B91505" w:rsidRPr="00B91505">
        <w:rPr>
          <w:rFonts w:ascii="Arial" w:hAnsi="Arial" w:cs="Arial"/>
        </w:rPr>
        <w:t xml:space="preserve">, </w:t>
      </w:r>
      <w:r w:rsidR="005F35C3" w:rsidRPr="00B91505">
        <w:rPr>
          <w:rFonts w:ascii="Arial" w:hAnsi="Arial" w:cs="Arial"/>
        </w:rPr>
        <w:t xml:space="preserve">syphilis </w:t>
      </w:r>
      <w:r>
        <w:rPr>
          <w:rFonts w:ascii="Arial" w:hAnsi="Arial" w:cs="Arial"/>
        </w:rPr>
        <w:t>or pregnancy test</w:t>
      </w:r>
    </w:p>
    <w:p w14:paraId="10A59603" w14:textId="79C72C2E" w:rsidR="008566C0" w:rsidRPr="00886D7A" w:rsidRDefault="007F047D" w:rsidP="00742E60">
      <w:pPr>
        <w:pStyle w:val="ListParagraph"/>
        <w:numPr>
          <w:ilvl w:val="1"/>
          <w:numId w:val="4"/>
        </w:numPr>
        <w:spacing w:after="0" w:line="240" w:lineRule="auto"/>
        <w:rPr>
          <w:rFonts w:ascii="Arial" w:hAnsi="Arial" w:cs="Arial"/>
          <w:b/>
        </w:rPr>
      </w:pPr>
      <w:r w:rsidRPr="00886D7A">
        <w:rPr>
          <w:rFonts w:ascii="Arial" w:hAnsi="Arial" w:cs="Arial"/>
          <w:color w:val="000000"/>
        </w:rPr>
        <w:t>Critical laboratory results or concerning results based on the professional judgment of the pharmacist</w:t>
      </w:r>
    </w:p>
    <w:p w14:paraId="190930E6" w14:textId="5E36EFC2" w:rsidR="008566C0" w:rsidRPr="00886D7A" w:rsidRDefault="008566C0" w:rsidP="00742E60">
      <w:pPr>
        <w:pStyle w:val="ListParagraph"/>
        <w:numPr>
          <w:ilvl w:val="1"/>
          <w:numId w:val="4"/>
        </w:numPr>
        <w:spacing w:after="0" w:line="240" w:lineRule="auto"/>
        <w:rPr>
          <w:rFonts w:ascii="Arial" w:hAnsi="Arial" w:cs="Arial"/>
          <w:b/>
        </w:rPr>
      </w:pPr>
      <w:r w:rsidRPr="00886D7A">
        <w:rPr>
          <w:rFonts w:ascii="Arial" w:hAnsi="Arial" w:cs="Arial"/>
        </w:rPr>
        <w:t>Adverse drug reaction necessitating physician evaluation</w:t>
      </w:r>
      <w:r w:rsidR="0078267E" w:rsidRPr="00886D7A">
        <w:rPr>
          <w:rFonts w:ascii="Arial" w:hAnsi="Arial" w:cs="Arial"/>
        </w:rPr>
        <w:t xml:space="preserve"> in the professi</w:t>
      </w:r>
      <w:r w:rsidR="007F047D" w:rsidRPr="00886D7A">
        <w:rPr>
          <w:rFonts w:ascii="Arial" w:hAnsi="Arial" w:cs="Arial"/>
        </w:rPr>
        <w:t>onal judgment of the pharmacist</w:t>
      </w:r>
    </w:p>
    <w:p w14:paraId="649E3188" w14:textId="715562BE" w:rsidR="00034207" w:rsidRPr="00886D7A" w:rsidRDefault="00034207" w:rsidP="00742E60">
      <w:pPr>
        <w:pStyle w:val="ListParagraph"/>
        <w:numPr>
          <w:ilvl w:val="1"/>
          <w:numId w:val="4"/>
        </w:numPr>
        <w:spacing w:after="0" w:line="240" w:lineRule="auto"/>
        <w:rPr>
          <w:rFonts w:ascii="Arial" w:hAnsi="Arial" w:cs="Arial"/>
          <w:b/>
        </w:rPr>
      </w:pPr>
      <w:r w:rsidRPr="00886D7A">
        <w:rPr>
          <w:rFonts w:ascii="Arial" w:hAnsi="Arial" w:cs="Arial"/>
        </w:rPr>
        <w:t>The patient is being discharged from the pharmacist’s</w:t>
      </w:r>
      <w:r w:rsidR="0078267E" w:rsidRPr="00886D7A">
        <w:rPr>
          <w:rFonts w:ascii="Arial" w:hAnsi="Arial" w:cs="Arial"/>
        </w:rPr>
        <w:t xml:space="preserve"> collaborative</w:t>
      </w:r>
      <w:r w:rsidRPr="00886D7A">
        <w:rPr>
          <w:rFonts w:ascii="Arial" w:hAnsi="Arial" w:cs="Arial"/>
        </w:rPr>
        <w:t xml:space="preserve"> care pursuant to th</w:t>
      </w:r>
      <w:r w:rsidR="00F92804">
        <w:rPr>
          <w:rFonts w:ascii="Arial" w:hAnsi="Arial" w:cs="Arial"/>
        </w:rPr>
        <w:t>e established</w:t>
      </w:r>
      <w:r w:rsidRPr="00886D7A">
        <w:rPr>
          <w:rFonts w:ascii="Arial" w:hAnsi="Arial" w:cs="Arial"/>
        </w:rPr>
        <w:t xml:space="preserve"> protocol for any of the following reasons:</w:t>
      </w:r>
    </w:p>
    <w:p w14:paraId="5E90C097" w14:textId="6701D84D" w:rsidR="00034207" w:rsidRPr="00886D7A" w:rsidRDefault="00034207" w:rsidP="00742E60">
      <w:pPr>
        <w:pStyle w:val="ListParagraph"/>
        <w:numPr>
          <w:ilvl w:val="2"/>
          <w:numId w:val="4"/>
        </w:numPr>
        <w:spacing w:after="0" w:line="240" w:lineRule="auto"/>
        <w:ind w:left="1800"/>
        <w:rPr>
          <w:rFonts w:ascii="Arial" w:hAnsi="Arial" w:cs="Arial"/>
          <w:b/>
        </w:rPr>
      </w:pPr>
      <w:r w:rsidRPr="00886D7A">
        <w:rPr>
          <w:rFonts w:ascii="Arial" w:hAnsi="Arial" w:cs="Arial"/>
        </w:rPr>
        <w:t xml:space="preserve">The patient has </w:t>
      </w:r>
      <w:r w:rsidR="007F047D" w:rsidRPr="00886D7A">
        <w:rPr>
          <w:rFonts w:ascii="Arial" w:hAnsi="Arial" w:cs="Arial"/>
        </w:rPr>
        <w:t>elected not to start or to discontinue emtricitabine/tenofovir (Truvada</w:t>
      </w:r>
      <w:r w:rsidR="007F047D" w:rsidRPr="00886D7A">
        <w:rPr>
          <w:rFonts w:ascii="Arial" w:hAnsi="Arial" w:cs="Arial"/>
          <w:vertAlign w:val="superscript"/>
        </w:rPr>
        <w:t>®</w:t>
      </w:r>
      <w:r w:rsidR="004E1468">
        <w:rPr>
          <w:rFonts w:ascii="Arial" w:hAnsi="Arial" w:cs="Arial"/>
        </w:rPr>
        <w:t xml:space="preserve"> or Descovy</w:t>
      </w:r>
      <w:r w:rsidR="004E1468" w:rsidRPr="00886D7A">
        <w:rPr>
          <w:rFonts w:ascii="Arial" w:hAnsi="Arial" w:cs="Arial"/>
          <w:vertAlign w:val="superscript"/>
        </w:rPr>
        <w:t>®</w:t>
      </w:r>
      <w:r w:rsidR="004E1468">
        <w:rPr>
          <w:rFonts w:ascii="Arial" w:hAnsi="Arial" w:cs="Arial"/>
        </w:rPr>
        <w:t>)</w:t>
      </w:r>
      <w:r w:rsidR="00323A42">
        <w:rPr>
          <w:rFonts w:ascii="Arial" w:hAnsi="Arial" w:cs="Arial"/>
        </w:rPr>
        <w:t>.</w:t>
      </w:r>
    </w:p>
    <w:p w14:paraId="0785FB0F" w14:textId="0887D49D" w:rsidR="005D3EA8" w:rsidRPr="005D3EA8" w:rsidRDefault="00034207" w:rsidP="00742E60">
      <w:pPr>
        <w:pStyle w:val="ListParagraph"/>
        <w:numPr>
          <w:ilvl w:val="2"/>
          <w:numId w:val="4"/>
        </w:numPr>
        <w:spacing w:after="0" w:line="240" w:lineRule="auto"/>
        <w:ind w:left="1800"/>
        <w:rPr>
          <w:rFonts w:ascii="Arial" w:hAnsi="Arial" w:cs="Arial"/>
          <w:b/>
        </w:rPr>
      </w:pPr>
      <w:r w:rsidRPr="00886D7A">
        <w:rPr>
          <w:rFonts w:ascii="Arial" w:hAnsi="Arial" w:cs="Arial"/>
        </w:rPr>
        <w:t>The patient has failed to maintain consistent follow-up</w:t>
      </w:r>
      <w:r w:rsidR="007F047D" w:rsidRPr="00886D7A">
        <w:rPr>
          <w:rFonts w:ascii="Arial" w:hAnsi="Arial" w:cs="Arial"/>
        </w:rPr>
        <w:t xml:space="preserve"> and laboratory monitoring</w:t>
      </w:r>
      <w:r w:rsidRPr="00886D7A">
        <w:rPr>
          <w:rFonts w:ascii="Arial" w:hAnsi="Arial" w:cs="Arial"/>
        </w:rPr>
        <w:t xml:space="preserve"> with the pharmacist providing care pursuant to this </w:t>
      </w:r>
      <w:r w:rsidR="00F92804">
        <w:rPr>
          <w:rFonts w:ascii="Arial" w:hAnsi="Arial" w:cs="Arial"/>
        </w:rPr>
        <w:t xml:space="preserve">agreement </w:t>
      </w:r>
      <w:r w:rsidR="009223E3" w:rsidRPr="00886D7A">
        <w:rPr>
          <w:rFonts w:ascii="Arial" w:hAnsi="Arial" w:cs="Arial"/>
        </w:rPr>
        <w:t>(remaining refills will be discontinued at pharmacy)</w:t>
      </w:r>
      <w:r w:rsidR="00323A42">
        <w:rPr>
          <w:rFonts w:ascii="Arial" w:hAnsi="Arial" w:cs="Arial"/>
        </w:rPr>
        <w:t>.</w:t>
      </w:r>
    </w:p>
    <w:p w14:paraId="4E5FB74C" w14:textId="71AF29F6" w:rsidR="0069315F" w:rsidRPr="00886D7A" w:rsidRDefault="0069315F" w:rsidP="00742E60">
      <w:pPr>
        <w:pStyle w:val="ListParagraph"/>
        <w:numPr>
          <w:ilvl w:val="0"/>
          <w:numId w:val="4"/>
        </w:numPr>
        <w:spacing w:after="0" w:line="240" w:lineRule="auto"/>
        <w:ind w:left="1080"/>
        <w:rPr>
          <w:rFonts w:ascii="Arial" w:hAnsi="Arial" w:cs="Arial"/>
          <w:b/>
        </w:rPr>
      </w:pPr>
      <w:r w:rsidRPr="00886D7A">
        <w:rPr>
          <w:rFonts w:ascii="Arial" w:hAnsi="Arial" w:cs="Arial"/>
        </w:rPr>
        <w:t>The patient’s medication list within the ele</w:t>
      </w:r>
      <w:r w:rsidR="0078267E" w:rsidRPr="00886D7A">
        <w:rPr>
          <w:rFonts w:ascii="Arial" w:hAnsi="Arial" w:cs="Arial"/>
        </w:rPr>
        <w:t>ctronic medical record will</w:t>
      </w:r>
      <w:r w:rsidRPr="00886D7A">
        <w:rPr>
          <w:rFonts w:ascii="Arial" w:hAnsi="Arial" w:cs="Arial"/>
        </w:rPr>
        <w:t xml:space="preserve"> be updated </w:t>
      </w:r>
      <w:r w:rsidR="00F92804">
        <w:rPr>
          <w:rFonts w:ascii="Arial" w:hAnsi="Arial" w:cs="Arial"/>
        </w:rPr>
        <w:t>to reflect any therapy changes.</w:t>
      </w:r>
    </w:p>
    <w:p w14:paraId="4907BE84" w14:textId="1E5C732F" w:rsidR="0069315F" w:rsidRPr="00E07E03" w:rsidRDefault="0069315F" w:rsidP="00742E60">
      <w:pPr>
        <w:pStyle w:val="ListParagraph"/>
        <w:numPr>
          <w:ilvl w:val="0"/>
          <w:numId w:val="4"/>
        </w:numPr>
        <w:spacing w:after="0" w:line="240" w:lineRule="auto"/>
        <w:ind w:left="1080"/>
        <w:rPr>
          <w:rFonts w:ascii="Arial" w:hAnsi="Arial" w:cs="Arial"/>
          <w:b/>
        </w:rPr>
      </w:pPr>
      <w:r w:rsidRPr="00886D7A">
        <w:rPr>
          <w:rFonts w:ascii="Arial" w:hAnsi="Arial" w:cs="Arial"/>
        </w:rPr>
        <w:t>If a medication error occurs, it will be reported per UIHC protocol.</w:t>
      </w:r>
    </w:p>
    <w:p w14:paraId="5BBB827A" w14:textId="77777777" w:rsidR="0072554C" w:rsidRPr="00E07E03" w:rsidRDefault="0072554C" w:rsidP="00E07E03">
      <w:pPr>
        <w:spacing w:after="0" w:line="240" w:lineRule="auto"/>
        <w:ind w:left="720"/>
        <w:rPr>
          <w:rFonts w:ascii="Arial" w:hAnsi="Arial" w:cs="Arial"/>
          <w:b/>
        </w:rPr>
      </w:pPr>
    </w:p>
    <w:p w14:paraId="415C0E45" w14:textId="69E62296" w:rsidR="0069315F" w:rsidRPr="00886D7A" w:rsidRDefault="0069315F" w:rsidP="00886D7A">
      <w:pPr>
        <w:pStyle w:val="ListParagraph"/>
        <w:numPr>
          <w:ilvl w:val="0"/>
          <w:numId w:val="1"/>
        </w:numPr>
        <w:spacing w:after="0" w:line="240" w:lineRule="auto"/>
        <w:rPr>
          <w:rFonts w:ascii="Arial" w:hAnsi="Arial" w:cs="Arial"/>
          <w:b/>
        </w:rPr>
      </w:pPr>
      <w:r w:rsidRPr="00886D7A">
        <w:rPr>
          <w:rFonts w:ascii="Arial" w:hAnsi="Arial" w:cs="Arial"/>
          <w:b/>
        </w:rPr>
        <w:t>Quality Assurance</w:t>
      </w:r>
    </w:p>
    <w:p w14:paraId="4243BB58" w14:textId="77777777" w:rsidR="003C68B6" w:rsidRPr="00886D7A" w:rsidRDefault="00A0698C" w:rsidP="00742E60">
      <w:pPr>
        <w:pStyle w:val="ListParagraph"/>
        <w:numPr>
          <w:ilvl w:val="0"/>
          <w:numId w:val="6"/>
        </w:numPr>
        <w:spacing w:after="0" w:line="240" w:lineRule="auto"/>
        <w:rPr>
          <w:rFonts w:ascii="Arial" w:hAnsi="Arial" w:cs="Arial"/>
        </w:rPr>
      </w:pPr>
      <w:r w:rsidRPr="00886D7A">
        <w:rPr>
          <w:rFonts w:ascii="Arial" w:hAnsi="Arial" w:cs="Arial"/>
        </w:rPr>
        <w:t xml:space="preserve">A subset of patient medical records will be audited for appropriate documentation on a </w:t>
      </w:r>
      <w:r w:rsidR="000F078E" w:rsidRPr="00886D7A">
        <w:rPr>
          <w:rFonts w:ascii="Arial" w:hAnsi="Arial" w:cs="Arial"/>
        </w:rPr>
        <w:t>routine</w:t>
      </w:r>
      <w:r w:rsidRPr="00886D7A">
        <w:rPr>
          <w:rFonts w:ascii="Arial" w:hAnsi="Arial" w:cs="Arial"/>
        </w:rPr>
        <w:t xml:space="preserve"> basis</w:t>
      </w:r>
      <w:r w:rsidR="001A48B2" w:rsidRPr="00886D7A">
        <w:rPr>
          <w:rFonts w:ascii="Arial" w:hAnsi="Arial" w:cs="Arial"/>
        </w:rPr>
        <w:t>.</w:t>
      </w:r>
      <w:r w:rsidRPr="00886D7A">
        <w:rPr>
          <w:rFonts w:ascii="Arial" w:hAnsi="Arial" w:cs="Arial"/>
        </w:rPr>
        <w:t xml:space="preserve"> </w:t>
      </w:r>
    </w:p>
    <w:p w14:paraId="7CC147FC" w14:textId="25B53CF3" w:rsidR="00323408" w:rsidRPr="00886D7A" w:rsidRDefault="00323408" w:rsidP="00742E60">
      <w:pPr>
        <w:pStyle w:val="ListParagraph"/>
        <w:numPr>
          <w:ilvl w:val="0"/>
          <w:numId w:val="6"/>
        </w:numPr>
        <w:spacing w:after="0" w:line="240" w:lineRule="auto"/>
        <w:rPr>
          <w:rFonts w:ascii="Arial" w:hAnsi="Arial" w:cs="Arial"/>
        </w:rPr>
      </w:pPr>
      <w:r w:rsidRPr="00886D7A">
        <w:rPr>
          <w:rFonts w:ascii="Arial" w:hAnsi="Arial" w:cs="Arial"/>
        </w:rPr>
        <w:t>On an annual basis, the medical director</w:t>
      </w:r>
      <w:r w:rsidR="000F078E" w:rsidRPr="00886D7A">
        <w:rPr>
          <w:rFonts w:ascii="Arial" w:hAnsi="Arial" w:cs="Arial"/>
        </w:rPr>
        <w:t xml:space="preserve"> or his/her designee</w:t>
      </w:r>
      <w:r w:rsidRPr="00886D7A">
        <w:rPr>
          <w:rFonts w:ascii="Arial" w:hAnsi="Arial" w:cs="Arial"/>
        </w:rPr>
        <w:t xml:space="preserve"> will review </w:t>
      </w:r>
      <w:r w:rsidR="003C68B6" w:rsidRPr="00886D7A">
        <w:rPr>
          <w:rFonts w:ascii="Arial" w:hAnsi="Arial" w:cs="Arial"/>
          <w:color w:val="000000"/>
        </w:rPr>
        <w:t xml:space="preserve">2 clinic notes per pharmacist </w:t>
      </w:r>
      <w:r w:rsidRPr="00886D7A">
        <w:rPr>
          <w:rFonts w:ascii="Arial" w:hAnsi="Arial" w:cs="Arial"/>
        </w:rPr>
        <w:t xml:space="preserve">to </w:t>
      </w:r>
      <w:r w:rsidR="00852A2B" w:rsidRPr="00886D7A">
        <w:rPr>
          <w:rFonts w:ascii="Arial" w:hAnsi="Arial" w:cs="Arial"/>
        </w:rPr>
        <w:t>confirm</w:t>
      </w:r>
      <w:r w:rsidRPr="00886D7A">
        <w:rPr>
          <w:rFonts w:ascii="Arial" w:hAnsi="Arial" w:cs="Arial"/>
        </w:rPr>
        <w:t xml:space="preserve"> </w:t>
      </w:r>
      <w:r w:rsidR="00852A2B" w:rsidRPr="00886D7A">
        <w:rPr>
          <w:rFonts w:ascii="Arial" w:hAnsi="Arial" w:cs="Arial"/>
        </w:rPr>
        <w:t>that</w:t>
      </w:r>
      <w:r w:rsidRPr="00886D7A">
        <w:rPr>
          <w:rFonts w:ascii="Arial" w:hAnsi="Arial" w:cs="Arial"/>
        </w:rPr>
        <w:t xml:space="preserve"> appropriate care is being provided </w:t>
      </w:r>
      <w:r w:rsidR="00475871" w:rsidRPr="00886D7A">
        <w:rPr>
          <w:rFonts w:ascii="Arial" w:hAnsi="Arial" w:cs="Arial"/>
        </w:rPr>
        <w:t>pursuant to this</w:t>
      </w:r>
      <w:r w:rsidRPr="00886D7A">
        <w:rPr>
          <w:rFonts w:ascii="Arial" w:hAnsi="Arial" w:cs="Arial"/>
        </w:rPr>
        <w:t xml:space="preserve"> protocol.</w:t>
      </w:r>
    </w:p>
    <w:p w14:paraId="37B5951C" w14:textId="24547F61" w:rsidR="00535DA4" w:rsidRPr="00886D7A" w:rsidRDefault="009F4D01" w:rsidP="00742E60">
      <w:pPr>
        <w:pStyle w:val="ListParagraph"/>
        <w:numPr>
          <w:ilvl w:val="0"/>
          <w:numId w:val="5"/>
        </w:numPr>
        <w:spacing w:after="0" w:line="240" w:lineRule="auto"/>
        <w:ind w:left="1080"/>
        <w:rPr>
          <w:rFonts w:ascii="Arial" w:hAnsi="Arial" w:cs="Arial"/>
        </w:rPr>
      </w:pPr>
      <w:r w:rsidRPr="00886D7A">
        <w:rPr>
          <w:rFonts w:ascii="Arial" w:hAnsi="Arial" w:cs="Arial"/>
        </w:rPr>
        <w:t xml:space="preserve">This protocol will </w:t>
      </w:r>
      <w:r w:rsidR="00D64FDF" w:rsidRPr="00886D7A">
        <w:rPr>
          <w:rFonts w:ascii="Arial" w:hAnsi="Arial" w:cs="Arial"/>
        </w:rPr>
        <w:t>be reviewed and updated</w:t>
      </w:r>
      <w:r w:rsidR="000F078E" w:rsidRPr="00886D7A">
        <w:rPr>
          <w:rFonts w:ascii="Arial" w:hAnsi="Arial" w:cs="Arial"/>
        </w:rPr>
        <w:t xml:space="preserve"> annually or more </w:t>
      </w:r>
      <w:r w:rsidR="001A48B2" w:rsidRPr="00886D7A">
        <w:rPr>
          <w:rFonts w:ascii="Arial" w:hAnsi="Arial" w:cs="Arial"/>
        </w:rPr>
        <w:t>frequently</w:t>
      </w:r>
      <w:r w:rsidR="000F078E" w:rsidRPr="00886D7A">
        <w:rPr>
          <w:rFonts w:ascii="Arial" w:hAnsi="Arial" w:cs="Arial"/>
        </w:rPr>
        <w:t xml:space="preserve"> based on changes in clinical practice</w:t>
      </w:r>
      <w:r w:rsidR="001A48B2" w:rsidRPr="00886D7A">
        <w:rPr>
          <w:rFonts w:ascii="Arial" w:hAnsi="Arial" w:cs="Arial"/>
        </w:rPr>
        <w:t>.</w:t>
      </w:r>
      <w:r w:rsidR="000F078E" w:rsidRPr="00886D7A">
        <w:rPr>
          <w:rFonts w:ascii="Arial" w:hAnsi="Arial" w:cs="Arial"/>
        </w:rPr>
        <w:t xml:space="preserve"> </w:t>
      </w:r>
    </w:p>
    <w:p w14:paraId="5290440D" w14:textId="77777777" w:rsidR="00A0698C" w:rsidRPr="00886D7A" w:rsidRDefault="00A0698C" w:rsidP="00886D7A">
      <w:pPr>
        <w:pStyle w:val="ListParagraph"/>
        <w:spacing w:after="0" w:line="240" w:lineRule="auto"/>
        <w:ind w:left="1080"/>
        <w:rPr>
          <w:rFonts w:ascii="Arial" w:hAnsi="Arial" w:cs="Arial"/>
        </w:rPr>
      </w:pPr>
    </w:p>
    <w:p w14:paraId="2C6C8178" w14:textId="392ADA48" w:rsidR="00A0698C" w:rsidRPr="00886D7A" w:rsidRDefault="00A0698C" w:rsidP="00886D7A">
      <w:pPr>
        <w:pStyle w:val="ListParagraph"/>
        <w:numPr>
          <w:ilvl w:val="0"/>
          <w:numId w:val="1"/>
        </w:numPr>
        <w:spacing w:after="0" w:line="240" w:lineRule="auto"/>
        <w:rPr>
          <w:rFonts w:ascii="Arial" w:hAnsi="Arial" w:cs="Arial"/>
          <w:b/>
        </w:rPr>
      </w:pPr>
      <w:r w:rsidRPr="00886D7A">
        <w:rPr>
          <w:rFonts w:ascii="Arial" w:hAnsi="Arial" w:cs="Arial"/>
          <w:b/>
        </w:rPr>
        <w:t>Pharmacist Training</w:t>
      </w:r>
      <w:r w:rsidR="008B4431" w:rsidRPr="00886D7A">
        <w:rPr>
          <w:rFonts w:ascii="Arial" w:hAnsi="Arial" w:cs="Arial"/>
          <w:b/>
        </w:rPr>
        <w:t xml:space="preserve"> and On-going Competency</w:t>
      </w:r>
    </w:p>
    <w:p w14:paraId="22F6F8A3" w14:textId="5DF44182" w:rsidR="00A0698C" w:rsidRDefault="00A0698C" w:rsidP="00742E60">
      <w:pPr>
        <w:pStyle w:val="ListParagraph"/>
        <w:numPr>
          <w:ilvl w:val="0"/>
          <w:numId w:val="5"/>
        </w:numPr>
        <w:spacing w:after="0" w:line="240" w:lineRule="auto"/>
        <w:ind w:left="1080"/>
        <w:rPr>
          <w:rFonts w:ascii="Arial" w:hAnsi="Arial" w:cs="Arial"/>
        </w:rPr>
      </w:pPr>
      <w:r w:rsidRPr="00886D7A">
        <w:rPr>
          <w:rFonts w:ascii="Arial" w:hAnsi="Arial" w:cs="Arial"/>
        </w:rPr>
        <w:t>Each new pharmacist who provides care pursuant to this protocol will be trained and evaluated during an orientation period. Therapeutic plans and electronic notes will be reviewed</w:t>
      </w:r>
      <w:r w:rsidR="001A48B2" w:rsidRPr="00886D7A">
        <w:rPr>
          <w:rFonts w:ascii="Arial" w:hAnsi="Arial" w:cs="Arial"/>
        </w:rPr>
        <w:t xml:space="preserve"> </w:t>
      </w:r>
      <w:r w:rsidRPr="00886D7A">
        <w:rPr>
          <w:rFonts w:ascii="Arial" w:hAnsi="Arial" w:cs="Arial"/>
        </w:rPr>
        <w:t>during the orientation period</w:t>
      </w:r>
      <w:r w:rsidR="00BF5277" w:rsidRPr="00886D7A">
        <w:rPr>
          <w:rFonts w:ascii="Arial" w:hAnsi="Arial" w:cs="Arial"/>
        </w:rPr>
        <w:t xml:space="preserve"> as part of that evaluation</w:t>
      </w:r>
      <w:r w:rsidRPr="00886D7A">
        <w:rPr>
          <w:rFonts w:ascii="Arial" w:hAnsi="Arial" w:cs="Arial"/>
        </w:rPr>
        <w:t>.</w:t>
      </w:r>
    </w:p>
    <w:p w14:paraId="67E9A558" w14:textId="77777777" w:rsidR="00F92804" w:rsidRPr="00F92804" w:rsidRDefault="00F92804" w:rsidP="00F92804">
      <w:pPr>
        <w:spacing w:after="0" w:line="240" w:lineRule="auto"/>
        <w:rPr>
          <w:rFonts w:ascii="Arial" w:hAnsi="Arial" w:cs="Arial"/>
        </w:rPr>
      </w:pPr>
    </w:p>
    <w:p w14:paraId="4A69EE1E" w14:textId="0B0E9714" w:rsidR="00214A89" w:rsidRPr="00886D7A" w:rsidRDefault="00214A89" w:rsidP="00886D7A">
      <w:pPr>
        <w:numPr>
          <w:ilvl w:val="0"/>
          <w:numId w:val="1"/>
        </w:numPr>
        <w:overflowPunct w:val="0"/>
        <w:autoSpaceDE w:val="0"/>
        <w:autoSpaceDN w:val="0"/>
        <w:adjustRightInd w:val="0"/>
        <w:spacing w:after="0" w:line="240" w:lineRule="auto"/>
        <w:contextualSpacing/>
        <w:textAlignment w:val="baseline"/>
        <w:rPr>
          <w:rFonts w:ascii="Arial" w:eastAsia="Times New Roman" w:hAnsi="Arial" w:cs="Arial"/>
          <w:b/>
        </w:rPr>
      </w:pPr>
      <w:r w:rsidRPr="00886D7A">
        <w:rPr>
          <w:rFonts w:ascii="Arial" w:eastAsia="Times New Roman" w:hAnsi="Arial" w:cs="Arial"/>
          <w:b/>
        </w:rPr>
        <w:t xml:space="preserve">Related Standard(s) </w:t>
      </w:r>
    </w:p>
    <w:p w14:paraId="52837586" w14:textId="55F90216" w:rsidR="00214A89" w:rsidRPr="006E18EE" w:rsidRDefault="00434D76" w:rsidP="00886D7A">
      <w:pPr>
        <w:spacing w:after="0" w:line="240" w:lineRule="auto"/>
        <w:ind w:left="720"/>
        <w:contextualSpacing/>
        <w:rPr>
          <w:rFonts w:ascii="Arial" w:eastAsia="Times New Roman" w:hAnsi="Arial" w:cs="Arial"/>
          <w:color w:val="0033CC"/>
          <w:u w:val="single"/>
        </w:rPr>
      </w:pPr>
      <w:hyperlink r:id="rId11" w:history="1">
        <w:r w:rsidR="00214A89" w:rsidRPr="006E18EE">
          <w:rPr>
            <w:rFonts w:ascii="Arial" w:eastAsia="Times New Roman" w:hAnsi="Arial" w:cs="Arial"/>
            <w:color w:val="0033CC"/>
            <w:u w:val="single"/>
          </w:rPr>
          <w:t>PC-PCI-05.54, “Pharmacist and Physician Participation in Collaborative Drug Therapy Management”</w:t>
        </w:r>
      </w:hyperlink>
    </w:p>
    <w:p w14:paraId="43443D1E" w14:textId="77777777" w:rsidR="008B4431" w:rsidRPr="00886D7A" w:rsidRDefault="008B4431" w:rsidP="00886D7A">
      <w:pPr>
        <w:spacing w:after="0" w:line="240" w:lineRule="auto"/>
        <w:ind w:left="720"/>
        <w:contextualSpacing/>
        <w:rPr>
          <w:rFonts w:ascii="Arial" w:eastAsia="Times New Roman" w:hAnsi="Arial" w:cs="Arial"/>
        </w:rPr>
      </w:pPr>
    </w:p>
    <w:p w14:paraId="32F44FD8" w14:textId="77777777" w:rsidR="00214A89" w:rsidRPr="00886D7A" w:rsidRDefault="00214A89" w:rsidP="00886D7A">
      <w:pPr>
        <w:numPr>
          <w:ilvl w:val="0"/>
          <w:numId w:val="1"/>
        </w:numPr>
        <w:overflowPunct w:val="0"/>
        <w:autoSpaceDE w:val="0"/>
        <w:autoSpaceDN w:val="0"/>
        <w:adjustRightInd w:val="0"/>
        <w:spacing w:after="0" w:line="240" w:lineRule="auto"/>
        <w:contextualSpacing/>
        <w:textAlignment w:val="baseline"/>
        <w:rPr>
          <w:rFonts w:ascii="Arial" w:eastAsia="Times New Roman" w:hAnsi="Arial" w:cs="Arial"/>
          <w:b/>
        </w:rPr>
      </w:pPr>
      <w:r w:rsidRPr="00886D7A">
        <w:rPr>
          <w:rFonts w:ascii="Arial" w:eastAsia="Times New Roman" w:hAnsi="Arial" w:cs="Arial"/>
          <w:b/>
        </w:rPr>
        <w:t>References</w:t>
      </w:r>
    </w:p>
    <w:p w14:paraId="3988DE57" w14:textId="2C97EB58" w:rsidR="00240728" w:rsidRPr="003F62B0" w:rsidRDefault="00BE58DA" w:rsidP="00BE58DA">
      <w:pPr>
        <w:spacing w:after="0" w:line="240" w:lineRule="auto"/>
        <w:ind w:left="1080" w:hanging="360"/>
        <w:rPr>
          <w:rFonts w:ascii="Arial" w:hAnsi="Arial" w:cs="Arial"/>
          <w:b/>
          <w:color w:val="000000"/>
          <w:bdr w:val="none" w:sz="0" w:space="0" w:color="auto" w:frame="1"/>
          <w:shd w:val="clear" w:color="auto" w:fill="FFFFFF"/>
        </w:rPr>
      </w:pPr>
      <w:r w:rsidRPr="00BE58DA">
        <w:rPr>
          <w:rStyle w:val="cit-auth"/>
          <w:rFonts w:ascii="Arial" w:hAnsi="Arial" w:cs="Arial"/>
          <w:color w:val="000000"/>
          <w:bdr w:val="none" w:sz="0" w:space="0" w:color="auto" w:frame="1"/>
          <w:shd w:val="clear" w:color="auto" w:fill="FFFFFF"/>
        </w:rPr>
        <w:t>1.</w:t>
      </w:r>
      <w:r w:rsidRPr="00BE58DA">
        <w:rPr>
          <w:rStyle w:val="cit-auth"/>
          <w:rFonts w:ascii="Arial" w:hAnsi="Arial" w:cs="Arial"/>
          <w:color w:val="000000"/>
          <w:bdr w:val="none" w:sz="0" w:space="0" w:color="auto" w:frame="1"/>
          <w:shd w:val="clear" w:color="auto" w:fill="FFFFFF"/>
        </w:rPr>
        <w:tab/>
      </w:r>
      <w:r w:rsidR="0072554C" w:rsidRPr="0072554C">
        <w:rPr>
          <w:rFonts w:ascii="Arial" w:hAnsi="Arial" w:cs="Arial"/>
          <w:color w:val="000000"/>
          <w:bdr w:val="none" w:sz="0" w:space="0" w:color="auto" w:frame="1"/>
          <w:shd w:val="clear" w:color="auto" w:fill="FFFFFF"/>
        </w:rPr>
        <w:t>US Public Health Service. Preexposure prophylaxis for the prevention of HIV infection in the United States — 2017Update: A clinical practice guideline. </w:t>
      </w:r>
      <w:hyperlink r:id="rId12" w:history="1">
        <w:r w:rsidR="0072554C" w:rsidRPr="0072554C">
          <w:rPr>
            <w:rStyle w:val="Hyperlink"/>
            <w:rFonts w:ascii="Arial" w:hAnsi="Arial" w:cs="Arial"/>
            <w:bdr w:val="none" w:sz="0" w:space="0" w:color="auto" w:frame="1"/>
            <w:shd w:val="clear" w:color="auto" w:fill="FFFFFF"/>
          </w:rPr>
          <w:t>https://www.cdc.gov/hiv/pdf/risk/prep/cdc-hiv-prep-guidelines-2017.pdf</w:t>
        </w:r>
      </w:hyperlink>
      <w:r w:rsidR="0072554C" w:rsidRPr="0072554C">
        <w:rPr>
          <w:rFonts w:ascii="Arial" w:hAnsi="Arial" w:cs="Arial"/>
          <w:color w:val="000000"/>
          <w:bdr w:val="none" w:sz="0" w:space="0" w:color="auto" w:frame="1"/>
          <w:shd w:val="clear" w:color="auto" w:fill="FFFFFF"/>
        </w:rPr>
        <w:t>. Published March 2018. </w:t>
      </w:r>
    </w:p>
    <w:p w14:paraId="46D5072A" w14:textId="5B2C6044" w:rsidR="0072554C" w:rsidRPr="0072554C" w:rsidRDefault="00BE58DA" w:rsidP="0072554C">
      <w:pPr>
        <w:spacing w:after="0" w:line="240" w:lineRule="auto"/>
        <w:ind w:left="1080" w:hanging="360"/>
        <w:rPr>
          <w:rFonts w:ascii="Arial" w:hAnsi="Arial" w:cs="Arial"/>
          <w:b/>
        </w:rPr>
      </w:pPr>
      <w:r w:rsidRPr="00BE58DA">
        <w:rPr>
          <w:rFonts w:ascii="Arial" w:hAnsi="Arial" w:cs="Arial"/>
        </w:rPr>
        <w:t>2.</w:t>
      </w:r>
      <w:r w:rsidRPr="00BE58DA">
        <w:rPr>
          <w:rFonts w:ascii="Arial" w:hAnsi="Arial" w:cs="Arial"/>
        </w:rPr>
        <w:tab/>
        <w:t>C</w:t>
      </w:r>
      <w:r w:rsidR="0072554C">
        <w:rPr>
          <w:rFonts w:ascii="Arial" w:hAnsi="Arial" w:cs="Arial"/>
        </w:rPr>
        <w:t xml:space="preserve">enter for Disease Control and Prevention: </w:t>
      </w:r>
      <w:r w:rsidR="0072554C" w:rsidRPr="0072554C">
        <w:rPr>
          <w:rFonts w:ascii="Arial" w:hAnsi="Arial" w:cs="Arial"/>
        </w:rPr>
        <w:t>US Public Health Service</w:t>
      </w:r>
      <w:r w:rsidR="0072554C">
        <w:rPr>
          <w:rFonts w:ascii="Arial" w:hAnsi="Arial" w:cs="Arial"/>
        </w:rPr>
        <w:t>:</w:t>
      </w:r>
      <w:r w:rsidR="0072554C" w:rsidRPr="0072554C">
        <w:rPr>
          <w:rFonts w:ascii="Arial" w:hAnsi="Arial" w:cs="Arial"/>
        </w:rPr>
        <w:t xml:space="preserve"> Preexposure prophylaxis for the prevention of HIV infection in the United States — 2017</w:t>
      </w:r>
      <w:r w:rsidR="0072554C">
        <w:rPr>
          <w:rFonts w:ascii="Arial" w:hAnsi="Arial" w:cs="Arial"/>
        </w:rPr>
        <w:t xml:space="preserve"> </w:t>
      </w:r>
      <w:r w:rsidR="0072554C" w:rsidRPr="0072554C">
        <w:rPr>
          <w:rFonts w:ascii="Arial" w:hAnsi="Arial" w:cs="Arial"/>
        </w:rPr>
        <w:t>Update: clinical</w:t>
      </w:r>
      <w:r w:rsidR="0072554C">
        <w:rPr>
          <w:rFonts w:ascii="Arial" w:hAnsi="Arial" w:cs="Arial"/>
        </w:rPr>
        <w:t xml:space="preserve"> providers’ supplement</w:t>
      </w:r>
      <w:r w:rsidR="0072554C" w:rsidRPr="0072554C">
        <w:rPr>
          <w:rFonts w:ascii="Arial" w:hAnsi="Arial" w:cs="Arial"/>
        </w:rPr>
        <w:t>. </w:t>
      </w:r>
      <w:hyperlink r:id="rId13" w:history="1">
        <w:r w:rsidR="0072554C" w:rsidRPr="00746580">
          <w:rPr>
            <w:rStyle w:val="Hyperlink"/>
            <w:rFonts w:ascii="Arial" w:hAnsi="Arial" w:cs="Arial"/>
          </w:rPr>
          <w:t>http</w:t>
        </w:r>
        <w:r w:rsidR="0072554C" w:rsidRPr="000E69BE">
          <w:rPr>
            <w:rStyle w:val="Hyperlink"/>
            <w:rFonts w:ascii="Arial" w:hAnsi="Arial" w:cs="Arial"/>
          </w:rPr>
          <w:t>s</w:t>
        </w:r>
        <w:r w:rsidR="0072554C" w:rsidRPr="00536CF3">
          <w:rPr>
            <w:rStyle w:val="Hyperlink"/>
            <w:rFonts w:ascii="Arial" w:hAnsi="Arial" w:cs="Arial"/>
          </w:rPr>
          <w:t>://www.cdc.gov/hiv/pdf/risk/prep/cdc-hiv-prep-</w:t>
        </w:r>
        <w:r w:rsidR="0072554C" w:rsidRPr="007C3203">
          <w:rPr>
            <w:rStyle w:val="Hyperlink"/>
            <w:rFonts w:ascii="Arial" w:hAnsi="Arial" w:cs="Arial"/>
          </w:rPr>
          <w:t>provider-supplement-</w:t>
        </w:r>
        <w:r w:rsidR="0072554C" w:rsidRPr="00C330A7">
          <w:rPr>
            <w:rStyle w:val="Hyperlink"/>
            <w:rFonts w:ascii="Arial" w:hAnsi="Arial" w:cs="Arial"/>
          </w:rPr>
          <w:t>2017.pdf</w:t>
        </w:r>
      </w:hyperlink>
      <w:r w:rsidR="0072554C" w:rsidRPr="0072554C">
        <w:rPr>
          <w:rFonts w:ascii="Arial" w:hAnsi="Arial" w:cs="Arial"/>
        </w:rPr>
        <w:t>. Published March 2018. </w:t>
      </w:r>
    </w:p>
    <w:p w14:paraId="255C450C" w14:textId="2D3E9063" w:rsidR="00BE58DA" w:rsidRDefault="00BE58DA" w:rsidP="00BE58DA">
      <w:pPr>
        <w:spacing w:after="0" w:line="240" w:lineRule="auto"/>
        <w:ind w:left="1080" w:hanging="360"/>
        <w:rPr>
          <w:rStyle w:val="Hyperlink"/>
          <w:rFonts w:ascii="Arial" w:hAnsi="Arial" w:cs="Arial"/>
        </w:rPr>
      </w:pPr>
      <w:r w:rsidRPr="00BE58DA">
        <w:rPr>
          <w:rFonts w:ascii="Arial" w:hAnsi="Arial" w:cs="Arial"/>
        </w:rPr>
        <w:t>3.</w:t>
      </w:r>
      <w:r w:rsidRPr="00BE58DA">
        <w:rPr>
          <w:rFonts w:ascii="Arial" w:hAnsi="Arial" w:cs="Arial"/>
        </w:rPr>
        <w:tab/>
        <w:t xml:space="preserve">New York State Department of Health AIDS Institute. PrEP to prevent HIV </w:t>
      </w:r>
      <w:r w:rsidR="00746580">
        <w:rPr>
          <w:rFonts w:ascii="Arial" w:hAnsi="Arial" w:cs="Arial"/>
        </w:rPr>
        <w:t>and Promote Sexual Health</w:t>
      </w:r>
      <w:r w:rsidRPr="00BE58DA">
        <w:rPr>
          <w:rFonts w:ascii="Arial" w:hAnsi="Arial" w:cs="Arial"/>
        </w:rPr>
        <w:t>. October 201</w:t>
      </w:r>
      <w:r w:rsidR="0072554C">
        <w:rPr>
          <w:rFonts w:ascii="Arial" w:hAnsi="Arial" w:cs="Arial"/>
        </w:rPr>
        <w:t>9</w:t>
      </w:r>
      <w:r w:rsidRPr="00BE58DA">
        <w:rPr>
          <w:rFonts w:ascii="Arial" w:hAnsi="Arial" w:cs="Arial"/>
        </w:rPr>
        <w:t xml:space="preserve">. </w:t>
      </w:r>
      <w:hyperlink r:id="rId14" w:history="1">
        <w:r w:rsidR="0071549C" w:rsidRPr="003D5162">
          <w:rPr>
            <w:rStyle w:val="Hyperlink"/>
            <w:rFonts w:ascii="Arial" w:hAnsi="Arial" w:cs="Arial"/>
          </w:rPr>
          <w:t>www.hivguidelines.org/prep-for-prevention/prep/</w:t>
        </w:r>
      </w:hyperlink>
    </w:p>
    <w:p w14:paraId="126F7785" w14:textId="6B102501" w:rsidR="0071549C" w:rsidRPr="001C01D2" w:rsidRDefault="0071549C" w:rsidP="00BE58DA">
      <w:pPr>
        <w:spacing w:after="0" w:line="240" w:lineRule="auto"/>
        <w:ind w:left="1080" w:hanging="360"/>
        <w:rPr>
          <w:rStyle w:val="Hyperlink"/>
          <w:rFonts w:ascii="Arial" w:hAnsi="Arial" w:cs="Arial"/>
          <w:color w:val="auto"/>
          <w:u w:val="none"/>
        </w:rPr>
      </w:pPr>
      <w:r w:rsidRPr="001C01D2">
        <w:rPr>
          <w:rStyle w:val="Hyperlink"/>
          <w:rFonts w:ascii="Arial" w:hAnsi="Arial" w:cs="Arial"/>
          <w:color w:val="auto"/>
          <w:u w:val="none"/>
        </w:rPr>
        <w:t>4.</w:t>
      </w:r>
      <w:r w:rsidRPr="001C01D2">
        <w:rPr>
          <w:rStyle w:val="Hyperlink"/>
          <w:rFonts w:ascii="Arial" w:hAnsi="Arial" w:cs="Arial"/>
          <w:color w:val="auto"/>
          <w:u w:val="none"/>
        </w:rPr>
        <w:tab/>
        <w:t>Truvada</w:t>
      </w:r>
      <w:r w:rsidRPr="005D3143">
        <w:rPr>
          <w:rFonts w:ascii="Arial" w:hAnsi="Arial" w:cs="Arial"/>
          <w:vertAlign w:val="superscript"/>
        </w:rPr>
        <w:t>®</w:t>
      </w:r>
      <w:r w:rsidRPr="001C01D2">
        <w:rPr>
          <w:rStyle w:val="Hyperlink"/>
          <w:rFonts w:ascii="Arial" w:hAnsi="Arial" w:cs="Arial"/>
          <w:color w:val="auto"/>
          <w:u w:val="none"/>
        </w:rPr>
        <w:t xml:space="preserve"> package insert, </w:t>
      </w:r>
      <w:r w:rsidR="000F7CE4" w:rsidRPr="001C01D2">
        <w:rPr>
          <w:rStyle w:val="Hyperlink"/>
          <w:rFonts w:ascii="Arial" w:hAnsi="Arial" w:cs="Arial"/>
          <w:color w:val="auto"/>
          <w:u w:val="none"/>
        </w:rPr>
        <w:t xml:space="preserve">updated 5/2018; </w:t>
      </w:r>
      <w:r w:rsidRPr="001C01D2">
        <w:rPr>
          <w:rStyle w:val="Hyperlink"/>
          <w:rFonts w:ascii="Arial" w:hAnsi="Arial" w:cs="Arial"/>
          <w:color w:val="auto"/>
          <w:u w:val="none"/>
        </w:rPr>
        <w:t>accessed 11/11/19</w:t>
      </w:r>
    </w:p>
    <w:p w14:paraId="02A60405" w14:textId="02F50DDB" w:rsidR="0071549C" w:rsidRPr="001C01D2" w:rsidRDefault="0071549C" w:rsidP="00BE58DA">
      <w:pPr>
        <w:spacing w:after="0" w:line="240" w:lineRule="auto"/>
        <w:ind w:left="1080" w:hanging="360"/>
        <w:rPr>
          <w:rStyle w:val="Hyperlink"/>
          <w:rFonts w:ascii="Arial" w:hAnsi="Arial" w:cs="Arial"/>
          <w:color w:val="auto"/>
          <w:u w:val="none"/>
        </w:rPr>
      </w:pPr>
      <w:r w:rsidRPr="001C01D2">
        <w:rPr>
          <w:rStyle w:val="Hyperlink"/>
          <w:rFonts w:ascii="Arial" w:hAnsi="Arial" w:cs="Arial"/>
          <w:color w:val="auto"/>
          <w:u w:val="none"/>
        </w:rPr>
        <w:t xml:space="preserve">5. </w:t>
      </w:r>
      <w:r w:rsidRPr="001C01D2">
        <w:rPr>
          <w:rStyle w:val="Hyperlink"/>
          <w:rFonts w:ascii="Arial" w:hAnsi="Arial" w:cs="Arial"/>
          <w:color w:val="auto"/>
          <w:u w:val="none"/>
        </w:rPr>
        <w:tab/>
        <w:t>Descovy</w:t>
      </w:r>
      <w:r w:rsidRPr="005D3143">
        <w:rPr>
          <w:rFonts w:ascii="Arial" w:hAnsi="Arial" w:cs="Arial"/>
          <w:vertAlign w:val="superscript"/>
        </w:rPr>
        <w:t>®</w:t>
      </w:r>
      <w:r w:rsidRPr="001C01D2">
        <w:rPr>
          <w:rStyle w:val="Hyperlink"/>
          <w:rFonts w:ascii="Arial" w:hAnsi="Arial" w:cs="Arial"/>
          <w:color w:val="auto"/>
          <w:u w:val="none"/>
        </w:rPr>
        <w:t xml:space="preserve"> package insert, </w:t>
      </w:r>
      <w:r w:rsidR="00252264" w:rsidRPr="001C01D2">
        <w:rPr>
          <w:rStyle w:val="Hyperlink"/>
          <w:rFonts w:ascii="Arial" w:hAnsi="Arial" w:cs="Arial"/>
          <w:color w:val="auto"/>
          <w:u w:val="none"/>
        </w:rPr>
        <w:t xml:space="preserve">updated 10/2019; </w:t>
      </w:r>
      <w:r w:rsidRPr="001C01D2">
        <w:rPr>
          <w:rStyle w:val="Hyperlink"/>
          <w:rFonts w:ascii="Arial" w:hAnsi="Arial" w:cs="Arial"/>
          <w:color w:val="auto"/>
          <w:u w:val="none"/>
        </w:rPr>
        <w:t>accessed 11/11/19</w:t>
      </w:r>
      <w:r w:rsidR="00252264" w:rsidRPr="001C01D2">
        <w:rPr>
          <w:rStyle w:val="Hyperlink"/>
          <w:rFonts w:ascii="Arial" w:hAnsi="Arial" w:cs="Arial"/>
          <w:color w:val="auto"/>
          <w:u w:val="none"/>
        </w:rPr>
        <w:t>.</w:t>
      </w:r>
    </w:p>
    <w:p w14:paraId="0E214D79" w14:textId="2327EE87" w:rsidR="00973D9F" w:rsidRPr="005D3143" w:rsidRDefault="00973D9F" w:rsidP="00BE58DA">
      <w:pPr>
        <w:spacing w:after="0" w:line="240" w:lineRule="auto"/>
        <w:ind w:left="1080" w:hanging="360"/>
        <w:rPr>
          <w:rFonts w:ascii="Arial" w:hAnsi="Arial" w:cs="Arial"/>
        </w:rPr>
      </w:pPr>
      <w:r w:rsidRPr="001C01D2">
        <w:rPr>
          <w:rStyle w:val="Hyperlink"/>
          <w:rFonts w:ascii="Arial" w:hAnsi="Arial" w:cs="Arial"/>
          <w:color w:val="auto"/>
          <w:u w:val="none"/>
        </w:rPr>
        <w:t xml:space="preserve">6. </w:t>
      </w:r>
      <w:r w:rsidRPr="001C01D2">
        <w:rPr>
          <w:rStyle w:val="Hyperlink"/>
          <w:rFonts w:ascii="Arial" w:hAnsi="Arial" w:cs="Arial"/>
          <w:color w:val="auto"/>
          <w:u w:val="none"/>
        </w:rPr>
        <w:tab/>
        <w:t>Hare, C. The Phase 3 DISCOVER Study: Daily F/TAF or F/TDF for HIV Pre-exposure Prophylaxis. CROI 2019, Abstract 104.</w:t>
      </w:r>
    </w:p>
    <w:p w14:paraId="589F9B05" w14:textId="77777777" w:rsidR="00535DA4" w:rsidRDefault="00535DA4" w:rsidP="007F6FDA">
      <w:pPr>
        <w:spacing w:after="0" w:line="240" w:lineRule="auto"/>
        <w:rPr>
          <w:rFonts w:ascii="Arial" w:hAnsi="Arial" w:cs="Arial"/>
        </w:rPr>
      </w:pPr>
    </w:p>
    <w:p w14:paraId="02212772" w14:textId="77777777" w:rsidR="00226537" w:rsidRDefault="00226537" w:rsidP="007F6FDA">
      <w:pPr>
        <w:spacing w:after="0" w:line="240" w:lineRule="auto"/>
        <w:rPr>
          <w:rFonts w:ascii="Arial" w:hAnsi="Arial" w:cs="Arial"/>
        </w:rPr>
      </w:pPr>
    </w:p>
    <w:p w14:paraId="1E9A6DFB" w14:textId="77777777" w:rsidR="00226537" w:rsidRDefault="00226537">
      <w:pPr>
        <w:rPr>
          <w:rFonts w:ascii="Arial" w:hAnsi="Arial" w:cs="Arial"/>
          <w:b/>
          <w:bCs/>
        </w:rPr>
      </w:pPr>
      <w:r>
        <w:rPr>
          <w:rFonts w:ascii="Arial" w:hAnsi="Arial" w:cs="Arial"/>
          <w:b/>
          <w:bCs/>
        </w:rPr>
        <w:br w:type="page"/>
      </w:r>
    </w:p>
    <w:p w14:paraId="56CA70F9" w14:textId="62C11304" w:rsidR="006D2973" w:rsidRDefault="006D2973" w:rsidP="006D2973">
      <w:pPr>
        <w:ind w:left="720" w:hanging="720"/>
        <w:rPr>
          <w:rFonts w:ascii="Arial" w:hAnsi="Arial" w:cs="Arial"/>
          <w:b/>
          <w:bCs/>
        </w:rPr>
      </w:pPr>
      <w:r>
        <w:rPr>
          <w:rFonts w:ascii="Arial" w:hAnsi="Arial" w:cs="Arial"/>
          <w:b/>
          <w:bCs/>
        </w:rPr>
        <w:t>IX.</w:t>
      </w:r>
      <w:r>
        <w:rPr>
          <w:rFonts w:ascii="Arial" w:hAnsi="Arial" w:cs="Arial"/>
          <w:b/>
          <w:bCs/>
        </w:rPr>
        <w:tab/>
      </w:r>
      <w:r w:rsidRPr="006D2973">
        <w:rPr>
          <w:rFonts w:ascii="Arial" w:hAnsi="Arial" w:cs="Arial"/>
          <w:b/>
          <w:bCs/>
        </w:rPr>
        <w:t>Signatures</w:t>
      </w:r>
    </w:p>
    <w:p w14:paraId="24035E7D" w14:textId="64349347" w:rsidR="00BC3878" w:rsidRPr="00BC3878" w:rsidRDefault="00BC3878" w:rsidP="00BC3878">
      <w:pPr>
        <w:ind w:left="1440" w:hanging="720"/>
        <w:rPr>
          <w:rFonts w:ascii="Arial" w:hAnsi="Arial" w:cs="Arial"/>
          <w:i/>
          <w:iCs/>
        </w:rPr>
      </w:pPr>
      <w:r w:rsidRPr="00BC3878">
        <w:rPr>
          <w:rFonts w:ascii="Arial" w:hAnsi="Arial" w:cs="Arial"/>
          <w:i/>
          <w:iCs/>
        </w:rPr>
        <w:t>Signed hard copy available, contact Jamie Smelser @ 3-7376</w:t>
      </w:r>
    </w:p>
    <w:p w14:paraId="2F5CE7C9" w14:textId="77777777" w:rsidR="006D2973" w:rsidRPr="00BC3878" w:rsidRDefault="006D2973" w:rsidP="006D2973">
      <w:pPr>
        <w:pStyle w:val="ListParagraph"/>
        <w:spacing w:after="0" w:line="240" w:lineRule="auto"/>
        <w:ind w:left="0"/>
        <w:rPr>
          <w:rFonts w:cstheme="minorHAnsi"/>
        </w:rPr>
      </w:pPr>
    </w:p>
    <w:tbl>
      <w:tblPr>
        <w:tblW w:w="0" w:type="auto"/>
        <w:tblCellMar>
          <w:left w:w="0" w:type="dxa"/>
          <w:right w:w="0" w:type="dxa"/>
        </w:tblCellMar>
        <w:tblLook w:val="04A0" w:firstRow="1" w:lastRow="0" w:firstColumn="1" w:lastColumn="0" w:noHBand="0" w:noVBand="1"/>
      </w:tblPr>
      <w:tblGrid>
        <w:gridCol w:w="8758"/>
      </w:tblGrid>
      <w:tr w:rsidR="00845821" w:rsidRPr="00BC3878" w14:paraId="7CF11FDF" w14:textId="77777777" w:rsidTr="006D2973">
        <w:trPr>
          <w:trHeight w:val="140"/>
        </w:trPr>
        <w:tc>
          <w:tcPr>
            <w:tcW w:w="4664" w:type="dxa"/>
            <w:tcMar>
              <w:top w:w="0" w:type="dxa"/>
              <w:left w:w="108" w:type="dxa"/>
              <w:bottom w:w="0" w:type="dxa"/>
              <w:right w:w="108" w:type="dxa"/>
            </w:tcMar>
          </w:tcPr>
          <w:tbl>
            <w:tblPr>
              <w:tblW w:w="0" w:type="auto"/>
              <w:tblCellMar>
                <w:left w:w="0" w:type="dxa"/>
                <w:right w:w="0" w:type="dxa"/>
              </w:tblCellMar>
              <w:tblLook w:val="04A0" w:firstRow="1" w:lastRow="0" w:firstColumn="1" w:lastColumn="0" w:noHBand="0" w:noVBand="1"/>
            </w:tblPr>
            <w:tblGrid>
              <w:gridCol w:w="4271"/>
              <w:gridCol w:w="4271"/>
            </w:tblGrid>
            <w:tr w:rsidR="00845821" w:rsidRPr="00BC3878" w14:paraId="13081B6B" w14:textId="77777777" w:rsidTr="0086390E">
              <w:trPr>
                <w:trHeight w:val="140"/>
              </w:trPr>
              <w:tc>
                <w:tcPr>
                  <w:tcW w:w="4664" w:type="dxa"/>
                  <w:tcMar>
                    <w:top w:w="0" w:type="dxa"/>
                    <w:left w:w="108" w:type="dxa"/>
                    <w:bottom w:w="0" w:type="dxa"/>
                    <w:right w:w="108" w:type="dxa"/>
                  </w:tcMar>
                </w:tcPr>
                <w:p w14:paraId="5A7E2AFB" w14:textId="77777777" w:rsidR="00845821" w:rsidRPr="00BC3878" w:rsidRDefault="00845821" w:rsidP="0086390E">
                  <w:pPr>
                    <w:autoSpaceDE w:val="0"/>
                    <w:autoSpaceDN w:val="0"/>
                    <w:spacing w:after="0" w:line="240" w:lineRule="auto"/>
                    <w:rPr>
                      <w:rFonts w:cstheme="minorHAnsi"/>
                      <w:color w:val="000000"/>
                    </w:rPr>
                  </w:pPr>
                  <w:r w:rsidRPr="00BC3878">
                    <w:rPr>
                      <w:rFonts w:cstheme="minorHAnsi"/>
                      <w:color w:val="000000"/>
                    </w:rPr>
                    <w:t>_____________________________________</w:t>
                  </w:r>
                </w:p>
                <w:p w14:paraId="3543CBAE" w14:textId="77777777" w:rsidR="00845821" w:rsidRPr="00BC3878" w:rsidRDefault="00845821" w:rsidP="0086390E">
                  <w:pPr>
                    <w:autoSpaceDE w:val="0"/>
                    <w:autoSpaceDN w:val="0"/>
                    <w:spacing w:after="0" w:line="240" w:lineRule="auto"/>
                    <w:rPr>
                      <w:rFonts w:cstheme="minorHAnsi"/>
                      <w:color w:val="000000"/>
                    </w:rPr>
                  </w:pPr>
                  <w:r w:rsidRPr="00BC3878">
                    <w:rPr>
                      <w:rFonts w:cstheme="minorHAnsi"/>
                      <w:color w:val="000000"/>
                    </w:rPr>
                    <w:t xml:space="preserve">Date </w:t>
                  </w:r>
                </w:p>
                <w:p w14:paraId="04E9ACA7" w14:textId="77777777" w:rsidR="00845821" w:rsidRPr="00BC3878" w:rsidRDefault="00845821" w:rsidP="0086390E">
                  <w:pPr>
                    <w:autoSpaceDE w:val="0"/>
                    <w:autoSpaceDN w:val="0"/>
                    <w:spacing w:after="0" w:line="240" w:lineRule="auto"/>
                    <w:rPr>
                      <w:rFonts w:cstheme="minorHAnsi"/>
                      <w:color w:val="000000"/>
                    </w:rPr>
                  </w:pPr>
                </w:p>
                <w:p w14:paraId="13913F5D" w14:textId="77777777" w:rsidR="00845821" w:rsidRPr="00BC3878" w:rsidRDefault="00845821" w:rsidP="0086390E">
                  <w:pPr>
                    <w:autoSpaceDE w:val="0"/>
                    <w:autoSpaceDN w:val="0"/>
                    <w:spacing w:after="0" w:line="240" w:lineRule="auto"/>
                    <w:rPr>
                      <w:rFonts w:cstheme="minorHAnsi"/>
                      <w:color w:val="000000"/>
                    </w:rPr>
                  </w:pPr>
                </w:p>
                <w:p w14:paraId="46388B35" w14:textId="77777777" w:rsidR="00845821" w:rsidRPr="00BC3878" w:rsidRDefault="00845821" w:rsidP="0086390E">
                  <w:pPr>
                    <w:autoSpaceDE w:val="0"/>
                    <w:autoSpaceDN w:val="0"/>
                    <w:spacing w:after="0" w:line="240" w:lineRule="auto"/>
                    <w:rPr>
                      <w:rFonts w:cstheme="minorHAnsi"/>
                      <w:color w:val="000000"/>
                    </w:rPr>
                  </w:pPr>
                  <w:r w:rsidRPr="00BC3878">
                    <w:rPr>
                      <w:rFonts w:cstheme="minorHAnsi"/>
                      <w:color w:val="000000"/>
                    </w:rPr>
                    <w:t>_____________________________________</w:t>
                  </w:r>
                </w:p>
              </w:tc>
              <w:tc>
                <w:tcPr>
                  <w:tcW w:w="4664" w:type="dxa"/>
                  <w:tcMar>
                    <w:top w:w="0" w:type="dxa"/>
                    <w:left w:w="108" w:type="dxa"/>
                    <w:bottom w:w="0" w:type="dxa"/>
                    <w:right w:w="108" w:type="dxa"/>
                  </w:tcMar>
                </w:tcPr>
                <w:p w14:paraId="0241417B" w14:textId="77777777" w:rsidR="00845821" w:rsidRPr="00BC3878" w:rsidRDefault="00845821" w:rsidP="0086390E">
                  <w:pPr>
                    <w:autoSpaceDE w:val="0"/>
                    <w:autoSpaceDN w:val="0"/>
                    <w:spacing w:after="0" w:line="240" w:lineRule="auto"/>
                    <w:rPr>
                      <w:rFonts w:cstheme="minorHAnsi"/>
                      <w:color w:val="000000"/>
                    </w:rPr>
                  </w:pPr>
                  <w:r w:rsidRPr="00BC3878">
                    <w:rPr>
                      <w:rFonts w:cstheme="minorHAnsi"/>
                      <w:color w:val="000000"/>
                    </w:rPr>
                    <w:t>_____________________________________</w:t>
                  </w:r>
                </w:p>
                <w:p w14:paraId="1C79BB44" w14:textId="77777777" w:rsidR="00845821" w:rsidRPr="00BC3878" w:rsidRDefault="00845821" w:rsidP="0086390E">
                  <w:pPr>
                    <w:autoSpaceDE w:val="0"/>
                    <w:autoSpaceDN w:val="0"/>
                    <w:spacing w:after="0" w:line="240" w:lineRule="auto"/>
                    <w:rPr>
                      <w:rFonts w:cstheme="minorHAnsi"/>
                      <w:color w:val="000000"/>
                    </w:rPr>
                  </w:pPr>
                  <w:r w:rsidRPr="00BC3878">
                    <w:rPr>
                      <w:rFonts w:cstheme="minorHAnsi"/>
                      <w:color w:val="000000"/>
                    </w:rPr>
                    <w:t>Date</w:t>
                  </w:r>
                </w:p>
                <w:p w14:paraId="0511E04C" w14:textId="77777777" w:rsidR="00845821" w:rsidRPr="00BC3878" w:rsidRDefault="00845821" w:rsidP="0086390E">
                  <w:pPr>
                    <w:autoSpaceDE w:val="0"/>
                    <w:autoSpaceDN w:val="0"/>
                    <w:spacing w:after="0" w:line="240" w:lineRule="auto"/>
                    <w:rPr>
                      <w:rFonts w:cstheme="minorHAnsi"/>
                      <w:color w:val="000000"/>
                    </w:rPr>
                  </w:pPr>
                </w:p>
                <w:p w14:paraId="19D67DC2" w14:textId="77777777" w:rsidR="00845821" w:rsidRPr="00BC3878" w:rsidRDefault="00845821" w:rsidP="0086390E">
                  <w:pPr>
                    <w:autoSpaceDE w:val="0"/>
                    <w:autoSpaceDN w:val="0"/>
                    <w:spacing w:after="0" w:line="240" w:lineRule="auto"/>
                    <w:rPr>
                      <w:rFonts w:cstheme="minorHAnsi"/>
                      <w:color w:val="000000"/>
                    </w:rPr>
                  </w:pPr>
                </w:p>
                <w:p w14:paraId="54A32D27" w14:textId="77777777" w:rsidR="00845821" w:rsidRPr="00BC3878" w:rsidRDefault="00845821" w:rsidP="0086390E">
                  <w:pPr>
                    <w:autoSpaceDE w:val="0"/>
                    <w:autoSpaceDN w:val="0"/>
                    <w:spacing w:after="0" w:line="240" w:lineRule="auto"/>
                    <w:rPr>
                      <w:rFonts w:cstheme="minorHAnsi"/>
                      <w:color w:val="000000"/>
                    </w:rPr>
                  </w:pPr>
                  <w:r w:rsidRPr="00BC3878">
                    <w:rPr>
                      <w:rFonts w:cstheme="minorHAnsi"/>
                      <w:color w:val="000000"/>
                    </w:rPr>
                    <w:t>_____________________________________</w:t>
                  </w:r>
                </w:p>
              </w:tc>
            </w:tr>
            <w:tr w:rsidR="00845821" w:rsidRPr="00BC3878" w14:paraId="4D7FD900" w14:textId="77777777" w:rsidTr="0086390E">
              <w:trPr>
                <w:trHeight w:val="677"/>
              </w:trPr>
              <w:tc>
                <w:tcPr>
                  <w:tcW w:w="4664" w:type="dxa"/>
                  <w:tcMar>
                    <w:top w:w="0" w:type="dxa"/>
                    <w:left w:w="108" w:type="dxa"/>
                    <w:bottom w:w="0" w:type="dxa"/>
                    <w:right w:w="108" w:type="dxa"/>
                  </w:tcMar>
                  <w:hideMark/>
                </w:tcPr>
                <w:p w14:paraId="3910A114" w14:textId="1782103A" w:rsidR="00845821" w:rsidRPr="00BC3878" w:rsidRDefault="00845821" w:rsidP="0086390E">
                  <w:pPr>
                    <w:autoSpaceDE w:val="0"/>
                    <w:autoSpaceDN w:val="0"/>
                    <w:spacing w:after="0" w:line="240" w:lineRule="auto"/>
                    <w:rPr>
                      <w:rFonts w:cstheme="minorHAnsi"/>
                      <w:color w:val="000000"/>
                    </w:rPr>
                  </w:pPr>
                  <w:r w:rsidRPr="00BC3878">
                    <w:rPr>
                      <w:rFonts w:cstheme="minorHAnsi"/>
                      <w:color w:val="000000"/>
                    </w:rPr>
                    <w:t>Michael Ohl, MD, MSPH</w:t>
                  </w:r>
                </w:p>
                <w:p w14:paraId="4E004180" w14:textId="55C12AA2" w:rsidR="00845821" w:rsidRPr="00BC3878" w:rsidRDefault="00845821" w:rsidP="0086390E">
                  <w:pPr>
                    <w:autoSpaceDE w:val="0"/>
                    <w:autoSpaceDN w:val="0"/>
                    <w:spacing w:after="0" w:line="240" w:lineRule="auto"/>
                    <w:rPr>
                      <w:rFonts w:cstheme="minorHAnsi"/>
                      <w:color w:val="000000"/>
                    </w:rPr>
                  </w:pPr>
                  <w:r w:rsidRPr="00BC3878">
                    <w:rPr>
                      <w:rFonts w:cstheme="minorHAnsi"/>
                      <w:color w:val="000000"/>
                    </w:rPr>
                    <w:t xml:space="preserve">Associate Professor of Internal Medicine –  </w:t>
                  </w:r>
                </w:p>
                <w:p w14:paraId="7ADD9F0B" w14:textId="65F6D065" w:rsidR="00845821" w:rsidRPr="00BC3878" w:rsidRDefault="00845821" w:rsidP="0086390E">
                  <w:pPr>
                    <w:autoSpaceDE w:val="0"/>
                    <w:autoSpaceDN w:val="0"/>
                    <w:spacing w:after="0" w:line="240" w:lineRule="auto"/>
                    <w:rPr>
                      <w:rFonts w:cstheme="minorHAnsi"/>
                      <w:color w:val="000000"/>
                    </w:rPr>
                  </w:pPr>
                  <w:r w:rsidRPr="00BC3878">
                    <w:rPr>
                      <w:rFonts w:cstheme="minorHAnsi"/>
                      <w:color w:val="000000"/>
                    </w:rPr>
                    <w:t>Infectious Diseases</w:t>
                  </w:r>
                </w:p>
                <w:p w14:paraId="48A5B0F2" w14:textId="4A74F5DC" w:rsidR="00845821" w:rsidRPr="00BC3878" w:rsidRDefault="00845821" w:rsidP="0086390E">
                  <w:pPr>
                    <w:autoSpaceDE w:val="0"/>
                    <w:autoSpaceDN w:val="0"/>
                    <w:spacing w:after="0" w:line="240" w:lineRule="auto"/>
                    <w:rPr>
                      <w:rFonts w:cstheme="minorHAnsi"/>
                      <w:color w:val="000000"/>
                    </w:rPr>
                  </w:pPr>
                  <w:r w:rsidRPr="00BC3878">
                    <w:rPr>
                      <w:rFonts w:cstheme="minorHAnsi"/>
                      <w:color w:val="000000"/>
                    </w:rPr>
                    <w:t>Medical Director, TelePrEP Service</w:t>
                  </w:r>
                </w:p>
                <w:p w14:paraId="232B5725" w14:textId="77777777" w:rsidR="00845821" w:rsidRPr="00BC3878" w:rsidRDefault="00845821" w:rsidP="0086390E">
                  <w:pPr>
                    <w:autoSpaceDE w:val="0"/>
                    <w:autoSpaceDN w:val="0"/>
                    <w:spacing w:after="0" w:line="240" w:lineRule="auto"/>
                    <w:rPr>
                      <w:rFonts w:cstheme="minorHAnsi"/>
                      <w:color w:val="000000"/>
                    </w:rPr>
                  </w:pPr>
                  <w:r w:rsidRPr="00BC3878">
                    <w:rPr>
                      <w:rFonts w:cstheme="minorHAnsi"/>
                      <w:color w:val="000000"/>
                    </w:rPr>
                    <w:t xml:space="preserve">University of Iowa Hospitals and Clinics </w:t>
                  </w:r>
                </w:p>
              </w:tc>
              <w:tc>
                <w:tcPr>
                  <w:tcW w:w="4664" w:type="dxa"/>
                  <w:tcMar>
                    <w:top w:w="0" w:type="dxa"/>
                    <w:left w:w="108" w:type="dxa"/>
                    <w:bottom w:w="0" w:type="dxa"/>
                    <w:right w:w="108" w:type="dxa"/>
                  </w:tcMar>
                  <w:hideMark/>
                </w:tcPr>
                <w:p w14:paraId="50BADA5E" w14:textId="3065F371" w:rsidR="00845821" w:rsidRPr="00BC3878" w:rsidRDefault="00845821" w:rsidP="0086390E">
                  <w:pPr>
                    <w:autoSpaceDE w:val="0"/>
                    <w:autoSpaceDN w:val="0"/>
                    <w:spacing w:after="0" w:line="240" w:lineRule="auto"/>
                    <w:rPr>
                      <w:rFonts w:cstheme="minorHAnsi"/>
                      <w:color w:val="000000"/>
                    </w:rPr>
                  </w:pPr>
                  <w:r w:rsidRPr="00BC3878">
                    <w:rPr>
                      <w:rFonts w:cstheme="minorHAnsi"/>
                      <w:color w:val="000000"/>
                    </w:rPr>
                    <w:t xml:space="preserve">Nicole Nisly, MD </w:t>
                  </w:r>
                </w:p>
                <w:p w14:paraId="2B581D45" w14:textId="52390C98" w:rsidR="00845821" w:rsidRPr="00BC3878" w:rsidRDefault="00845821" w:rsidP="0086390E">
                  <w:pPr>
                    <w:autoSpaceDE w:val="0"/>
                    <w:autoSpaceDN w:val="0"/>
                    <w:spacing w:after="0" w:line="240" w:lineRule="auto"/>
                    <w:rPr>
                      <w:rFonts w:cstheme="minorHAnsi"/>
                      <w:color w:val="000000"/>
                    </w:rPr>
                  </w:pPr>
                  <w:r w:rsidRPr="00BC3878">
                    <w:rPr>
                      <w:rFonts w:cstheme="minorHAnsi"/>
                      <w:color w:val="000000"/>
                    </w:rPr>
                    <w:t xml:space="preserve">Clinical Professor </w:t>
                  </w:r>
                </w:p>
                <w:p w14:paraId="612CDF79" w14:textId="77777777" w:rsidR="00845821" w:rsidRPr="00BC3878" w:rsidRDefault="00845821" w:rsidP="0086390E">
                  <w:pPr>
                    <w:autoSpaceDE w:val="0"/>
                    <w:autoSpaceDN w:val="0"/>
                    <w:spacing w:after="0" w:line="240" w:lineRule="auto"/>
                    <w:rPr>
                      <w:rFonts w:cstheme="minorHAnsi"/>
                      <w:color w:val="000000"/>
                    </w:rPr>
                  </w:pPr>
                  <w:r w:rsidRPr="00BC3878">
                    <w:rPr>
                      <w:rFonts w:cstheme="minorHAnsi"/>
                      <w:color w:val="000000"/>
                    </w:rPr>
                    <w:t>Internal Medicine</w:t>
                  </w:r>
                </w:p>
                <w:p w14:paraId="6E67A0BA" w14:textId="5D7E1EEB" w:rsidR="00845821" w:rsidRPr="00BC3878" w:rsidRDefault="00845821" w:rsidP="0086390E">
                  <w:pPr>
                    <w:autoSpaceDE w:val="0"/>
                    <w:autoSpaceDN w:val="0"/>
                    <w:spacing w:after="0" w:line="240" w:lineRule="auto"/>
                    <w:rPr>
                      <w:rFonts w:cstheme="minorHAnsi"/>
                      <w:color w:val="000000"/>
                    </w:rPr>
                  </w:pPr>
                  <w:r w:rsidRPr="00BC3878">
                    <w:rPr>
                      <w:rFonts w:cstheme="minorHAnsi"/>
                      <w:color w:val="000000"/>
                    </w:rPr>
                    <w:t xml:space="preserve">Director, IRL PrEP Clinic </w:t>
                  </w:r>
                </w:p>
                <w:p w14:paraId="1932D0C5" w14:textId="77777777" w:rsidR="00845821" w:rsidRPr="00BC3878" w:rsidRDefault="00845821" w:rsidP="0086390E">
                  <w:pPr>
                    <w:autoSpaceDE w:val="0"/>
                    <w:autoSpaceDN w:val="0"/>
                    <w:spacing w:after="0" w:line="240" w:lineRule="auto"/>
                    <w:rPr>
                      <w:rFonts w:cstheme="minorHAnsi"/>
                      <w:color w:val="000000"/>
                    </w:rPr>
                  </w:pPr>
                  <w:r w:rsidRPr="00BC3878">
                    <w:rPr>
                      <w:rFonts w:cstheme="minorHAnsi"/>
                      <w:color w:val="000000"/>
                    </w:rPr>
                    <w:t xml:space="preserve">University of Iowa Hospitals and Clinics </w:t>
                  </w:r>
                </w:p>
              </w:tc>
            </w:tr>
          </w:tbl>
          <w:p w14:paraId="41553578" w14:textId="77777777" w:rsidR="00845821" w:rsidRPr="00BC3878" w:rsidRDefault="00845821" w:rsidP="006D2973">
            <w:pPr>
              <w:spacing w:after="0" w:line="240" w:lineRule="auto"/>
              <w:rPr>
                <w:rFonts w:cstheme="minorHAnsi"/>
              </w:rPr>
            </w:pPr>
          </w:p>
        </w:tc>
      </w:tr>
      <w:tr w:rsidR="00845821" w14:paraId="717CDC6A" w14:textId="77777777" w:rsidTr="006D2973">
        <w:trPr>
          <w:trHeight w:val="677"/>
        </w:trPr>
        <w:tc>
          <w:tcPr>
            <w:tcW w:w="4664" w:type="dxa"/>
            <w:tcMar>
              <w:top w:w="0" w:type="dxa"/>
              <w:left w:w="108" w:type="dxa"/>
              <w:bottom w:w="0" w:type="dxa"/>
              <w:right w:w="108" w:type="dxa"/>
            </w:tcMar>
          </w:tcPr>
          <w:p w14:paraId="25CE2C0E" w14:textId="77777777" w:rsidR="00845821" w:rsidRDefault="00845821" w:rsidP="006D2973">
            <w:pPr>
              <w:spacing w:after="0" w:line="240" w:lineRule="auto"/>
              <w:rPr>
                <w:rFonts w:ascii="Calibri" w:hAnsi="Calibri"/>
              </w:rPr>
            </w:pPr>
          </w:p>
        </w:tc>
      </w:tr>
    </w:tbl>
    <w:p w14:paraId="5E20CBB6" w14:textId="77777777" w:rsidR="006D2973" w:rsidRDefault="006D2973" w:rsidP="006D2973">
      <w:pPr>
        <w:pStyle w:val="ListParagraph"/>
        <w:spacing w:after="0" w:line="240" w:lineRule="auto"/>
        <w:ind w:left="0"/>
        <w:rPr>
          <w:rFonts w:ascii="Times New Roman" w:hAnsi="Times New Roman"/>
          <w:sz w:val="24"/>
          <w:szCs w:val="24"/>
        </w:rPr>
      </w:pPr>
    </w:p>
    <w:p w14:paraId="2B33F30A" w14:textId="77777777" w:rsidR="006D2973" w:rsidRDefault="006D2973" w:rsidP="006D2973">
      <w:pPr>
        <w:pStyle w:val="ListParagraph"/>
        <w:spacing w:after="0" w:line="240" w:lineRule="auto"/>
        <w:ind w:left="0"/>
        <w:rPr>
          <w:rFonts w:ascii="Times New Roman" w:hAnsi="Times New Roman"/>
          <w:sz w:val="24"/>
          <w:szCs w:val="24"/>
        </w:rPr>
      </w:pPr>
    </w:p>
    <w:p w14:paraId="6A468643" w14:textId="77777777" w:rsidR="00522BDD" w:rsidRPr="00886D7A" w:rsidRDefault="00522BDD" w:rsidP="006D2973">
      <w:pPr>
        <w:spacing w:after="0" w:line="240" w:lineRule="auto"/>
        <w:rPr>
          <w:rFonts w:ascii="Arial" w:hAnsi="Arial" w:cs="Arial"/>
        </w:rPr>
      </w:pPr>
    </w:p>
    <w:p w14:paraId="7C454539" w14:textId="77777777" w:rsidR="00BC3878" w:rsidRPr="00BC3878" w:rsidRDefault="00BC3878" w:rsidP="00BC3878">
      <w:pPr>
        <w:widowControl w:val="0"/>
        <w:autoSpaceDE w:val="0"/>
        <w:autoSpaceDN w:val="0"/>
        <w:spacing w:after="0" w:line="240" w:lineRule="auto"/>
        <w:rPr>
          <w:rFonts w:ascii="Calibri" w:eastAsia="Times New Roman" w:hAnsi="Times New Roman" w:cs="Times New Roman"/>
          <w:i/>
          <w:sz w:val="20"/>
          <w:lang w:bidi="en-US"/>
        </w:rPr>
      </w:pPr>
    </w:p>
    <w:p w14:paraId="087DA14F" w14:textId="77777777" w:rsidR="00BC3878" w:rsidRPr="00BC3878" w:rsidRDefault="00BC3878" w:rsidP="00BC3878">
      <w:pPr>
        <w:widowControl w:val="0"/>
        <w:autoSpaceDE w:val="0"/>
        <w:autoSpaceDN w:val="0"/>
        <w:spacing w:after="0" w:line="240" w:lineRule="auto"/>
        <w:rPr>
          <w:rFonts w:ascii="Calibri" w:eastAsia="Times New Roman" w:hAnsi="Times New Roman" w:cs="Times New Roman"/>
          <w:i/>
          <w:sz w:val="20"/>
          <w:lang w:bidi="en-US"/>
        </w:rPr>
      </w:pPr>
    </w:p>
    <w:p w14:paraId="56A20214" w14:textId="77777777" w:rsidR="00BC3878" w:rsidRPr="00BC3878" w:rsidRDefault="00BC3878" w:rsidP="00BC3878">
      <w:pPr>
        <w:widowControl w:val="0"/>
        <w:autoSpaceDE w:val="0"/>
        <w:autoSpaceDN w:val="0"/>
        <w:spacing w:after="0" w:line="240" w:lineRule="auto"/>
        <w:rPr>
          <w:rFonts w:ascii="Calibri" w:eastAsia="Times New Roman" w:hAnsi="Times New Roman" w:cs="Times New Roman"/>
          <w:i/>
          <w:sz w:val="20"/>
          <w:lang w:bidi="en-US"/>
        </w:rPr>
      </w:pPr>
    </w:p>
    <w:p w14:paraId="2036A3D1" w14:textId="77777777" w:rsidR="00BC3878" w:rsidRPr="00BC3878" w:rsidRDefault="00BC3878" w:rsidP="00BC3878">
      <w:pPr>
        <w:widowControl w:val="0"/>
        <w:autoSpaceDE w:val="0"/>
        <w:autoSpaceDN w:val="0"/>
        <w:spacing w:before="3" w:after="0" w:line="240" w:lineRule="auto"/>
        <w:rPr>
          <w:rFonts w:ascii="Calibri" w:eastAsia="Times New Roman" w:hAnsi="Times New Roman" w:cs="Times New Roman"/>
          <w:i/>
          <w:sz w:val="21"/>
          <w:lang w:bidi="en-US"/>
        </w:rPr>
      </w:pPr>
    </w:p>
    <w:tbl>
      <w:tblPr>
        <w:tblW w:w="0" w:type="auto"/>
        <w:tblInd w:w="151" w:type="dxa"/>
        <w:tblLayout w:type="fixed"/>
        <w:tblCellMar>
          <w:left w:w="0" w:type="dxa"/>
          <w:right w:w="0" w:type="dxa"/>
        </w:tblCellMar>
        <w:tblLook w:val="01E0" w:firstRow="1" w:lastRow="1" w:firstColumn="1" w:lastColumn="1" w:noHBand="0" w:noVBand="0"/>
      </w:tblPr>
      <w:tblGrid>
        <w:gridCol w:w="4788"/>
        <w:gridCol w:w="271"/>
        <w:gridCol w:w="4517"/>
      </w:tblGrid>
      <w:tr w:rsidR="00BC3878" w:rsidRPr="00BC3878" w14:paraId="210DE007" w14:textId="77777777" w:rsidTr="00A471CC">
        <w:trPr>
          <w:trHeight w:val="1276"/>
        </w:trPr>
        <w:tc>
          <w:tcPr>
            <w:tcW w:w="4788" w:type="dxa"/>
            <w:tcBorders>
              <w:top w:val="single" w:sz="4" w:space="0" w:color="000000"/>
              <w:bottom w:val="single" w:sz="4" w:space="0" w:color="000000"/>
            </w:tcBorders>
          </w:tcPr>
          <w:p w14:paraId="6B3747A3" w14:textId="77777777" w:rsidR="00BC3878" w:rsidRPr="00BC3878" w:rsidRDefault="00BC3878" w:rsidP="00BC3878">
            <w:pPr>
              <w:widowControl w:val="0"/>
              <w:autoSpaceDE w:val="0"/>
              <w:autoSpaceDN w:val="0"/>
              <w:spacing w:after="0" w:line="265" w:lineRule="exact"/>
              <w:ind w:left="108"/>
              <w:rPr>
                <w:rFonts w:ascii="Calibri" w:eastAsia="Times New Roman" w:hAnsi="Times New Roman" w:cs="Times New Roman"/>
                <w:lang w:bidi="en-US"/>
              </w:rPr>
            </w:pPr>
            <w:r w:rsidRPr="00BC3878">
              <w:rPr>
                <w:rFonts w:ascii="Calibri" w:eastAsia="Times New Roman" w:hAnsi="Times New Roman" w:cs="Times New Roman"/>
                <w:lang w:bidi="en-US"/>
              </w:rPr>
              <w:t>Date</w:t>
            </w:r>
          </w:p>
        </w:tc>
        <w:tc>
          <w:tcPr>
            <w:tcW w:w="271" w:type="dxa"/>
          </w:tcPr>
          <w:p w14:paraId="42C439B1" w14:textId="77777777" w:rsidR="00BC3878" w:rsidRPr="00BC3878" w:rsidRDefault="00BC3878" w:rsidP="00BC3878">
            <w:pPr>
              <w:widowControl w:val="0"/>
              <w:autoSpaceDE w:val="0"/>
              <w:autoSpaceDN w:val="0"/>
              <w:spacing w:after="0" w:line="240" w:lineRule="auto"/>
              <w:rPr>
                <w:rFonts w:ascii="Times New Roman" w:eastAsia="Times New Roman" w:hAnsi="Times New Roman" w:cs="Times New Roman"/>
                <w:lang w:bidi="en-US"/>
              </w:rPr>
            </w:pPr>
          </w:p>
        </w:tc>
        <w:tc>
          <w:tcPr>
            <w:tcW w:w="4517" w:type="dxa"/>
            <w:tcBorders>
              <w:top w:val="single" w:sz="4" w:space="0" w:color="000000"/>
              <w:bottom w:val="single" w:sz="4" w:space="0" w:color="000000"/>
            </w:tcBorders>
          </w:tcPr>
          <w:p w14:paraId="7CE61057" w14:textId="77777777" w:rsidR="00BC3878" w:rsidRPr="00BC3878" w:rsidRDefault="00BC3878" w:rsidP="00BC3878">
            <w:pPr>
              <w:widowControl w:val="0"/>
              <w:autoSpaceDE w:val="0"/>
              <w:autoSpaceDN w:val="0"/>
              <w:spacing w:after="0" w:line="265" w:lineRule="exact"/>
              <w:ind w:left="105"/>
              <w:rPr>
                <w:rFonts w:ascii="Calibri" w:eastAsia="Times New Roman" w:hAnsi="Times New Roman" w:cs="Times New Roman"/>
                <w:lang w:bidi="en-US"/>
              </w:rPr>
            </w:pPr>
            <w:r w:rsidRPr="00BC3878">
              <w:rPr>
                <w:rFonts w:ascii="Calibri" w:eastAsia="Times New Roman" w:hAnsi="Times New Roman" w:cs="Times New Roman"/>
                <w:lang w:bidi="en-US"/>
              </w:rPr>
              <w:t>Date</w:t>
            </w:r>
          </w:p>
        </w:tc>
      </w:tr>
      <w:tr w:rsidR="00BC3878" w:rsidRPr="00BC3878" w14:paraId="2DBC42AD" w14:textId="77777777" w:rsidTr="00A471CC">
        <w:trPr>
          <w:trHeight w:val="1336"/>
        </w:trPr>
        <w:tc>
          <w:tcPr>
            <w:tcW w:w="4788" w:type="dxa"/>
            <w:tcBorders>
              <w:top w:val="single" w:sz="4" w:space="0" w:color="000000"/>
            </w:tcBorders>
          </w:tcPr>
          <w:p w14:paraId="2C58414A" w14:textId="77777777" w:rsidR="00BC3878" w:rsidRPr="00BC3878" w:rsidRDefault="00BC3878" w:rsidP="00BC3878">
            <w:pPr>
              <w:widowControl w:val="0"/>
              <w:autoSpaceDE w:val="0"/>
              <w:autoSpaceDN w:val="0"/>
              <w:spacing w:after="0" w:line="240" w:lineRule="auto"/>
              <w:ind w:left="108" w:right="1822"/>
              <w:rPr>
                <w:rFonts w:ascii="Calibri" w:eastAsia="Times New Roman" w:hAnsi="Times New Roman" w:cs="Times New Roman"/>
                <w:lang w:bidi="en-US"/>
              </w:rPr>
            </w:pPr>
            <w:r w:rsidRPr="00BC3878">
              <w:rPr>
                <w:rFonts w:ascii="Calibri" w:eastAsia="Times New Roman" w:hAnsi="Times New Roman" w:cs="Times New Roman"/>
                <w:lang w:bidi="en-US"/>
              </w:rPr>
              <w:t>Michael Brownlee, PharmD, MS Chief Pharmacy Officer</w:t>
            </w:r>
          </w:p>
          <w:p w14:paraId="50CD7811" w14:textId="66D1BC85" w:rsidR="00BC3878" w:rsidRPr="00BC3878" w:rsidRDefault="00BC3878" w:rsidP="00BC3878">
            <w:pPr>
              <w:widowControl w:val="0"/>
              <w:autoSpaceDE w:val="0"/>
              <w:autoSpaceDN w:val="0"/>
              <w:spacing w:after="0" w:line="240" w:lineRule="auto"/>
              <w:ind w:left="108" w:right="756"/>
              <w:rPr>
                <w:rFonts w:ascii="Calibri" w:eastAsia="Times New Roman" w:hAnsi="Times New Roman" w:cs="Times New Roman"/>
                <w:lang w:bidi="en-US"/>
              </w:rPr>
            </w:pPr>
            <w:r>
              <w:rPr>
                <w:rFonts w:ascii="Calibri" w:eastAsia="Times New Roman" w:hAnsi="Times New Roman" w:cs="Times New Roman"/>
                <w:lang w:bidi="en-US"/>
              </w:rPr>
              <w:t>Co-Chair</w:t>
            </w:r>
            <w:r w:rsidRPr="00BC3878">
              <w:rPr>
                <w:rFonts w:ascii="Calibri" w:eastAsia="Times New Roman" w:hAnsi="Times New Roman" w:cs="Times New Roman"/>
                <w:lang w:bidi="en-US"/>
              </w:rPr>
              <w:t xml:space="preserve">, Pharmacy &amp; Therapeutics </w:t>
            </w:r>
            <w:r>
              <w:rPr>
                <w:rFonts w:ascii="Calibri" w:eastAsia="Times New Roman" w:hAnsi="Times New Roman" w:cs="Times New Roman"/>
                <w:lang w:bidi="en-US"/>
              </w:rPr>
              <w:t>Working Group</w:t>
            </w:r>
          </w:p>
          <w:p w14:paraId="75840940" w14:textId="77777777" w:rsidR="00BC3878" w:rsidRPr="00BC3878" w:rsidRDefault="00BC3878" w:rsidP="00BC3878">
            <w:pPr>
              <w:widowControl w:val="0"/>
              <w:autoSpaceDE w:val="0"/>
              <w:autoSpaceDN w:val="0"/>
              <w:spacing w:after="0" w:line="245" w:lineRule="exact"/>
              <w:ind w:left="108"/>
              <w:rPr>
                <w:rFonts w:ascii="Calibri" w:eastAsia="Times New Roman" w:hAnsi="Times New Roman" w:cs="Times New Roman"/>
                <w:lang w:bidi="en-US"/>
              </w:rPr>
            </w:pPr>
            <w:r w:rsidRPr="00BC3878">
              <w:rPr>
                <w:rFonts w:ascii="Calibri" w:eastAsia="Times New Roman" w:hAnsi="Times New Roman" w:cs="Times New Roman"/>
                <w:lang w:bidi="en-US"/>
              </w:rPr>
              <w:t>University of Iowa Hospitals and Clinics</w:t>
            </w:r>
          </w:p>
        </w:tc>
        <w:tc>
          <w:tcPr>
            <w:tcW w:w="271" w:type="dxa"/>
          </w:tcPr>
          <w:p w14:paraId="6563DDB9" w14:textId="77777777" w:rsidR="00BC3878" w:rsidRPr="00BC3878" w:rsidRDefault="00BC3878" w:rsidP="00BC3878">
            <w:pPr>
              <w:widowControl w:val="0"/>
              <w:autoSpaceDE w:val="0"/>
              <w:autoSpaceDN w:val="0"/>
              <w:spacing w:after="0" w:line="240" w:lineRule="auto"/>
              <w:rPr>
                <w:rFonts w:ascii="Times New Roman" w:eastAsia="Times New Roman" w:hAnsi="Times New Roman" w:cs="Times New Roman"/>
                <w:lang w:bidi="en-US"/>
              </w:rPr>
            </w:pPr>
          </w:p>
        </w:tc>
        <w:tc>
          <w:tcPr>
            <w:tcW w:w="4517" w:type="dxa"/>
            <w:tcBorders>
              <w:top w:val="single" w:sz="4" w:space="0" w:color="000000"/>
            </w:tcBorders>
          </w:tcPr>
          <w:p w14:paraId="433DFD9D" w14:textId="77777777" w:rsidR="00BC3878" w:rsidRPr="00BC3878" w:rsidRDefault="00BC3878" w:rsidP="00BC3878">
            <w:pPr>
              <w:widowControl w:val="0"/>
              <w:autoSpaceDE w:val="0"/>
              <w:autoSpaceDN w:val="0"/>
              <w:spacing w:after="0" w:line="265" w:lineRule="exact"/>
              <w:ind w:left="105"/>
              <w:rPr>
                <w:rFonts w:ascii="Calibri" w:eastAsia="Times New Roman" w:hAnsi="Times New Roman" w:cs="Times New Roman"/>
                <w:lang w:bidi="en-US"/>
              </w:rPr>
            </w:pPr>
            <w:r w:rsidRPr="00BC3878">
              <w:rPr>
                <w:rFonts w:ascii="Calibri" w:eastAsia="Times New Roman" w:hAnsi="Times New Roman" w:cs="Times New Roman"/>
                <w:lang w:bidi="en-US"/>
              </w:rPr>
              <w:t>Jason Wilbur, MD</w:t>
            </w:r>
          </w:p>
          <w:p w14:paraId="3C375018" w14:textId="77777777" w:rsidR="00BC3878" w:rsidRPr="00BC3878" w:rsidRDefault="00BC3878" w:rsidP="00BC3878">
            <w:pPr>
              <w:widowControl w:val="0"/>
              <w:autoSpaceDE w:val="0"/>
              <w:autoSpaceDN w:val="0"/>
              <w:spacing w:after="0" w:line="240" w:lineRule="auto"/>
              <w:ind w:left="105" w:right="1964"/>
              <w:rPr>
                <w:rFonts w:ascii="Calibri" w:eastAsia="Times New Roman" w:hAnsi="Times New Roman" w:cs="Times New Roman"/>
                <w:lang w:bidi="en-US"/>
              </w:rPr>
            </w:pPr>
            <w:r w:rsidRPr="00BC3878">
              <w:rPr>
                <w:rFonts w:ascii="Calibri" w:eastAsia="Times New Roman" w:hAnsi="Times New Roman" w:cs="Times New Roman"/>
                <w:lang w:bidi="en-US"/>
              </w:rPr>
              <w:t>Clinical Associate Professor Family Medicine</w:t>
            </w:r>
          </w:p>
          <w:p w14:paraId="44943913" w14:textId="77777777" w:rsidR="00BC3878" w:rsidRDefault="00BC3878" w:rsidP="00BC3878">
            <w:pPr>
              <w:widowControl w:val="0"/>
              <w:autoSpaceDE w:val="0"/>
              <w:autoSpaceDN w:val="0"/>
              <w:spacing w:after="0" w:line="270" w:lineRule="atLeast"/>
              <w:ind w:left="105" w:right="169"/>
              <w:rPr>
                <w:rFonts w:ascii="Calibri" w:eastAsia="Times New Roman" w:hAnsi="Times New Roman" w:cs="Times New Roman"/>
                <w:lang w:bidi="en-US"/>
              </w:rPr>
            </w:pPr>
            <w:r>
              <w:rPr>
                <w:rFonts w:ascii="Calibri" w:eastAsia="Times New Roman" w:hAnsi="Times New Roman" w:cs="Times New Roman"/>
                <w:lang w:bidi="en-US"/>
              </w:rPr>
              <w:t>Co-</w:t>
            </w:r>
            <w:r w:rsidRPr="00BC3878">
              <w:rPr>
                <w:rFonts w:ascii="Calibri" w:eastAsia="Times New Roman" w:hAnsi="Times New Roman" w:cs="Times New Roman"/>
                <w:lang w:bidi="en-US"/>
              </w:rPr>
              <w:t xml:space="preserve">Chair, Pharmacy &amp; Therapeutics </w:t>
            </w:r>
            <w:r>
              <w:rPr>
                <w:rFonts w:ascii="Calibri" w:eastAsia="Times New Roman" w:hAnsi="Times New Roman" w:cs="Times New Roman"/>
                <w:lang w:bidi="en-US"/>
              </w:rPr>
              <w:t>Working Group</w:t>
            </w:r>
          </w:p>
          <w:p w14:paraId="31087D50" w14:textId="78A74879" w:rsidR="00BC3878" w:rsidRPr="00BC3878" w:rsidRDefault="00BC3878" w:rsidP="00BC3878">
            <w:pPr>
              <w:widowControl w:val="0"/>
              <w:autoSpaceDE w:val="0"/>
              <w:autoSpaceDN w:val="0"/>
              <w:spacing w:after="0" w:line="270" w:lineRule="atLeast"/>
              <w:ind w:left="105" w:right="169"/>
              <w:rPr>
                <w:rFonts w:ascii="Calibri" w:eastAsia="Times New Roman" w:hAnsi="Times New Roman" w:cs="Times New Roman"/>
                <w:lang w:bidi="en-US"/>
              </w:rPr>
            </w:pPr>
            <w:r w:rsidRPr="00BC3878">
              <w:rPr>
                <w:rFonts w:ascii="Calibri" w:eastAsia="Times New Roman" w:hAnsi="Times New Roman" w:cs="Times New Roman"/>
                <w:lang w:bidi="en-US"/>
              </w:rPr>
              <w:t xml:space="preserve"> University of Iowa Hospitals and Clinics</w:t>
            </w:r>
          </w:p>
        </w:tc>
      </w:tr>
    </w:tbl>
    <w:p w14:paraId="2A56ADCE" w14:textId="77777777" w:rsidR="00BC3878" w:rsidRPr="00BC3878" w:rsidRDefault="00BC3878" w:rsidP="00BC3878">
      <w:pPr>
        <w:widowControl w:val="0"/>
        <w:autoSpaceDE w:val="0"/>
        <w:autoSpaceDN w:val="0"/>
        <w:spacing w:after="0" w:line="240" w:lineRule="auto"/>
        <w:rPr>
          <w:rFonts w:ascii="Calibri" w:eastAsia="Times New Roman" w:hAnsi="Times New Roman" w:cs="Times New Roman"/>
          <w:i/>
          <w:sz w:val="20"/>
          <w:lang w:bidi="en-US"/>
        </w:rPr>
      </w:pPr>
    </w:p>
    <w:p w14:paraId="5A569233" w14:textId="77777777" w:rsidR="00BC3878" w:rsidRPr="00BC3878" w:rsidRDefault="00BC3878" w:rsidP="00BC3878">
      <w:pPr>
        <w:widowControl w:val="0"/>
        <w:autoSpaceDE w:val="0"/>
        <w:autoSpaceDN w:val="0"/>
        <w:spacing w:after="0" w:line="240" w:lineRule="auto"/>
        <w:rPr>
          <w:rFonts w:ascii="Calibri" w:eastAsia="Times New Roman" w:hAnsi="Times New Roman" w:cs="Times New Roman"/>
          <w:i/>
          <w:sz w:val="20"/>
          <w:lang w:bidi="en-US"/>
        </w:rPr>
      </w:pPr>
    </w:p>
    <w:p w14:paraId="40179B10" w14:textId="77777777" w:rsidR="00BC3878" w:rsidRDefault="00BC3878" w:rsidP="006D2973">
      <w:pPr>
        <w:spacing w:after="0" w:line="240" w:lineRule="auto"/>
        <w:rPr>
          <w:rFonts w:ascii="Arial" w:hAnsi="Arial" w:cs="Arial"/>
        </w:rPr>
      </w:pPr>
    </w:p>
    <w:p w14:paraId="175D95B7" w14:textId="77777777" w:rsidR="00BC3878" w:rsidRDefault="00BC3878" w:rsidP="006D2973">
      <w:pPr>
        <w:spacing w:after="0" w:line="240" w:lineRule="auto"/>
        <w:rPr>
          <w:rFonts w:ascii="Arial" w:hAnsi="Arial" w:cs="Arial"/>
        </w:rPr>
      </w:pPr>
    </w:p>
    <w:p w14:paraId="610CCD98" w14:textId="64A48A61" w:rsidR="00535DA4" w:rsidRPr="00886D7A" w:rsidRDefault="00535DA4" w:rsidP="006D2973">
      <w:pPr>
        <w:spacing w:after="0" w:line="240" w:lineRule="auto"/>
        <w:rPr>
          <w:rFonts w:ascii="Arial" w:hAnsi="Arial" w:cs="Arial"/>
        </w:rPr>
      </w:pPr>
      <w:r w:rsidRPr="00886D7A">
        <w:rPr>
          <w:rFonts w:ascii="Arial" w:hAnsi="Arial" w:cs="Arial"/>
        </w:rPr>
        <w:t xml:space="preserve">Date created: </w:t>
      </w:r>
      <w:r w:rsidR="00837B78">
        <w:rPr>
          <w:rFonts w:ascii="Arial" w:hAnsi="Arial" w:cs="Arial"/>
        </w:rPr>
        <w:t>10</w:t>
      </w:r>
      <w:r w:rsidR="008A7E86" w:rsidRPr="00886D7A">
        <w:rPr>
          <w:rFonts w:ascii="Arial" w:hAnsi="Arial" w:cs="Arial"/>
        </w:rPr>
        <w:t>/</w:t>
      </w:r>
      <w:r w:rsidR="00837B78">
        <w:rPr>
          <w:rFonts w:ascii="Arial" w:hAnsi="Arial" w:cs="Arial"/>
        </w:rPr>
        <w:t>7</w:t>
      </w:r>
      <w:r w:rsidR="00F00FDF">
        <w:rPr>
          <w:rFonts w:ascii="Arial" w:hAnsi="Arial" w:cs="Arial"/>
        </w:rPr>
        <w:t>/</w:t>
      </w:r>
      <w:r w:rsidR="008A7E86" w:rsidRPr="00886D7A">
        <w:rPr>
          <w:rFonts w:ascii="Arial" w:hAnsi="Arial" w:cs="Arial"/>
        </w:rPr>
        <w:t>2016</w:t>
      </w:r>
    </w:p>
    <w:p w14:paraId="433835B5" w14:textId="15901374" w:rsidR="00535DA4" w:rsidRPr="00886D7A" w:rsidRDefault="00535DA4" w:rsidP="006D2973">
      <w:pPr>
        <w:spacing w:after="0" w:line="240" w:lineRule="auto"/>
        <w:rPr>
          <w:rFonts w:ascii="Arial" w:hAnsi="Arial" w:cs="Arial"/>
        </w:rPr>
      </w:pPr>
      <w:r w:rsidRPr="00886D7A">
        <w:rPr>
          <w:rFonts w:ascii="Arial" w:hAnsi="Arial" w:cs="Arial"/>
        </w:rPr>
        <w:t>Source: Department of Pharmaceutical Care</w:t>
      </w:r>
    </w:p>
    <w:p w14:paraId="5E713366" w14:textId="7642AC3E" w:rsidR="00535DA4" w:rsidRPr="00886D7A" w:rsidRDefault="00535DA4" w:rsidP="006D2973">
      <w:pPr>
        <w:spacing w:after="0" w:line="240" w:lineRule="auto"/>
        <w:rPr>
          <w:rFonts w:ascii="Arial" w:hAnsi="Arial" w:cs="Arial"/>
        </w:rPr>
      </w:pPr>
      <w:r w:rsidRPr="00886D7A">
        <w:rPr>
          <w:rFonts w:ascii="Arial" w:hAnsi="Arial" w:cs="Arial"/>
        </w:rPr>
        <w:t xml:space="preserve">Date of Pharmacy and </w:t>
      </w:r>
      <w:r w:rsidR="001A48B2" w:rsidRPr="00886D7A">
        <w:rPr>
          <w:rFonts w:ascii="Arial" w:hAnsi="Arial" w:cs="Arial"/>
        </w:rPr>
        <w:t>Therapeutics</w:t>
      </w:r>
      <w:r w:rsidRPr="00886D7A">
        <w:rPr>
          <w:rFonts w:ascii="Arial" w:hAnsi="Arial" w:cs="Arial"/>
        </w:rPr>
        <w:t xml:space="preserve"> Subcommittee approval:  </w:t>
      </w:r>
      <w:r w:rsidR="00EF4175">
        <w:rPr>
          <w:rFonts w:ascii="Arial" w:hAnsi="Arial" w:cs="Arial"/>
        </w:rPr>
        <w:t>11/22/2016; 1/23/2018; 11/26/2019; 7/28/2020</w:t>
      </w:r>
    </w:p>
    <w:p w14:paraId="37CDB74F" w14:textId="29BC427F" w:rsidR="00535DA4" w:rsidRPr="00886D7A" w:rsidRDefault="00535DA4" w:rsidP="006D2973">
      <w:pPr>
        <w:spacing w:after="0" w:line="240" w:lineRule="auto"/>
        <w:rPr>
          <w:rFonts w:ascii="Arial" w:hAnsi="Arial" w:cs="Arial"/>
        </w:rPr>
      </w:pPr>
      <w:r w:rsidRPr="00886D7A">
        <w:rPr>
          <w:rFonts w:ascii="Arial" w:hAnsi="Arial" w:cs="Arial"/>
        </w:rPr>
        <w:t xml:space="preserve">Date effective:  </w:t>
      </w:r>
      <w:r w:rsidR="00EF4175">
        <w:rPr>
          <w:rFonts w:ascii="Arial" w:hAnsi="Arial" w:cs="Arial"/>
        </w:rPr>
        <w:t>11/22/2016</w:t>
      </w:r>
    </w:p>
    <w:p w14:paraId="555CBAD4" w14:textId="55C3F246" w:rsidR="007F6FDA" w:rsidRDefault="00535DA4" w:rsidP="006D2973">
      <w:pPr>
        <w:spacing w:after="0" w:line="240" w:lineRule="auto"/>
        <w:rPr>
          <w:rFonts w:ascii="Arial" w:hAnsi="Arial" w:cs="Arial"/>
        </w:rPr>
      </w:pPr>
      <w:r w:rsidRPr="00886D7A">
        <w:rPr>
          <w:rFonts w:ascii="Arial" w:hAnsi="Arial" w:cs="Arial"/>
        </w:rPr>
        <w:t xml:space="preserve">Date Revised: </w:t>
      </w:r>
      <w:r w:rsidR="00EF4175">
        <w:rPr>
          <w:rFonts w:ascii="Arial" w:hAnsi="Arial" w:cs="Arial"/>
        </w:rPr>
        <w:t>December 2017; November 2019; June 2020</w:t>
      </w:r>
    </w:p>
    <w:p w14:paraId="3858FE61" w14:textId="61784768" w:rsidR="00701A49" w:rsidRDefault="006C42F6" w:rsidP="006D2973">
      <w:pPr>
        <w:spacing w:after="0" w:line="240" w:lineRule="auto"/>
        <w:rPr>
          <w:rFonts w:ascii="Arial" w:hAnsi="Arial" w:cs="Arial"/>
          <w:b/>
        </w:rPr>
      </w:pPr>
      <w:r>
        <w:rPr>
          <w:rFonts w:ascii="Arial" w:hAnsi="Arial" w:cs="Arial"/>
          <w:b/>
        </w:rPr>
        <w:br w:type="page"/>
      </w:r>
    </w:p>
    <w:p w14:paraId="28A8E34E" w14:textId="77777777" w:rsidR="00701A49" w:rsidRDefault="00701A49">
      <w:pPr>
        <w:rPr>
          <w:rFonts w:ascii="Arial" w:hAnsi="Arial" w:cs="Arial"/>
          <w:b/>
        </w:rPr>
      </w:pPr>
      <w:r>
        <w:rPr>
          <w:rFonts w:ascii="Arial" w:hAnsi="Arial" w:cs="Arial"/>
          <w:b/>
        </w:rPr>
        <w:t>Appendix A: IRL PrEP Consult</w:t>
      </w:r>
    </w:p>
    <w:p w14:paraId="79B54371" w14:textId="32214C0D" w:rsidR="00701A49" w:rsidRDefault="00701A49">
      <w:pPr>
        <w:rPr>
          <w:rFonts w:ascii="Arial" w:hAnsi="Arial" w:cs="Arial"/>
          <w:b/>
        </w:rPr>
      </w:pPr>
      <w:r w:rsidRPr="00701A49">
        <w:rPr>
          <w:rFonts w:ascii="Arial" w:hAnsi="Arial" w:cs="Arial"/>
          <w:b/>
          <w:noProof/>
        </w:rPr>
        <w:drawing>
          <wp:inline distT="0" distB="0" distL="0" distR="0" wp14:anchorId="336B521A" wp14:editId="2119FE22">
            <wp:extent cx="6364111" cy="4295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364111" cy="4295775"/>
                    </a:xfrm>
                    <a:prstGeom prst="rect">
                      <a:avLst/>
                    </a:prstGeom>
                  </pic:spPr>
                </pic:pic>
              </a:graphicData>
            </a:graphic>
          </wp:inline>
        </w:drawing>
      </w:r>
      <w:r w:rsidRPr="00701A49">
        <w:rPr>
          <w:rFonts w:ascii="Arial" w:hAnsi="Arial" w:cs="Arial"/>
          <w:b/>
        </w:rPr>
        <w:t xml:space="preserve"> </w:t>
      </w:r>
      <w:r>
        <w:rPr>
          <w:rFonts w:ascii="Arial" w:hAnsi="Arial" w:cs="Arial"/>
          <w:b/>
        </w:rPr>
        <w:br w:type="page"/>
      </w:r>
    </w:p>
    <w:p w14:paraId="33F8D41D" w14:textId="403193D3" w:rsidR="007531EB" w:rsidRDefault="00DF5B81" w:rsidP="007F6FDA">
      <w:pPr>
        <w:spacing w:after="0" w:line="240" w:lineRule="auto"/>
        <w:rPr>
          <w:rFonts w:ascii="Arial" w:hAnsi="Arial" w:cs="Arial"/>
          <w:b/>
          <w:noProof/>
        </w:rPr>
      </w:pPr>
      <w:r w:rsidRPr="00886D7A">
        <w:rPr>
          <w:rFonts w:ascii="Arial" w:hAnsi="Arial" w:cs="Arial"/>
          <w:b/>
        </w:rPr>
        <w:t xml:space="preserve">Appendix </w:t>
      </w:r>
      <w:r>
        <w:rPr>
          <w:rFonts w:ascii="Arial" w:hAnsi="Arial" w:cs="Arial"/>
          <w:b/>
        </w:rPr>
        <w:t>B</w:t>
      </w:r>
      <w:r w:rsidRPr="00886D7A">
        <w:rPr>
          <w:rFonts w:ascii="Arial" w:hAnsi="Arial" w:cs="Arial"/>
          <w:b/>
        </w:rPr>
        <w:t xml:space="preserve">: </w:t>
      </w:r>
      <w:r w:rsidRPr="005D6686">
        <w:rPr>
          <w:rFonts w:ascii="Arial" w:hAnsi="Arial" w:cs="Arial"/>
          <w:b/>
        </w:rPr>
        <w:t>Screening, Treatment, &amp; Monitoring Algorithm</w:t>
      </w:r>
      <w:r w:rsidRPr="008948D9">
        <w:rPr>
          <w:rFonts w:ascii="Arial" w:hAnsi="Arial" w:cs="Arial"/>
          <w:b/>
          <w:noProof/>
        </w:rPr>
        <w:t xml:space="preserve"> </w:t>
      </w:r>
    </w:p>
    <w:p w14:paraId="181E479C" w14:textId="77777777" w:rsidR="000939C6" w:rsidRDefault="000939C6" w:rsidP="007F6FDA">
      <w:pPr>
        <w:spacing w:after="0" w:line="240" w:lineRule="auto"/>
        <w:rPr>
          <w:rFonts w:ascii="Arial" w:hAnsi="Arial" w:cs="Arial"/>
          <w:b/>
          <w:noProof/>
        </w:rPr>
      </w:pPr>
    </w:p>
    <w:p w14:paraId="17A0EC19" w14:textId="77777777" w:rsidR="000939C6" w:rsidRDefault="000939C6" w:rsidP="007F6FDA">
      <w:pPr>
        <w:spacing w:after="0" w:line="240" w:lineRule="auto"/>
        <w:rPr>
          <w:rFonts w:ascii="Arial" w:hAnsi="Arial" w:cs="Arial"/>
          <w:b/>
          <w:noProof/>
        </w:rPr>
      </w:pPr>
    </w:p>
    <w:p w14:paraId="30B97C2C" w14:textId="3EB63335" w:rsidR="000939C6" w:rsidRDefault="000939C6" w:rsidP="000939C6">
      <w:r>
        <w:rPr>
          <w:noProof/>
        </w:rPr>
        <mc:AlternateContent>
          <mc:Choice Requires="wps">
            <w:drawing>
              <wp:anchor distT="0" distB="0" distL="114300" distR="114300" simplePos="0" relativeHeight="251768832" behindDoc="0" locked="0" layoutInCell="1" allowOverlap="1" wp14:anchorId="56DD69E4" wp14:editId="07343BBB">
                <wp:simplePos x="0" y="0"/>
                <wp:positionH relativeFrom="column">
                  <wp:posOffset>-219075</wp:posOffset>
                </wp:positionH>
                <wp:positionV relativeFrom="paragraph">
                  <wp:posOffset>4886325</wp:posOffset>
                </wp:positionV>
                <wp:extent cx="1609725" cy="666750"/>
                <wp:effectExtent l="57150" t="38100" r="85725" b="95250"/>
                <wp:wrapNone/>
                <wp:docPr id="316" name="Oval 316"/>
                <wp:cNvGraphicFramePr/>
                <a:graphic xmlns:a="http://schemas.openxmlformats.org/drawingml/2006/main">
                  <a:graphicData uri="http://schemas.microsoft.com/office/word/2010/wordprocessingShape">
                    <wps:wsp>
                      <wps:cNvSpPr/>
                      <wps:spPr>
                        <a:xfrm>
                          <a:off x="0" y="0"/>
                          <a:ext cx="1609725" cy="666750"/>
                        </a:xfrm>
                        <a:prstGeom prst="ellipse">
                          <a:avLst/>
                        </a:prstGeom>
                      </wps:spPr>
                      <wps:style>
                        <a:lnRef idx="1">
                          <a:schemeClr val="accent2"/>
                        </a:lnRef>
                        <a:fillRef idx="2">
                          <a:schemeClr val="accent2"/>
                        </a:fillRef>
                        <a:effectRef idx="1">
                          <a:schemeClr val="accent2"/>
                        </a:effectRef>
                        <a:fontRef idx="minor">
                          <a:schemeClr val="dk1"/>
                        </a:fontRef>
                      </wps:style>
                      <wps:txbx>
                        <w:txbxContent>
                          <w:p w14:paraId="510A30B5" w14:textId="1DC70CC3" w:rsidR="0071549C" w:rsidRPr="00524298" w:rsidRDefault="0071549C" w:rsidP="000939C6">
                            <w:pPr>
                              <w:spacing w:after="0" w:line="240" w:lineRule="auto"/>
                              <w:jc w:val="center"/>
                              <w:rPr>
                                <w:sz w:val="20"/>
                                <w:szCs w:val="20"/>
                              </w:rPr>
                            </w:pPr>
                            <w:r>
                              <w:rPr>
                                <w:sz w:val="20"/>
                                <w:szCs w:val="20"/>
                              </w:rPr>
                              <w:t>Pharmacist to treat per CPA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6DD69E4" id="Oval 316" o:spid="_x0000_s1026" style="position:absolute;margin-left:-17.25pt;margin-top:384.75pt;width:126.75pt;height:5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8dmXAIAABMFAAAOAAAAZHJzL2Uyb0RvYy54bWysVNtuEzEQfUfiHyy/002CmkKUTRW1KkKq&#10;2ooU9dnx2skK22PGTnbD1zP2XopoJRDixTuzcz8+4+Vlaw07Kgw1uJJPzyacKSehqt2u5F8fb959&#10;4CxE4SphwKmSn1Tgl6u3b5aNX6gZ7MFUChklcWHR+JLvY/SLoghyr6wIZ+CVI6MGtCKSiruiQtFQ&#10;dmuK2WQyLxrAyiNIFQL9ve6MfJXza61kvNc6qMhMyam3mE/M5zadxWopFjsUfl/Lvg3xD11YUTsq&#10;Oqa6FlGwA9YvUtlaIgTQ8UyCLUDrWqo8A00znfw2zWYvvMqzEDjBjzCF/5dW3h0fkNVVyd9P55w5&#10;YemS7o/CsKQTOo0PC3La+AfstUBiGrXVaNOXhmBtRvQ0IqrayCT9nM4nHy9m55xJss3n84vzDHnx&#10;HO0xxE8KLEtCyZUxtQ9paLEQx9sQqSh5D16kpIa6FrIUT0YlZ+O+KE2DpKI5OlNIXRlkNE3JhZTK&#10;xVkaifJl7xSma2PGwNmfA3v/FKoyvcbgv6g6RuTK4OIYbGsH+Fr16tu0b1l3/gMC3dwJgthu2/5q&#10;tlCd6DoROp4HL29qgvVWhPggkIhNK0DLGu/p0AaakkMvcbYH/PHa/+RPfCMrZw0tSsnD94NAxZn5&#10;7IiJaasGAQdhOwjuYK+A4J/SM+BlFikAoxlEjWCfaIfXqQqZhJNUq+Qy4qBcxW5h6RWQar3ObrQ9&#10;XsRbt/FyuPDEkcf2SaDvuRSJhXcwLNELPnW+6SocrA8RdJ3JliDtcOyhps3LnOlfibTav+rZ6/kt&#10;W/0EAAD//wMAUEsDBBQABgAIAAAAIQAMvEDV4AAAAAsBAAAPAAAAZHJzL2Rvd25yZXYueG1sTI/N&#10;TsMwEITvSLyDtUjcWqcB2iaNUyEkkDhwaECc3Xgbp/gnst00fXuWU7ntaD7NzlTbyRo2Yoi9dwIW&#10;8wwYutar3nUCvj5fZ2tgMUmnpPEOBVwwwra+valkqfzZ7XBsUscoxMVSCtApDSXnsdVoZZz7AR15&#10;Bx+sTCRDx1WQZwq3hudZtuRW9o4+aDngi8b2pzlZAYfv93xoDNfjW+jD7pg+LgYLIe7vpucNsIRT&#10;usLwV5+qQ02d9v7kVGRGwOzh8YlQAatlQQcR+aKgdXsB6xVZvK74/w31LwAAAP//AwBQSwECLQAU&#10;AAYACAAAACEAtoM4kv4AAADhAQAAEwAAAAAAAAAAAAAAAAAAAAAAW0NvbnRlbnRfVHlwZXNdLnht&#10;bFBLAQItABQABgAIAAAAIQA4/SH/1gAAAJQBAAALAAAAAAAAAAAAAAAAAC8BAABfcmVscy8ucmVs&#10;c1BLAQItABQABgAIAAAAIQCGS8dmXAIAABMFAAAOAAAAAAAAAAAAAAAAAC4CAABkcnMvZTJvRG9j&#10;LnhtbFBLAQItABQABgAIAAAAIQAMvEDV4AAAAAsBAAAPAAAAAAAAAAAAAAAAALYEAABkcnMvZG93&#10;bnJldi54bWxQSwUGAAAAAAQABADzAAAAwwUAAAAA&#10;" fillcolor="#dfa7a6 [1621]" strokecolor="#bc4542 [3045]">
                <v:fill color2="#f5e4e4 [501]" rotate="t" angle="180" colors="0 #ffa2a1;22938f #ffbebd;1 #ffe5e5" focus="100%" type="gradient"/>
                <v:shadow on="t" color="black" opacity="24903f" origin=",.5" offset="0,.55556mm"/>
                <v:textbox inset="0,0,0,0">
                  <w:txbxContent>
                    <w:p w14:paraId="510A30B5" w14:textId="1DC70CC3" w:rsidR="0071549C" w:rsidRPr="00524298" w:rsidRDefault="0071549C" w:rsidP="000939C6">
                      <w:pPr>
                        <w:spacing w:after="0" w:line="240" w:lineRule="auto"/>
                        <w:jc w:val="center"/>
                        <w:rPr>
                          <w:sz w:val="20"/>
                          <w:szCs w:val="20"/>
                        </w:rPr>
                      </w:pPr>
                      <w:r>
                        <w:rPr>
                          <w:sz w:val="20"/>
                          <w:szCs w:val="20"/>
                        </w:rPr>
                        <w:t>Pharmacist to treat per CPA</w:t>
                      </w:r>
                    </w:p>
                  </w:txbxContent>
                </v:textbox>
              </v:oval>
            </w:pict>
          </mc:Fallback>
        </mc:AlternateContent>
      </w:r>
      <w:r>
        <w:rPr>
          <w:noProof/>
        </w:rPr>
        <mc:AlternateContent>
          <mc:Choice Requires="wps">
            <w:drawing>
              <wp:anchor distT="0" distB="0" distL="114300" distR="114300" simplePos="0" relativeHeight="251765760" behindDoc="0" locked="0" layoutInCell="1" allowOverlap="1" wp14:anchorId="79E4179F" wp14:editId="3E6B32C9">
                <wp:simplePos x="0" y="0"/>
                <wp:positionH relativeFrom="column">
                  <wp:posOffset>1104900</wp:posOffset>
                </wp:positionH>
                <wp:positionV relativeFrom="paragraph">
                  <wp:posOffset>4448175</wp:posOffset>
                </wp:positionV>
                <wp:extent cx="647701" cy="504825"/>
                <wp:effectExtent l="38100" t="0" r="19050" b="47625"/>
                <wp:wrapNone/>
                <wp:docPr id="309" name="Straight Arrow Connector 309"/>
                <wp:cNvGraphicFramePr/>
                <a:graphic xmlns:a="http://schemas.openxmlformats.org/drawingml/2006/main">
                  <a:graphicData uri="http://schemas.microsoft.com/office/word/2010/wordprocessingShape">
                    <wps:wsp>
                      <wps:cNvCnPr/>
                      <wps:spPr>
                        <a:xfrm flipH="1">
                          <a:off x="0" y="0"/>
                          <a:ext cx="647701"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FB53A3" id="_x0000_t32" coordsize="21600,21600" o:spt="32" o:oned="t" path="m,l21600,21600e" filled="f">
                <v:path arrowok="t" fillok="f" o:connecttype="none"/>
                <o:lock v:ext="edit" shapetype="t"/>
              </v:shapetype>
              <v:shape id="Straight Arrow Connector 309" o:spid="_x0000_s1026" type="#_x0000_t32" style="position:absolute;margin-left:87pt;margin-top:350.25pt;width:51pt;height:39.7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WK3gEAAA8EAAAOAAAAZHJzL2Uyb0RvYy54bWysU9uO0zAQfUfiHyy/06Rlr1XTFepyeUBs&#10;xcIHeB27seSbxkPT/D1jJw2IRUggXizbM+fMnOPx5u7kLDsqSCb4hi8XNWfKy9Aaf2j41y/vXt1w&#10;llD4VtjgVcMHlfjd9uWLTR/XahW6YFsFjEh8Wvex4R1iXFdVkp1yIi1CVJ6COoATSEc4VC2Intid&#10;rVZ1fVX1AdoIQaqU6PZ+DPJt4ddaSXzQOilktuHUG5YVyvqU12q7EesDiNgZObUh/qELJ4ynojPV&#10;vUDBvoF5RuWMhJCCxoUMrgpaG6mKBlKzrH9R89iJqIoWMifF2ab0/2jlp+MemGkb/rq+5cwLR4/0&#10;iCDMoUP2BiD0bBe8JyMDsJxDjvUxrQm483uYTinuIcs/aXBMWxM/0DAUQ0giOxW/h9lvdUIm6fLq&#10;4vq6XnImKXRZX9ysLjN7NdJkuggJ36vgWN40PE19zQ2NJcTxY8IReAZksPV5RWHsW98yHCIpE1nQ&#10;VCTHqyxlbL7scLBqxH5WmmyhJscaZSDVzgI7CholIaXyuJyZKDvDtLF2BtZF/x+BU36GqjKsfwOe&#10;EaVy8DiDnfEBflcdT+eW9Zh/dmDUnS14Cu1QnrVYQ1NXHmT6IXmsfz4X+I9/vP0OAAD//wMAUEsD&#10;BBQABgAIAAAAIQDtYjI83QAAAAsBAAAPAAAAZHJzL2Rvd25yZXYueG1sTI/BTsMwEETvSPyDtZW4&#10;UbsVJFGIU4UKEBKnBj7AjZckaryOYrdJ/57lBMeZHc2+KXaLG8QFp9B70rBZKxBIjbc9tRq+Pl/v&#10;MxAhGrJm8IQarhhgV97eFCa3fqYDXurYCi6hkBsNXYxjLmVoOnQmrP2IxLdvPzkTWU6ttJOZudwN&#10;cqtUIp3piT90ZsR9h82pPjsNVSY/6HTdp6F+bxI7zMvLW/Ws9d1qqZ5ARFziXxh+8RkdSmY6+jPZ&#10;IAbW6QNviRpSpR5BcGKbJuwc2cmUAlkW8v+G8gcAAP//AwBQSwECLQAUAAYACAAAACEAtoM4kv4A&#10;AADhAQAAEwAAAAAAAAAAAAAAAAAAAAAAW0NvbnRlbnRfVHlwZXNdLnhtbFBLAQItABQABgAIAAAA&#10;IQA4/SH/1gAAAJQBAAALAAAAAAAAAAAAAAAAAC8BAABfcmVscy8ucmVsc1BLAQItABQABgAIAAAA&#10;IQCZyjWK3gEAAA8EAAAOAAAAAAAAAAAAAAAAAC4CAABkcnMvZTJvRG9jLnhtbFBLAQItABQABgAI&#10;AAAAIQDtYjI83QAAAAsBAAAPAAAAAAAAAAAAAAAAADgEAABkcnMvZG93bnJldi54bWxQSwUGAAAA&#10;AAQABADzAAAAQgUAAAAA&#10;" strokecolor="#4579b8 [3044]">
                <v:stroke endarrow="open"/>
              </v:shape>
            </w:pict>
          </mc:Fallback>
        </mc:AlternateContent>
      </w:r>
      <w:r>
        <w:rPr>
          <w:noProof/>
        </w:rPr>
        <mc:AlternateContent>
          <mc:Choice Requires="wps">
            <w:drawing>
              <wp:anchor distT="0" distB="0" distL="114300" distR="114300" simplePos="0" relativeHeight="251766784" behindDoc="0" locked="0" layoutInCell="1" allowOverlap="1" wp14:anchorId="318824CF" wp14:editId="4EF8E03B">
                <wp:simplePos x="0" y="0"/>
                <wp:positionH relativeFrom="column">
                  <wp:posOffset>2219325</wp:posOffset>
                </wp:positionH>
                <wp:positionV relativeFrom="paragraph">
                  <wp:posOffset>4305300</wp:posOffset>
                </wp:positionV>
                <wp:extent cx="581025" cy="514350"/>
                <wp:effectExtent l="38100" t="0" r="28575" b="57150"/>
                <wp:wrapNone/>
                <wp:docPr id="310" name="Straight Arrow Connector 310"/>
                <wp:cNvGraphicFramePr/>
                <a:graphic xmlns:a="http://schemas.openxmlformats.org/drawingml/2006/main">
                  <a:graphicData uri="http://schemas.microsoft.com/office/word/2010/wordprocessingShape">
                    <wps:wsp>
                      <wps:cNvCnPr/>
                      <wps:spPr>
                        <a:xfrm flipH="1">
                          <a:off x="0" y="0"/>
                          <a:ext cx="58102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C69BE9" id="Straight Arrow Connector 310" o:spid="_x0000_s1026" type="#_x0000_t32" style="position:absolute;margin-left:174.75pt;margin-top:339pt;width:45.75pt;height:40.5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zMY4AEAAA8EAAAOAAAAZHJzL2Uyb0RvYy54bWysU12P0zAQfEfiP1h+p0l6FJ2qpifU4+MB&#10;QXUHP8Dn2I0l22utTZP8e9ZOGxAgJBAvVhzvzM6M17u70Vl2VhgN+JY3q5oz5SV0xp9a/uXz2xe3&#10;nMUkfCcseNXySUV+t3/+bDeErVpDD7ZTyIjEx+0QWt6nFLZVFWWvnIgrCMrToQZ0ItEWT1WHYiB2&#10;Z6t1Xb+qBsAuIEgVI/29nw/5vvBrrWT6pHVUidmWk7ZUVizrU16r/U5sTyhCb+RFhvgHFU4YT00X&#10;qnuRBPuK5hcqZyRCBJ1WElwFWhupigdy09Q/uXnsRVDFC4UTwxJT/H+08uP5iMx0Lb9pKB8vHF3S&#10;Y0JhTn1irxFhYAfwnoIEZLmGEhtC3BLw4I942cVwxGx/1OiYtia8p2EogZBFNpa8pyVvNSYm6efm&#10;tqnXG84kHW2alzebwl7NNJkuYEzvFDiWP1oeL7oWQXMLcf4QEwkh4BWQwdbnNQlj3/iOpSmQM5EN&#10;ZQtUm8+rbGUWX77SZNWMfVCaYiGRc48ykOpgkZ0FjZKQUvnULExUnWHaWLsA6+L/j8BLfYaqMqx/&#10;A14QpTP4tICd8YC/657Gq2Q9118TmH3nCJ6gm8q1lmho6kpWlxeSx/rHfYF/f8f7bwAAAP//AwBQ&#10;SwMEFAAGAAgAAAAhAOGrywrfAAAACwEAAA8AAABkcnMvZG93bnJldi54bWxMj8FOg0AQhu8mvsNm&#10;TLzZpUqBIkuDjRoTT6IPsGVHIGVnCbst9O0dT3qbyXz55/uL3WIHccbJ944UrFcRCKTGmZ5aBV+f&#10;L3cZCB80GT04QgUX9LArr68KnRs30wee69AKDiGfawVdCGMupW86tNqv3IjEt283WR14nVppJj1z&#10;uB3kfRQl0uqe+EOnR9x32Bzrk1VQZfKdjpd96uu3JjHDvDy/Vk9K3d4s1SOIgEv4g+FXn9WhZKeD&#10;O5HxYlDwEG83jCpI0oxLMRHHax4OCtLNNgJZFvJ/h/IHAAD//wMAUEsBAi0AFAAGAAgAAAAhALaD&#10;OJL+AAAA4QEAABMAAAAAAAAAAAAAAAAAAAAAAFtDb250ZW50X1R5cGVzXS54bWxQSwECLQAUAAYA&#10;CAAAACEAOP0h/9YAAACUAQAACwAAAAAAAAAAAAAAAAAvAQAAX3JlbHMvLnJlbHNQSwECLQAUAAYA&#10;CAAAACEAvYczGOABAAAPBAAADgAAAAAAAAAAAAAAAAAuAgAAZHJzL2Uyb0RvYy54bWxQSwECLQAU&#10;AAYACAAAACEA4avLCt8AAAALAQAADwAAAAAAAAAAAAAAAAA6BAAAZHJzL2Rvd25yZXYueG1sUEsF&#10;BgAAAAAEAAQA8wAAAEYFAAAAAA==&#10;" strokecolor="#4579b8 [3044]">
                <v:stroke endarrow="open"/>
              </v:shape>
            </w:pict>
          </mc:Fallback>
        </mc:AlternateContent>
      </w:r>
      <w:r>
        <w:rPr>
          <w:noProof/>
        </w:rPr>
        <mc:AlternateContent>
          <mc:Choice Requires="wps">
            <w:drawing>
              <wp:anchor distT="0" distB="0" distL="114300" distR="114300" simplePos="0" relativeHeight="251767808" behindDoc="0" locked="0" layoutInCell="1" allowOverlap="1" wp14:anchorId="3CBF18C4" wp14:editId="0A25EF2C">
                <wp:simplePos x="0" y="0"/>
                <wp:positionH relativeFrom="column">
                  <wp:posOffset>1543050</wp:posOffset>
                </wp:positionH>
                <wp:positionV relativeFrom="paragraph">
                  <wp:posOffset>4819015</wp:posOffset>
                </wp:positionV>
                <wp:extent cx="895350" cy="657225"/>
                <wp:effectExtent l="57150" t="38100" r="76200" b="104775"/>
                <wp:wrapNone/>
                <wp:docPr id="313" name="Rectangle 313"/>
                <wp:cNvGraphicFramePr/>
                <a:graphic xmlns:a="http://schemas.openxmlformats.org/drawingml/2006/main">
                  <a:graphicData uri="http://schemas.microsoft.com/office/word/2010/wordprocessingShape">
                    <wps:wsp>
                      <wps:cNvSpPr/>
                      <wps:spPr>
                        <a:xfrm>
                          <a:off x="0" y="0"/>
                          <a:ext cx="895350" cy="65722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EFB6600" w14:textId="77777777" w:rsidR="0071549C" w:rsidRPr="00524298" w:rsidRDefault="0071549C" w:rsidP="000939C6">
                            <w:pPr>
                              <w:spacing w:after="0" w:line="240" w:lineRule="auto"/>
                              <w:jc w:val="center"/>
                              <w:rPr>
                                <w:sz w:val="20"/>
                                <w:szCs w:val="20"/>
                              </w:rPr>
                            </w:pPr>
                            <w:r>
                              <w:rPr>
                                <w:sz w:val="20"/>
                                <w:szCs w:val="20"/>
                              </w:rPr>
                              <w:t>Consult with Medical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BF18C4" id="Rectangle 313" o:spid="_x0000_s1027" style="position:absolute;margin-left:121.5pt;margin-top:379.45pt;width:70.5pt;height:5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PBZgIAACsFAAAOAAAAZHJzL2Uyb0RvYy54bWysVG1P2zAQ/j5p/8Hy95GmUAYVKapATJMQ&#10;VMDEZ9ex22iOzzu7Tbpfv7PzAmJIm6Z9SXy+596f88VlWxu2V+grsAXPjyacKSuhrOym4N+ebj6d&#10;ceaDsKUwYFXBD8rzy8XHDxeNm6spbMGUChk5sX7euIJvQ3DzLPNyq2rhj8ApS0oNWItAIm6yEkVD&#10;3muTTSeT06wBLB2CVN7T7XWn5IvkX2slw73WXgVmCk65hfTF9F3Hb7a4EPMNCretZJ+G+IcsalFZ&#10;Cjq6uhZBsB1Wv7mqK4ngQYcjCXUGWldSpRqomnzypprHrXAq1ULN8W5sk/9/buXdfoWsKgt+nB9z&#10;ZkVNQ3qgtgm7MYrFS2pR4/yckI9uhb3k6RjrbTXW8U+VsDa19TC2VbWBSbo8O58dz6j5klSns8/T&#10;6Sz6zF6MHfrwRUHN4qHgSOFTM8X+1ocOOkDILibThU+ncDAqZmDsg9JUCQXMk3XikLoyyPaCpi+k&#10;VDbkfeiEjma6MmY0nP7ZsMdHU5X4NRr/RdTRIkUGG0bjurKA70Uvvw8p6w4/dKCrO7YgtOs2jTAh&#10;480aygONFaHju3fypqLW3gofVgKJ4DQNWtpwTx9toCk49CfOtoA/37uPeOIdaTlraGEK7n/sBCrO&#10;zFdLjDzPT07ihiXhhMZMAr7WrF9r7K6+AppKTs+Dk+kY8cEMR41QP9NuL2NUUgkrKXbBZcBBuArd&#10;ItPrINVymWC0VU6EW/vo5MCDSJ2n9lmg6/kViJh3MCyXmL+hWYeNE7Kw3AXQVeLgS1/7CdBGJhb3&#10;r0dc+ddyQr28cYtfAAAA//8DAFBLAwQUAAYACAAAACEAZJyL/eUAAAALAQAADwAAAGRycy9kb3du&#10;cmV2LnhtbEyPQU/CQBCF7yb+h82YeDGwpVSstVNiRA6Eg4iYeBy6a9vQnW26C1R/vetJj2/ey5vv&#10;5fPBtOKke9dYRpiMIxCaS6sarhB2b8tRCsJ5YkWtZY3wpR3Mi8uLnDJlz/yqT1tfiVDCLiOE2vsu&#10;k9KVtTbkxrbTHLxP2xvyQfaVVD2dQ7lpZRxFM2mo4fChpk4/1bo8bI8GoaMkil8Wh9X77uN5uV7c&#10;TNbfmxbx+mp4fADh9eD/wvCLH9ChCEx7e2TlRIsQJ9OwxSPc3ab3IEJimibhskdIZ3ECssjl/w3F&#10;DwAAAP//AwBQSwECLQAUAAYACAAAACEAtoM4kv4AAADhAQAAEwAAAAAAAAAAAAAAAAAAAAAAW0Nv&#10;bnRlbnRfVHlwZXNdLnhtbFBLAQItABQABgAIAAAAIQA4/SH/1gAAAJQBAAALAAAAAAAAAAAAAAAA&#10;AC8BAABfcmVscy8ucmVsc1BLAQItABQABgAIAAAAIQBEqQPBZgIAACsFAAAOAAAAAAAAAAAAAAAA&#10;AC4CAABkcnMvZTJvRG9jLnhtbFBLAQItABQABgAIAAAAIQBknIv95QAAAAsBAAAPAAAAAAAAAAAA&#10;AAAAAMA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14:paraId="0EFB6600" w14:textId="77777777" w:rsidR="0071549C" w:rsidRPr="00524298" w:rsidRDefault="0071549C" w:rsidP="000939C6">
                      <w:pPr>
                        <w:spacing w:after="0" w:line="240" w:lineRule="auto"/>
                        <w:jc w:val="center"/>
                        <w:rPr>
                          <w:sz w:val="20"/>
                          <w:szCs w:val="20"/>
                        </w:rPr>
                      </w:pPr>
                      <w:r>
                        <w:rPr>
                          <w:sz w:val="20"/>
                          <w:szCs w:val="20"/>
                        </w:rPr>
                        <w:t>Consult with Medical Director</w:t>
                      </w:r>
                    </w:p>
                  </w:txbxContent>
                </v:textbox>
              </v:rect>
            </w:pict>
          </mc:Fallback>
        </mc:AlternateContent>
      </w:r>
      <w:r>
        <w:rPr>
          <w:noProof/>
        </w:rPr>
        <mc:AlternateContent>
          <mc:Choice Requires="wps">
            <w:drawing>
              <wp:anchor distT="0" distB="0" distL="114300" distR="114300" simplePos="0" relativeHeight="251764736" behindDoc="0" locked="0" layoutInCell="1" allowOverlap="1" wp14:anchorId="6C5527E6" wp14:editId="19E8963F">
                <wp:simplePos x="0" y="0"/>
                <wp:positionH relativeFrom="column">
                  <wp:posOffset>1104900</wp:posOffset>
                </wp:positionH>
                <wp:positionV relativeFrom="paragraph">
                  <wp:posOffset>3829050</wp:posOffset>
                </wp:positionV>
                <wp:extent cx="1247775" cy="619125"/>
                <wp:effectExtent l="0" t="0" r="28575" b="28575"/>
                <wp:wrapNone/>
                <wp:docPr id="308" name="Flowchart: Decision 308"/>
                <wp:cNvGraphicFramePr/>
                <a:graphic xmlns:a="http://schemas.openxmlformats.org/drawingml/2006/main">
                  <a:graphicData uri="http://schemas.microsoft.com/office/word/2010/wordprocessingShape">
                    <wps:wsp>
                      <wps:cNvSpPr/>
                      <wps:spPr>
                        <a:xfrm>
                          <a:off x="0" y="0"/>
                          <a:ext cx="1247775" cy="619125"/>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5D84C419" w14:textId="77777777" w:rsidR="0071549C" w:rsidRPr="00ED3B33" w:rsidRDefault="0071549C" w:rsidP="000939C6">
                            <w:pPr>
                              <w:spacing w:after="0" w:line="240" w:lineRule="auto"/>
                              <w:jc w:val="center"/>
                              <w:rPr>
                                <w:rFonts w:ascii="Arial Narrow" w:hAnsi="Arial Narrow" w:cs="Tunga"/>
                                <w:sz w:val="16"/>
                                <w:szCs w:val="16"/>
                              </w:rPr>
                            </w:pPr>
                            <w:r>
                              <w:rPr>
                                <w:rFonts w:ascii="Arial Narrow" w:hAnsi="Arial Narrow" w:cs="Tunga"/>
                                <w:sz w:val="16"/>
                                <w:szCs w:val="16"/>
                              </w:rPr>
                              <w:t xml:space="preserve">+ gonorrhea  or chlamydia  </w:t>
                            </w:r>
                          </w:p>
                          <w:p w14:paraId="4963D277" w14:textId="77777777" w:rsidR="0071549C" w:rsidRDefault="0071549C" w:rsidP="000939C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5527E6" id="_x0000_t110" coordsize="21600,21600" o:spt="110" path="m10800,l,10800,10800,21600,21600,10800xe">
                <v:stroke joinstyle="miter"/>
                <v:path gradientshapeok="t" o:connecttype="rect" textboxrect="5400,5400,16200,16200"/>
              </v:shapetype>
              <v:shape id="Flowchart: Decision 308" o:spid="_x0000_s1028" type="#_x0000_t110" style="position:absolute;margin-left:87pt;margin-top:301.5pt;width:98.25pt;height:48.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ggbwIAAC8FAAAOAAAAZHJzL2Uyb0RvYy54bWysVEtv1DAQviPxHyzfaTYLbSFqtlptVYRU&#10;tRUt6tnr2I2FX4y9myy/nrHzKJQ9IS7OODPfPL6Z8cVlbzTZCwjK2ZqWJwtKhOWuUfa5pt8er999&#10;pCREZhumnRU1PYhAL1dv31x0vhJL1zrdCCDoxIaq8zVtY/RVUQTeCsPCifPColI6MCziFZ6LBliH&#10;3o0ulovFWdE5aDw4LkLAv1eDkq6yfykFj3dSBhGJrinmFvMJ+dyms1hdsOoZmG8VH9Ng/5CFYcpi&#10;0NnVFYuM7ED95cooDi44GU+4M4WTUnGRa8BqysWrah5a5kWuBckJfqYp/D+3/HZ/D0Q1NX2/wFZZ&#10;ZrBJ19p1vGUQK3IluEq9JUmNZHU+VIh58Pcw3gKKqfJegklfrIn0meDDTLDoI+H4s1x+OD8/P6WE&#10;o+6s/FQuT5PT4gXtIcTPwhmShJpKzGSTMpnyyCSz/U2IA26yRycptSGZLMWDFikfbb8KiRVi+GVG&#10;59kSGw1kz3AqGOfCxnLMI1snmFRaz8DyGFDPoNE2wUSeuRm4OAb8M+KMyFGdjTPYKOvgmIPm+5Su&#10;HOyn6oeaU/mx3/a5rcupa1vXHLDV4IYdCJ5fK+T4hoV4zwCHHtcDFzne4ZFor6kbJUpaBz+P/U/2&#10;OIuopaTDJapp+LFjICjRXyxOadq4SYBJ2E6C3ZmNww6U+ER4nkUEQNSTKMGZJ9zvdYqCKmY5xqop&#10;jzBdNnFYZnwhuFivsxlulmfxxj54npwnXtOYPPZPDPw4WBFH8tZNC8aqVyM12CakdetddFLleUvM&#10;DjyOjONW5vEdX5C09r/fs9XLO7f6BQAA//8DAFBLAwQUAAYACAAAACEAN0BKtt8AAAALAQAADwAA&#10;AGRycy9kb3ducmV2LnhtbEyPwU7DMBBE70j8g7VI3KhdShMIcSqEhJA40RYBR9dekoh4HWKnCX/P&#10;coLbjHY0+6bczL4TRxxiG0jDcqFAINngWqo1vOwfLq5BxGTImS4QavjGCJvq9KQ0hQsTbfG4S7Xg&#10;EoqF0dCk1BdSRtugN3EReiS+fYTBm8R2qKUbzMTlvpOXSmXSm5b4Q2N6vG/Qfu5Gr+FVTvubx682&#10;e3t6HtdL39l3S1Hr87P57hZEwjn9heEXn9GhYqZDGMlF0bHPr3hL0pCpFQtOrHK1BnHQkCsWsirl&#10;/w3VDwAAAP//AwBQSwECLQAUAAYACAAAACEAtoM4kv4AAADhAQAAEwAAAAAAAAAAAAAAAAAAAAAA&#10;W0NvbnRlbnRfVHlwZXNdLnhtbFBLAQItABQABgAIAAAAIQA4/SH/1gAAAJQBAAALAAAAAAAAAAAA&#10;AAAAAC8BAABfcmVscy8ucmVsc1BLAQItABQABgAIAAAAIQCcySggbwIAAC8FAAAOAAAAAAAAAAAA&#10;AAAAAC4CAABkcnMvZTJvRG9jLnhtbFBLAQItABQABgAIAAAAIQA3QEq23wAAAAsBAAAPAAAAAAAA&#10;AAAAAAAAAMkEAABkcnMvZG93bnJldi54bWxQSwUGAAAAAAQABADzAAAA1QUAAAAA&#10;" fillcolor="white [3201]" strokecolor="#4f81bd [3204]" strokeweight="2pt">
                <v:textbox inset="0,0,0,0">
                  <w:txbxContent>
                    <w:p w14:paraId="5D84C419" w14:textId="77777777" w:rsidR="0071549C" w:rsidRPr="00ED3B33" w:rsidRDefault="0071549C" w:rsidP="000939C6">
                      <w:pPr>
                        <w:spacing w:after="0" w:line="240" w:lineRule="auto"/>
                        <w:jc w:val="center"/>
                        <w:rPr>
                          <w:rFonts w:ascii="Arial Narrow" w:hAnsi="Arial Narrow" w:cs="Tunga"/>
                          <w:sz w:val="16"/>
                          <w:szCs w:val="16"/>
                        </w:rPr>
                      </w:pPr>
                      <w:r>
                        <w:rPr>
                          <w:rFonts w:ascii="Arial Narrow" w:hAnsi="Arial Narrow" w:cs="Tunga"/>
                          <w:sz w:val="16"/>
                          <w:szCs w:val="16"/>
                        </w:rPr>
                        <w:t xml:space="preserve">+ </w:t>
                      </w:r>
                      <w:proofErr w:type="gramStart"/>
                      <w:r>
                        <w:rPr>
                          <w:rFonts w:ascii="Arial Narrow" w:hAnsi="Arial Narrow" w:cs="Tunga"/>
                          <w:sz w:val="16"/>
                          <w:szCs w:val="16"/>
                        </w:rPr>
                        <w:t>gonorrhea  or</w:t>
                      </w:r>
                      <w:proofErr w:type="gramEnd"/>
                      <w:r>
                        <w:rPr>
                          <w:rFonts w:ascii="Arial Narrow" w:hAnsi="Arial Narrow" w:cs="Tunga"/>
                          <w:sz w:val="16"/>
                          <w:szCs w:val="16"/>
                        </w:rPr>
                        <w:t xml:space="preserve"> chlamydia  </w:t>
                      </w:r>
                    </w:p>
                    <w:p w14:paraId="4963D277" w14:textId="77777777" w:rsidR="0071549C" w:rsidRDefault="0071549C" w:rsidP="000939C6">
                      <w:pPr>
                        <w:jc w:val="center"/>
                      </w:pP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AD8B3C0" wp14:editId="36747D74">
                <wp:simplePos x="0" y="0"/>
                <wp:positionH relativeFrom="column">
                  <wp:posOffset>2133600</wp:posOffset>
                </wp:positionH>
                <wp:positionV relativeFrom="paragraph">
                  <wp:posOffset>2838450</wp:posOffset>
                </wp:positionV>
                <wp:extent cx="638175" cy="981075"/>
                <wp:effectExtent l="0" t="0" r="28575" b="28575"/>
                <wp:wrapNone/>
                <wp:docPr id="58" name="Straight Connector 58"/>
                <wp:cNvGraphicFramePr/>
                <a:graphic xmlns:a="http://schemas.openxmlformats.org/drawingml/2006/main">
                  <a:graphicData uri="http://schemas.microsoft.com/office/word/2010/wordprocessingShape">
                    <wps:wsp>
                      <wps:cNvCnPr/>
                      <wps:spPr>
                        <a:xfrm>
                          <a:off x="0" y="0"/>
                          <a:ext cx="638175" cy="981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70BC75" id="Straight Connector 5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223.5pt" to="218.2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3/uwEAAMkDAAAOAAAAZHJzL2Uyb0RvYy54bWysU02P0zAQvSPxHyzfaZJFu5So6R66gguC&#10;ioUf4HXGjSV/aWya9N8zdtIsAiQE4uLYnnlv5j1PdveTNewMGLV3HW82NWfgpO+1O3X865d3r7ac&#10;xSRcL4x30PELRH6/f/liN4YWbvzgTQ/IiMTFdgwdH1IKbVVFOYAVceMDOAoqj1YkOuKp6lGMxG5N&#10;dVPXd9XosQ/oJcRItw9zkO8Lv1Ig0yelIiRmOk69pbJiWZ/yWu13oj2hCIOWSxviH7qwQjsqulI9&#10;iCTYN9S/UFkt0Uev0kZ6W3mltISigdQ09U9qHgcRoGghc2JYbYr/j1Z+PB+R6b7jt/RSTlh6o8eE&#10;Qp+GxA7eOXLQI6MgOTWG2BLg4I64nGI4YpY9KbT5S4LYVNy9rO7ClJiky7vX2+bNLWeSQm+3TU17&#10;YqmewQFjeg/esrzpuNEuixetOH+IaU69phAuNzOXL7t0MZCTjfsMigRRwaagyyjBwSA7CxoCISW4&#10;1CylS3aGKW3MCqz/DFzyMxTKmP0NeEWUyt6lFWy18/i76mm6tqzm/KsDs+5swZPvL+VhijU0L8Xc&#10;ZbbzQP54LvDnP3D/HQAA//8DAFBLAwQUAAYACAAAACEAxqX3u+MAAAALAQAADwAAAGRycy9kb3du&#10;cmV2LnhtbEyPwU7DMBBE70j8g7VIXBB1SpNQhTgVIFU9UIRo+AA3XpKIeB3FTpry9SwnuM1qRrNv&#10;8s1sOzHh4FtHCpaLCARS5UxLtYKPcnu7BuGDJqM7R6jgjB42xeVFrjPjTvSO0yHUgkvIZ1pBE0Kf&#10;SemrBq32C9cjsffpBqsDn0MtzaBPXG47eRdFqbS6Jf7Q6B6fG6y+DqNVsNs+4UtyHuvYJLvyZir3&#10;r99va6Wur+bHBxAB5/AXhl98RoeCmY5uJONFp2C1SnlLUBDH9yw4Ea/SBMRRQRotE5BFLv9vKH4A&#10;AAD//wMAUEsBAi0AFAAGAAgAAAAhALaDOJL+AAAA4QEAABMAAAAAAAAAAAAAAAAAAAAAAFtDb250&#10;ZW50X1R5cGVzXS54bWxQSwECLQAUAAYACAAAACEAOP0h/9YAAACUAQAACwAAAAAAAAAAAAAAAAAv&#10;AQAAX3JlbHMvLnJlbHNQSwECLQAUAAYACAAAACEAmwId/7sBAADJAwAADgAAAAAAAAAAAAAAAAAu&#10;AgAAZHJzL2Uyb0RvYy54bWxQSwECLQAUAAYACAAAACEAxqX3u+MAAAALAQAADwAAAAAAAAAAAAAA&#10;AAAVBAAAZHJzL2Rvd25yZXYueG1sUEsFBgAAAAAEAAQA8wAAACUFAAAAAA==&#10;" strokecolor="#4579b8 [3044]"/>
            </w:pict>
          </mc:Fallback>
        </mc:AlternateContent>
      </w:r>
      <w:r>
        <w:rPr>
          <w:noProof/>
        </w:rPr>
        <mc:AlternateContent>
          <mc:Choice Requires="wps">
            <w:drawing>
              <wp:anchor distT="0" distB="0" distL="114300" distR="114300" simplePos="0" relativeHeight="251763712" behindDoc="0" locked="0" layoutInCell="1" allowOverlap="1" wp14:anchorId="2DFDA787" wp14:editId="7710BE75">
                <wp:simplePos x="0" y="0"/>
                <wp:positionH relativeFrom="column">
                  <wp:posOffset>2314575</wp:posOffset>
                </wp:positionH>
                <wp:positionV relativeFrom="paragraph">
                  <wp:posOffset>3790950</wp:posOffset>
                </wp:positionV>
                <wp:extent cx="914400" cy="514350"/>
                <wp:effectExtent l="0" t="0" r="19050" b="19050"/>
                <wp:wrapNone/>
                <wp:docPr id="359" name="Flowchart: Decision 359"/>
                <wp:cNvGraphicFramePr/>
                <a:graphic xmlns:a="http://schemas.openxmlformats.org/drawingml/2006/main">
                  <a:graphicData uri="http://schemas.microsoft.com/office/word/2010/wordprocessingShape">
                    <wps:wsp>
                      <wps:cNvSpPr/>
                      <wps:spPr>
                        <a:xfrm>
                          <a:off x="0" y="0"/>
                          <a:ext cx="914400" cy="51435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158E01D7" w14:textId="77777777" w:rsidR="0071549C" w:rsidRPr="00ED3B33" w:rsidRDefault="0071549C" w:rsidP="000939C6">
                            <w:pPr>
                              <w:spacing w:after="0" w:line="240" w:lineRule="auto"/>
                              <w:jc w:val="center"/>
                              <w:rPr>
                                <w:rFonts w:ascii="Arial Narrow" w:hAnsi="Arial Narrow" w:cs="Tunga"/>
                                <w:sz w:val="16"/>
                                <w:szCs w:val="16"/>
                              </w:rPr>
                            </w:pPr>
                            <w:r>
                              <w:rPr>
                                <w:rFonts w:ascii="Arial Narrow" w:hAnsi="Arial Narrow" w:cs="Tunga"/>
                                <w:sz w:val="16"/>
                                <w:szCs w:val="16"/>
                              </w:rPr>
                              <w:t xml:space="preserve">Positive Syphilis </w:t>
                            </w:r>
                          </w:p>
                          <w:p w14:paraId="03E94A15" w14:textId="77777777" w:rsidR="0071549C" w:rsidRDefault="0071549C" w:rsidP="000939C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FDA787" id="Flowchart: Decision 359" o:spid="_x0000_s1029" type="#_x0000_t110" style="position:absolute;margin-left:182.25pt;margin-top:298.5pt;width:1in;height:4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MYbwIAAC4FAAAOAAAAZHJzL2Uyb0RvYy54bWysVEtv2zAMvg/YfxB0Xx33MaxGnSJI0WFA&#10;0RZLh54VWaqF6TVKiZ39+lHyo1uX07CLTJn8+PhI6uq6N5rsBQTlbE3LkwUlwnLXKPtS029Ptx8+&#10;URIisw3TzoqaHkSg18v37646X4lT1zrdCCDoxIaq8zVtY/RVUQTeCsPCifPColI6MCziFV6KBliH&#10;3o0uTheLj0XnoPHguAgB/94MSrrM/qUUPD5IGUQkuqaYW8wn5HObzmJ5xaoXYL5VfEyD/UMWhimL&#10;QWdXNywysgP1lyujOLjgZDzhzhROSsVFrgGrKRdvqtm0zItcC5IT/ExT+H9u+f3+EYhqanp2cUmJ&#10;ZQabdKtdx1sGsSI3gqvUW5LUSFbnQ4WYjX+E8RZQTJX3Ekz6Yk2kzwQfZoJFHwnHn5fl+fkC28BR&#10;dVGen13kBhSvYA8hfhbOkCTUVGIi65TIlEbmmO3vQsToiJvs8ZIyG3LJUjxokdLR9quQWCBGP83o&#10;PFpirYHsGQ4F41zYWKba0F+2TjCptJ6B5TGgnkGjbYKJPHIzcHEM+GfEGZGjOhtnsFHWwTEHzfcp&#10;XTnYT9UPNafyY7/th65OTdu65oCdBjesQPD8ViHHdyzERwY489gW3OP4gEeivaZulChpHfw89j/Z&#10;4yiilpIOd6im4ceOgaBEf7E4pGnhJgEmYTsJdmfWDjtQ4gvheRYRAFFPogRnnnG9VykKqpjlGKum&#10;PMJ0Wcdhl/GB4GK1yma4WJ7FO7vxPDlPvKYxeeqfGfhxsCJO5L2b9otVb0ZqsE1I61a76KTK85aY&#10;HXgcGcelzGMzPiBp63+/Z6vXZ275CwAA//8DAFBLAwQUAAYACAAAACEAH7HK0+AAAAALAQAADwAA&#10;AGRycy9kb3ducmV2LnhtbEyPwU7DMAyG70i8Q2QkbiwZ0K7rmk4ICSFxgg3BjlkS2orEKU26lrfH&#10;nOBo+9Pv76+2s3fsZIfYBZSwXAhgFnUwHTYSXvcPVwWwmBQa5QJaCd82wrY+P6tUacKEL/a0Sw2j&#10;EIylktCm1JecR91ar+Ii9Bbp9hEGrxKNQ8PNoCYK945fC5FzrzqkD63q7X1r9edu9BLe+LRfP351&#10;+fvT85gtvdMHjVHKy4v5bgMs2Tn9wfCrT+pQk9MxjGgicxJu8tuMUAnZekWliMhEQZujhHxVCOB1&#10;xf93qH8AAAD//wMAUEsBAi0AFAAGAAgAAAAhALaDOJL+AAAA4QEAABMAAAAAAAAAAAAAAAAAAAAA&#10;AFtDb250ZW50X1R5cGVzXS54bWxQSwECLQAUAAYACAAAACEAOP0h/9YAAACUAQAACwAAAAAAAAAA&#10;AAAAAAAvAQAAX3JlbHMvLnJlbHNQSwECLQAUAAYACAAAACEAMiuTGG8CAAAuBQAADgAAAAAAAAAA&#10;AAAAAAAuAgAAZHJzL2Uyb0RvYy54bWxQSwECLQAUAAYACAAAACEAH7HK0+AAAAALAQAADwAAAAAA&#10;AAAAAAAAAADJBAAAZHJzL2Rvd25yZXYueG1sUEsFBgAAAAAEAAQA8wAAANYFAAAAAA==&#10;" fillcolor="white [3201]" strokecolor="#4f81bd [3204]" strokeweight="2pt">
                <v:textbox inset="0,0,0,0">
                  <w:txbxContent>
                    <w:p w14:paraId="158E01D7" w14:textId="77777777" w:rsidR="0071549C" w:rsidRPr="00ED3B33" w:rsidRDefault="0071549C" w:rsidP="000939C6">
                      <w:pPr>
                        <w:spacing w:after="0" w:line="240" w:lineRule="auto"/>
                        <w:jc w:val="center"/>
                        <w:rPr>
                          <w:rFonts w:ascii="Arial Narrow" w:hAnsi="Arial Narrow" w:cs="Tunga"/>
                          <w:sz w:val="16"/>
                          <w:szCs w:val="16"/>
                        </w:rPr>
                      </w:pPr>
                      <w:r>
                        <w:rPr>
                          <w:rFonts w:ascii="Arial Narrow" w:hAnsi="Arial Narrow" w:cs="Tunga"/>
                          <w:sz w:val="16"/>
                          <w:szCs w:val="16"/>
                        </w:rPr>
                        <w:t xml:space="preserve">Positive Syphilis </w:t>
                      </w:r>
                    </w:p>
                    <w:p w14:paraId="03E94A15" w14:textId="77777777" w:rsidR="0071549C" w:rsidRDefault="0071549C" w:rsidP="000939C6">
                      <w:pPr>
                        <w:jc w:val="cente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5867753B" wp14:editId="14093379">
                <wp:simplePos x="0" y="0"/>
                <wp:positionH relativeFrom="column">
                  <wp:posOffset>2219325</wp:posOffset>
                </wp:positionH>
                <wp:positionV relativeFrom="paragraph">
                  <wp:posOffset>2857500</wp:posOffset>
                </wp:positionV>
                <wp:extent cx="361950" cy="200025"/>
                <wp:effectExtent l="0" t="0" r="0" b="9525"/>
                <wp:wrapNone/>
                <wp:docPr id="54" name="Text Box 54"/>
                <wp:cNvGraphicFramePr/>
                <a:graphic xmlns:a="http://schemas.openxmlformats.org/drawingml/2006/main">
                  <a:graphicData uri="http://schemas.microsoft.com/office/word/2010/wordprocessingShape">
                    <wps:wsp>
                      <wps:cNvSpPr txBox="1"/>
                      <wps:spPr>
                        <a:xfrm>
                          <a:off x="0" y="0"/>
                          <a:ext cx="36195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CBCB37" w14:textId="77777777" w:rsidR="0071549C" w:rsidRPr="006D4ECC" w:rsidRDefault="0071549C" w:rsidP="000939C6">
                            <w:pPr>
                              <w:jc w:val="center"/>
                              <w:rPr>
                                <w:sz w:val="16"/>
                                <w:szCs w:val="16"/>
                              </w:rPr>
                            </w:pPr>
                            <w:r w:rsidRPr="006D4ECC">
                              <w:rPr>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67753B" id="_x0000_t202" coordsize="21600,21600" o:spt="202" path="m,l,21600r21600,l21600,xe">
                <v:stroke joinstyle="miter"/>
                <v:path gradientshapeok="t" o:connecttype="rect"/>
              </v:shapetype>
              <v:shape id="Text Box 54" o:spid="_x0000_s1030" type="#_x0000_t202" style="position:absolute;margin-left:174.75pt;margin-top:225pt;width:28.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LBiwIAAJIFAAAOAAAAZHJzL2Uyb0RvYy54bWysVE1PGzEQvVfqf7B8L5uEhJaIDUpBVJUQ&#10;oIaKs+O1yapej2s7yaa/vs/efJVyoepl1555M+N583Fx2TaGrZQPNdmS9096nCkrqartc8m/P958&#10;+MRZiMJWwpBVJd+owC8n799drN1YDWhBplKewYkN47Ur+SJGNy6KIBeqEeGEnLJQavKNiLj656Ly&#10;Yg3vjSkGvd5ZsSZfOU9ShQDpdafkk+xfayXjvdZBRWZKjrfF/PX5O0/fYnIhxs9euEUtt88Q//CK&#10;RtQWQfeurkUUbOnrv1w1tfQUSMcTSU1BWtdS5RyQTb/3IpvZQjiVcwE5we1pCv/PrbxbPXhWVyUf&#10;DTmzokGNHlUb2WdqGUTgZ+3CGLCZAzC2kKPOO3mAMKXdat+kPxJi0IPpzZ7d5E1CeHrWPx9BI6FC&#10;6XqDUfJSHIydD/GLooalQ8k9ipc5FavbEDvoDpJiBTJ1dVMbky+pYdSV8WwlUGoT8xPh/A+UsWxd&#10;8rNTPCMZWUrmnWdjk0TlltmGS4l3CeZT3BiVMMZ+UxqU5TxfiS2kVHYfP6MTSiPUWwy3+MOr3mLc&#10;5QGLHJls3Bs3tSWfs88zdqCs+rGjTHd41OYo73SM7bzNvbLvizlVG7SFp26wgpM3NYp3K0J8EB6T&#10;hHpjO8R7fLQhkE/bE2cL8r9ekyc8GhxaztaYzJKHn0vhFWfmq0Xrn/eHwzTK+TIcfRzg4o8182ON&#10;XTZXhI7oYw85mY8JH83uqD01T1gi0xQVKmElYpc87o5XsdsXWEJSTacZhOF1It7amZPJdWI5teZj&#10;+yS82/ZvROPf0W6GxfhFG3fYZGlpuoyk69zjieeO1S3/GPw8JdsllTbL8T2jDqt08hsAAP//AwBQ&#10;SwMEFAAGAAgAAAAhAOdaeiPiAAAACwEAAA8AAABkcnMvZG93bnJldi54bWxMj09Pg0AQxe8mfofN&#10;mHgxdqlAW5GlMcY/iTdL1XjbsiMQ2VnCbgG/veNJbzPzXt78Xr6dbSdGHHzrSMFyEYFAqpxpqVaw&#10;Lx8uNyB80GR05wgVfKOHbXF6kuvMuIlecNyFWnAI+UwraELoMyl91aDVfuF6JNY+3WB14HWopRn0&#10;xOG2k1dRtJJWt8QfGt3jXYPV1+5oFXxc1O/Pfn58neI07u+fxnL9Zkqlzs/m2xsQAefwZ4ZffEaH&#10;gpkO7kjGi05BnFynbFWQpBGXYkcSrfhy4GGzTEEWufzfofgBAAD//wMAUEsBAi0AFAAGAAgAAAAh&#10;ALaDOJL+AAAA4QEAABMAAAAAAAAAAAAAAAAAAAAAAFtDb250ZW50X1R5cGVzXS54bWxQSwECLQAU&#10;AAYACAAAACEAOP0h/9YAAACUAQAACwAAAAAAAAAAAAAAAAAvAQAAX3JlbHMvLnJlbHNQSwECLQAU&#10;AAYACAAAACEAECyCwYsCAACSBQAADgAAAAAAAAAAAAAAAAAuAgAAZHJzL2Uyb0RvYy54bWxQSwEC&#10;LQAUAAYACAAAACEA51p6I+IAAAALAQAADwAAAAAAAAAAAAAAAADlBAAAZHJzL2Rvd25yZXYueG1s&#10;UEsFBgAAAAAEAAQA8wAAAPQFAAAAAA==&#10;" fillcolor="white [3201]" stroked="f" strokeweight=".5pt">
                <v:textbox>
                  <w:txbxContent>
                    <w:p w14:paraId="27CBCB37" w14:textId="77777777" w:rsidR="0071549C" w:rsidRPr="006D4ECC" w:rsidRDefault="0071549C" w:rsidP="000939C6">
                      <w:pPr>
                        <w:jc w:val="center"/>
                        <w:rPr>
                          <w:sz w:val="16"/>
                          <w:szCs w:val="16"/>
                        </w:rPr>
                      </w:pPr>
                      <w:r w:rsidRPr="006D4ECC">
                        <w:rPr>
                          <w:sz w:val="16"/>
                          <w:szCs w:val="16"/>
                        </w:rPr>
                        <w:t>Yes</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0087708" wp14:editId="1FCB5216">
                <wp:simplePos x="0" y="0"/>
                <wp:positionH relativeFrom="column">
                  <wp:posOffset>1752600</wp:posOffset>
                </wp:positionH>
                <wp:positionV relativeFrom="paragraph">
                  <wp:posOffset>2838449</wp:posOffset>
                </wp:positionV>
                <wp:extent cx="381000" cy="981075"/>
                <wp:effectExtent l="0" t="0" r="19050" b="28575"/>
                <wp:wrapNone/>
                <wp:docPr id="43" name="Straight Connector 43"/>
                <wp:cNvGraphicFramePr/>
                <a:graphic xmlns:a="http://schemas.openxmlformats.org/drawingml/2006/main">
                  <a:graphicData uri="http://schemas.microsoft.com/office/word/2010/wordprocessingShape">
                    <wps:wsp>
                      <wps:cNvCnPr/>
                      <wps:spPr>
                        <a:xfrm flipH="1">
                          <a:off x="0" y="0"/>
                          <a:ext cx="381000" cy="981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2169A1" id="Straight Connector 43"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138pt,223.5pt" to="168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LIixgEAANMDAAAOAAAAZHJzL2Uyb0RvYy54bWysU01v1DAQvSPxHyzf2WTbAm202R62ajkg&#10;WFH4Aa4z3ljyl8Zmk/33jJ1sQBQhFXGxbM+8N/Oex5vb0Rp2BIzau5avVzVn4KTvtDu0/NvX+zfX&#10;nMUkXCeMd9DyE0R+u339ajOEBi58700HyIjExWYILe9TCk1VRdmDFXHlAzgKKo9WJDrioepQDMRu&#10;TXVR1++qwWMX0EuIkW7vpiDfFn6lQKbPSkVIzLScektlxbI+5bXabkRzQBF6Lec2xD90YYV2VHSh&#10;uhNJsO+on1FZLdFHr9JKelt5pbSEooHUrOvf1Dz2IkDRQubEsNgU/x+t/HTcI9Ndy68uOXPC0hs9&#10;JhT60Ce2886Rgx4ZBcmpIcSGADu3x/kUwx6z7FGhZcro8IGGoBhB0thYfD4tPsOYmKTLy+t1XdNr&#10;SArd0P7928xeTTSZLmBMD+Aty5uWG+2yDaIRx48xTannFMLltqZGyi6dDORk476AImlUcGqpDBXs&#10;DLKjoHEQUoJL67l0yc4wpY1ZgHUp+1fgnJ+hUAbuJeAFUSp7lxaw1c7jn6qn8dyymvLPDky6swVP&#10;vjuVJyrW0OQUc+cpz6P567nAf/7F7Q8AAAD//wMAUEsDBBQABgAIAAAAIQA/edPr3gAAAAsBAAAP&#10;AAAAZHJzL2Rvd25yZXYueG1sTI9BT8MwDIXvSPyHyEjcWNqudKjUnRBjZ8QAiWPWmLbQOFWSbe2/&#10;Jzuxm+339Py9aj2ZQRzJ+d4yQrpIQBA3VvfcIny8b+8eQPigWKvBMiHM5GFdX19VqtT2xG903IVW&#10;xBD2pULoQhhLKX3TkVF+YUfiqH1bZ1SIq2ulduoUw80gsyQppFE9xw+dGum5o+Z3dzAIfmhffubP&#10;2W4y7ebN1n/Ra5oj3t5MT48gAk3h3wxn/IgOdWTa2wNrLwaEbFXELgEhz1dxiI7l8nzZIxRJeg+y&#10;ruRlh/oPAAD//wMAUEsBAi0AFAAGAAgAAAAhALaDOJL+AAAA4QEAABMAAAAAAAAAAAAAAAAAAAAA&#10;AFtDb250ZW50X1R5cGVzXS54bWxQSwECLQAUAAYACAAAACEAOP0h/9YAAACUAQAACwAAAAAAAAAA&#10;AAAAAAAvAQAAX3JlbHMvLnJlbHNQSwECLQAUAAYACAAAACEAeXCyIsYBAADTAwAADgAAAAAAAAAA&#10;AAAAAAAuAgAAZHJzL2Uyb0RvYy54bWxQSwECLQAUAAYACAAAACEAP3nT694AAAALAQAADwAAAAAA&#10;AAAAAAAAAAAgBAAAZHJzL2Rvd25yZXYueG1sUEsFBgAAAAAEAAQA8wAAACsFAAAAAA==&#10;" strokecolor="#4579b8 [3044]"/>
            </w:pict>
          </mc:Fallback>
        </mc:AlternateContent>
      </w:r>
      <w:r>
        <w:rPr>
          <w:noProof/>
        </w:rPr>
        <mc:AlternateContent>
          <mc:Choice Requires="wps">
            <w:drawing>
              <wp:anchor distT="0" distB="0" distL="114300" distR="114300" simplePos="0" relativeHeight="251761664" behindDoc="0" locked="0" layoutInCell="1" allowOverlap="1" wp14:anchorId="5618EA36" wp14:editId="14DDF9C1">
                <wp:simplePos x="0" y="0"/>
                <wp:positionH relativeFrom="column">
                  <wp:posOffset>2400300</wp:posOffset>
                </wp:positionH>
                <wp:positionV relativeFrom="paragraph">
                  <wp:posOffset>552450</wp:posOffset>
                </wp:positionV>
                <wp:extent cx="209550" cy="1"/>
                <wp:effectExtent l="0" t="76200" r="19050" b="114300"/>
                <wp:wrapNone/>
                <wp:docPr id="47" name="Straight Arrow Connector 47"/>
                <wp:cNvGraphicFramePr/>
                <a:graphic xmlns:a="http://schemas.openxmlformats.org/drawingml/2006/main">
                  <a:graphicData uri="http://schemas.microsoft.com/office/word/2010/wordprocessingShape">
                    <wps:wsp>
                      <wps:cNvCnPr/>
                      <wps:spPr>
                        <a:xfrm flipV="1">
                          <a:off x="0" y="0"/>
                          <a:ext cx="20955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F84992" id="Straight Arrow Connector 47" o:spid="_x0000_s1026" type="#_x0000_t32" style="position:absolute;margin-left:189pt;margin-top:43.5pt;width:16.5pt;height:0;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1b1wEAAPwDAAAOAAAAZHJzL2Uyb0RvYy54bWysU02P0zAQvSPxHyzfadKK5SNqukJd4IKg&#10;2mX37nXsxsL2WGPTpP+esZMGxIeEEBcrtue9ee95sr0enWUnhdGAb/l6VXOmvITO+GPL7z+/e/aK&#10;s5iE74QFr1p+VpFf754+2Q6hURvowXYKGZH42Ayh5X1KoamqKHvlRFxBUJ4uNaATibZ4rDoUA7E7&#10;W23q+kU1AHYBQaoY6fRmuuS7wq+1kumT1lElZltO2lJZsayPea12W9EcUYTeyFmG+AcVThhPTReq&#10;G5EE+4rmFypnJEIEnVYSXAVaG6mKB3Kzrn9yc9eLoIoXCieGJab4/2jlx9MBmela/vwlZ144eqO7&#10;hMIc+8TeIMLA9uA95QjIqITyGkJsCLb3B5x3MRwwmx81OqatCQ80CiUOMsjGkvZ5SVuNiUk63NSv&#10;r67oTSRdrTNxNTFkpoAxvVfgWP5oeZwVLVImdnH6ENMEvAAy2Pq8JmHsW9+xdA7kSWQrc5N8X2UX&#10;k+7ylc5WTdhbpSkP0jf1KJOo9hbZSdAMdV8uUq2nygzRxtoFVBfbfwTNtRmmynT+LXCpLh3BpwXo&#10;jAf8Xdc0XqTqqf7ievKabT9Cdy6vWOKgESuPMP8OeYZ/3Bf495929w0AAP//AwBQSwMEFAAGAAgA&#10;AAAhANrxIVPeAAAACQEAAA8AAABkcnMvZG93bnJldi54bWxMj01Lw0AQhu+C/2EZwZvdxEob0myK&#10;FDwoRNrqweMkO01C9yNkt2389454qKf5ennneYv1ZI040xh67xSkswQEucbr3rUKPj9eHjIQIaLT&#10;aLwjBd8UYF3e3hSYa39xOzrvYyvYxIUcFXQxDrmUoenIYpj5gRzfDn60GHkcW6lHvLC5NfIxSRbS&#10;Yu/4Q4cDbTpqjvuTVVAt3jf17tB+Ydi++u2briYzr5S6v5ueVyAiTfEqhl98RoeSmWp/cjoIo2C+&#10;zDhLVJAtubLgKU25qf8Wsizk/wTlDwAAAP//AwBQSwECLQAUAAYACAAAACEAtoM4kv4AAADhAQAA&#10;EwAAAAAAAAAAAAAAAAAAAAAAW0NvbnRlbnRfVHlwZXNdLnhtbFBLAQItABQABgAIAAAAIQA4/SH/&#10;1gAAAJQBAAALAAAAAAAAAAAAAAAAAC8BAABfcmVscy8ucmVsc1BLAQItABQABgAIAAAAIQCpqZ1b&#10;1wEAAPwDAAAOAAAAAAAAAAAAAAAAAC4CAABkcnMvZTJvRG9jLnhtbFBLAQItABQABgAIAAAAIQDa&#10;8SFT3gAAAAkBAAAPAAAAAAAAAAAAAAAAADEEAABkcnMvZG93bnJldi54bWxQSwUGAAAAAAQABADz&#10;AAAAPAUAAAAA&#10;" strokecolor="black [3040]">
                <v:stroke endarrow="open"/>
              </v:shape>
            </w:pict>
          </mc:Fallback>
        </mc:AlternateContent>
      </w:r>
      <w:r>
        <w:rPr>
          <w:noProof/>
        </w:rPr>
        <mc:AlternateContent>
          <mc:Choice Requires="wps">
            <w:drawing>
              <wp:anchor distT="0" distB="0" distL="114300" distR="114300" simplePos="0" relativeHeight="251759616" behindDoc="0" locked="0" layoutInCell="1" allowOverlap="1" wp14:anchorId="22C31651" wp14:editId="313BD38E">
                <wp:simplePos x="0" y="0"/>
                <wp:positionH relativeFrom="column">
                  <wp:posOffset>1276350</wp:posOffset>
                </wp:positionH>
                <wp:positionV relativeFrom="paragraph">
                  <wp:posOffset>390525</wp:posOffset>
                </wp:positionV>
                <wp:extent cx="1123950" cy="295275"/>
                <wp:effectExtent l="57150" t="38100" r="76200" b="104775"/>
                <wp:wrapNone/>
                <wp:docPr id="15" name="Flowchart: Alternate Process 15"/>
                <wp:cNvGraphicFramePr/>
                <a:graphic xmlns:a="http://schemas.openxmlformats.org/drawingml/2006/main">
                  <a:graphicData uri="http://schemas.microsoft.com/office/word/2010/wordprocessingShape">
                    <wps:wsp>
                      <wps:cNvSpPr/>
                      <wps:spPr>
                        <a:xfrm>
                          <a:off x="0" y="0"/>
                          <a:ext cx="1123950" cy="295275"/>
                        </a:xfrm>
                        <a:prstGeom prst="flowChartAlternateProcess">
                          <a:avLst/>
                        </a:prstGeom>
                      </wps:spPr>
                      <wps:style>
                        <a:lnRef idx="1">
                          <a:schemeClr val="accent6"/>
                        </a:lnRef>
                        <a:fillRef idx="2">
                          <a:schemeClr val="accent6"/>
                        </a:fillRef>
                        <a:effectRef idx="1">
                          <a:schemeClr val="accent6"/>
                        </a:effectRef>
                        <a:fontRef idx="minor">
                          <a:schemeClr val="dk1"/>
                        </a:fontRef>
                      </wps:style>
                      <wps:txbx>
                        <w:txbxContent>
                          <w:p w14:paraId="503FD0AD" w14:textId="77777777" w:rsidR="0071549C" w:rsidRPr="00D67AA7" w:rsidRDefault="0071549C" w:rsidP="000939C6">
                            <w:pPr>
                              <w:jc w:val="center"/>
                              <w:rPr>
                                <w:sz w:val="20"/>
                                <w:szCs w:val="20"/>
                              </w:rPr>
                            </w:pPr>
                            <w:r>
                              <w:rPr>
                                <w:sz w:val="20"/>
                                <w:szCs w:val="20"/>
                              </w:rPr>
                              <w:t>Family Medicine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C3165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5" o:spid="_x0000_s1031" type="#_x0000_t176" style="position:absolute;margin-left:100.5pt;margin-top:30.75pt;width:88.5pt;height:23.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w3ewIAAFIFAAAOAAAAZHJzL2Uyb0RvYy54bWysVFtP2zAUfp+0/2D5faTJKIyIFFVFTJMQ&#10;VCsTz65jk2i+7dht0v36HTtpQAxp07QXxyfn4u9853J51WtF9gJ8a01F85MZJcJwW7fmqaLfHm4+&#10;fKLEB2ZqpqwRFT0IT68W799ddq4UhW2sqgUQDGJ82bmKNiG4Mss8b4Rm/sQ6YVApLWgWUISnrAbW&#10;YXStsmI2O8s6C7UDy4X3+Pd6UNJFii+l4OFeSi8CURVFbCGdkM5tPLPFJSufgLmm5SMM9g8oNGsN&#10;PjqFumaBkR20v4XSLQfrrQwn3OrMStlykXLAbPLZq2w2DXMi5YLkeDfR5P9fWH63XwNpa6zdnBLD&#10;NNboRtmONwxCSZYqCDAsCLIeOCZohpx1zpfounFrGCWP10hAL0HHL6ZG+sTzYeJZ9IFw/JnnxceL&#10;OZaDo664mBfnKWj27O3Ah8/CahIvFZWIaBURTXhGOIlztr/1AWGg/9EPhQhxAJVu4aBExKXMVyEx&#10;4QgjeadWEysFZM+wSRjnwoSzmCTGS9bRTbZKTY7Fnx1H++gqUhtOzn/x6uSRXrYmTM66NRbeer3+&#10;no+Q5WB/ZGDIO1IQ+m2fKj1VcGvrA1Yf7DAW3vGbFvm+ZT6sGeAcYIlwtsM9HrEEFbXjjZLGws+3&#10;/kd7bE/UUtLhXFXU/9gxEJSoLwYb9yI/PY2DmITT+XmBArzUbF9qzE6vLFYlxy3ieLpG+6COVwlW&#10;P+IKWMZXUcUMx7crygMchVUY5h2XCBfLZTLD4XMs3JqN48c+iK3z0D8ycGPTBWzXO3ucQVa+arPB&#10;NlbI2OUuWNmmHoxMD7yOFcDBTa00Lpm4GV7Kyep5FS5+AQAA//8DAFBLAwQUAAYACAAAACEAWPoo&#10;VN4AAAAKAQAADwAAAGRycy9kb3ducmV2LnhtbEyPQU/DMAyF70j8h8hI3FjSopWpNJ0mBBIHLgtI&#10;XLPGaysap2vSrfx7zAlutt/T8/eq7eIHccYp9oE0ZCsFAqkJrqdWw8f7y90GREyWnB0CoYZvjLCt&#10;r68qW7pwoT2eTWoFh1AsrYYupbGUMjYdehtXYURi7RgmbxOvUyvdZC8c7geZK1VIb3viD50d8anD&#10;5svMXkO+3p1ezefezfmztG/HUzCmCFrf3iy7RxAJl/Rnhl98RoeamQ5hJhfFwBkq4y5JQ5GtQbDh&#10;/mHDhwM7FQ+yruT/CvUPAAAA//8DAFBLAQItABQABgAIAAAAIQC2gziS/gAAAOEBAAATAAAAAAAA&#10;AAAAAAAAAAAAAABbQ29udGVudF9UeXBlc10ueG1sUEsBAi0AFAAGAAgAAAAhADj9If/WAAAAlAEA&#10;AAsAAAAAAAAAAAAAAAAALwEAAF9yZWxzLy5yZWxzUEsBAi0AFAAGAAgAAAAhAOksTDd7AgAAUgUA&#10;AA4AAAAAAAAAAAAAAAAALgIAAGRycy9lMm9Eb2MueG1sUEsBAi0AFAAGAAgAAAAhAFj6KFTeAAAA&#10;CgEAAA8AAAAAAAAAAAAAAAAA1QQAAGRycy9kb3ducmV2LnhtbFBLBQYAAAAABAAEAPMAAADgBQAA&#10;AAA=&#10;" fillcolor="#fbcaa2 [1625]" strokecolor="#f68c36 [3049]">
                <v:fill color2="#fdefe3 [505]" rotate="t" angle="180" colors="0 #ffbe86;22938f #ffd0aa;1 #ffebdb" focus="100%" type="gradient"/>
                <v:shadow on="t" color="black" opacity="24903f" origin=",.5" offset="0,.55556mm"/>
                <v:textbox>
                  <w:txbxContent>
                    <w:p w14:paraId="503FD0AD" w14:textId="77777777" w:rsidR="0071549C" w:rsidRPr="00D67AA7" w:rsidRDefault="0071549C" w:rsidP="000939C6">
                      <w:pPr>
                        <w:jc w:val="center"/>
                        <w:rPr>
                          <w:sz w:val="20"/>
                          <w:szCs w:val="20"/>
                        </w:rPr>
                      </w:pPr>
                      <w:r>
                        <w:rPr>
                          <w:sz w:val="20"/>
                          <w:szCs w:val="20"/>
                        </w:rPr>
                        <w:t>Family Medicine</w:t>
                      </w:r>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5F2FB5EB" wp14:editId="4462CF37">
                <wp:simplePos x="0" y="0"/>
                <wp:positionH relativeFrom="column">
                  <wp:posOffset>2800350</wp:posOffset>
                </wp:positionH>
                <wp:positionV relativeFrom="paragraph">
                  <wp:posOffset>47625</wp:posOffset>
                </wp:positionV>
                <wp:extent cx="161925" cy="295275"/>
                <wp:effectExtent l="0" t="0" r="66675" b="66675"/>
                <wp:wrapNone/>
                <wp:docPr id="305" name="Straight Arrow Connector 305"/>
                <wp:cNvGraphicFramePr/>
                <a:graphic xmlns:a="http://schemas.openxmlformats.org/drawingml/2006/main">
                  <a:graphicData uri="http://schemas.microsoft.com/office/word/2010/wordprocessingShape">
                    <wps:wsp>
                      <wps:cNvCnPr/>
                      <wps:spPr>
                        <a:xfrm>
                          <a:off x="0" y="0"/>
                          <a:ext cx="161925"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9929FE" id="Straight Arrow Connector 305" o:spid="_x0000_s1026" type="#_x0000_t32" style="position:absolute;margin-left:220.5pt;margin-top:3.75pt;width:12.75pt;height:2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21QEAAPkDAAAOAAAAZHJzL2Uyb0RvYy54bWysU9uO0zAQfUfiHyy/01zQLmzUdIW6wAuC&#10;ahc+wOvYjYXtscamaf+esZtmESCEEC+T2J4zc87xeH17dJYdFEYDvufNquZMeQmD8fuef/n87sVr&#10;zmISfhAWvOr5SUV+u3n+bD2FTrUwgh0UMiriYzeFno8pha6qohyVE3EFQXk61IBOJFrivhpQTFTd&#10;2aqt6+tqAhwCglQx0u7d+ZBvSn2tlUyftI4qMdtz4pZKxBIfc6w2a9HtUYTRyJmG+AcWThhPTZdS&#10;dyIJ9g3NL6WckQgRdFpJcBVobaQqGkhNU/+k5mEUQRUtZE4Mi03x/5WVHw87ZGbo+cv6ijMvHF3S&#10;Q0Jh9mNibxBhYlvwnowEZDmHHJtC7Ai49TucVzHsMMs/anT5S8LYsbh8WlxWx8QkbTbXzU1LvSQd&#10;tTdX7atSs3oCB4zpvQLH8k/P48xmodEUp8XhQ0zUnoAXQO5sfY5JGPvWDyydAukRWUYmTrn5vMoC&#10;zpTLXzpZdcbeK01mZJKlRxlDtbXIDoIGaPjaLFUoM0O0sXYB1X8GzbkZpspo/i1wyS4dwacF6IwH&#10;/F3XdLxQ1ef8i+qz1iz7EYZTucBiB81X8Wd+C3mAf1wX+NOL3XwHAAD//wMAUEsDBBQABgAIAAAA&#10;IQBjRbMm3gAAAAgBAAAPAAAAZHJzL2Rvd25yZXYueG1sTI/BTsMwEETvSPyDtUjcqFOUBBTiVIAU&#10;ISEuLXDozY2XOKq9jmI3DX/PcoLbrGY186beLN6JGac4BFKwXmUgkLpgBuoVfLy3N/cgYtJktAuE&#10;Cr4xwqa5vKh1ZcKZtjjvUi84hGKlFdiUxkrK2Fn0Oq7CiMTeV5i8TnxOvTSTPnO4d/I2y0rp9UDc&#10;YPWIzxa74+7kFbT4chxKh/vtsu+tn4v27fXpU6nrq+XxAUTCJf09wy8+o0PDTIdwIhOFU5Dna96S&#10;FNwVINjPy5LFQUGRZyCbWv4f0PwAAAD//wMAUEsBAi0AFAAGAAgAAAAhALaDOJL+AAAA4QEAABMA&#10;AAAAAAAAAAAAAAAAAAAAAFtDb250ZW50X1R5cGVzXS54bWxQSwECLQAUAAYACAAAACEAOP0h/9YA&#10;AACUAQAACwAAAAAAAAAAAAAAAAAvAQAAX3JlbHMvLnJlbHNQSwECLQAUAAYACAAAACEAfkskdtUB&#10;AAD5AwAADgAAAAAAAAAAAAAAAAAuAgAAZHJzL2Uyb0RvYy54bWxQSwECLQAUAAYACAAAACEAY0Wz&#10;Jt4AAAAIAQAADwAAAAAAAAAAAAAAAAAvBAAAZHJzL2Rvd25yZXYueG1sUEsFBgAAAAAEAAQA8wAA&#10;ADoFAAAAAA==&#10;" strokecolor="black [3040]">
                <v:stroke endarrow="open"/>
              </v:shape>
            </w:pict>
          </mc:Fallback>
        </mc:AlternateContent>
      </w:r>
      <w:r>
        <w:rPr>
          <w:noProof/>
        </w:rPr>
        <mc:AlternateContent>
          <mc:Choice Requires="wps">
            <w:drawing>
              <wp:anchor distT="0" distB="0" distL="114300" distR="114300" simplePos="0" relativeHeight="251758592" behindDoc="0" locked="0" layoutInCell="1" allowOverlap="1" wp14:anchorId="1DB43877" wp14:editId="25E6EBA6">
                <wp:simplePos x="0" y="0"/>
                <wp:positionH relativeFrom="column">
                  <wp:posOffset>3190875</wp:posOffset>
                </wp:positionH>
                <wp:positionV relativeFrom="paragraph">
                  <wp:posOffset>762000</wp:posOffset>
                </wp:positionV>
                <wp:extent cx="408940" cy="389890"/>
                <wp:effectExtent l="0" t="0" r="48260" b="48260"/>
                <wp:wrapNone/>
                <wp:docPr id="14" name="Straight Arrow Connector 14"/>
                <wp:cNvGraphicFramePr/>
                <a:graphic xmlns:a="http://schemas.openxmlformats.org/drawingml/2006/main">
                  <a:graphicData uri="http://schemas.microsoft.com/office/word/2010/wordprocessingShape">
                    <wps:wsp>
                      <wps:cNvCnPr/>
                      <wps:spPr>
                        <a:xfrm>
                          <a:off x="0" y="0"/>
                          <a:ext cx="408940" cy="38989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948BCE" id="Straight Arrow Connector 14" o:spid="_x0000_s1026" type="#_x0000_t32" style="position:absolute;margin-left:251.25pt;margin-top:60pt;width:32.2pt;height:30.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Cg4QEAAA0EAAAOAAAAZHJzL2Uyb0RvYy54bWysU9uO0zAQfUfiHyy/06RLQW3UdIW6wAuC&#10;imU/wOvYjSXbY41Nk/49Y6fNokVCWsSLL/GcmXPOTLa3o7PspDAa8C1fLmrOlJfQGX9s+cOPT2/W&#10;nMUkfCcseNXys4r8dvf61XYIjbqBHmynkFESH5shtLxPKTRVFWWvnIgLCMrTowZ0ItEVj1WHYqDs&#10;zlY3df2+GgC7gCBVjPT1bnrku5JfayXTN62jSsy2nLilsmJZH/Na7baiOaIIvZEXGuIfWDhhPBWd&#10;U92JJNhPNH+kckYiRNBpIcFVoLWRqmggNcv6mZr7XgRVtJA5Mcw2xf+XVn49HZCZjnq34swLRz26&#10;TyjMsU/sAyIMbA/ek4+AjELIryHEhmB7f8DLLYYDZvGjRpd3ksXG4vF59liNiUn6uKrXmxV1QtLT&#10;2/VmvSk9qJ7AAWP6rMCxfGh5vJCZWSyLz+L0JSYqT8ArIFe2ng0kZVO/q0tYEsZ+9B1L50DCRNaT&#10;JRDKetqylIl8OaWzVVOW70qTKUR3qlbGUe0tspOgQRJSKp+WcyaKzjBtrJ2BU/2/Ai/xGarKqL4E&#10;PCNKZfBpBjvjAYv6Z9XTeKWsp/irA5PubMEjdOfS1mINzVzx6vJ/5KH+/V7gT3/x7hcAAAD//wMA&#10;UEsDBBQABgAIAAAAIQCj1J/d3gAAAAsBAAAPAAAAZHJzL2Rvd25yZXYueG1sTI/LTsMwEEX3SPyD&#10;NUhsEHVaNaENcSpUgQRLQjfdOfEQR/Ujst00/D3Dii5n7tF9VLvZGjZhiIN3ApaLDBi6zqvB9QIO&#10;X2+PG2AxSaek8Q4F/GCEXX17U8lS+Yv7xKlJPSMTF0spQKc0lpzHTqOVceFHdKR9+2BlojP0XAV5&#10;IXNr+CrLCm7l4ChByxH3GrtTc7YCvGr10yt/X3+EZnqIZn86anMQ4v5ufnkGlnBO/zD81afqUFOn&#10;1p+diswIyLNVTigJlAOMiLwotsBa+myWa+B1xa831L8AAAD//wMAUEsBAi0AFAAGAAgAAAAhALaD&#10;OJL+AAAA4QEAABMAAAAAAAAAAAAAAAAAAAAAAFtDb250ZW50X1R5cGVzXS54bWxQSwECLQAUAAYA&#10;CAAAACEAOP0h/9YAAACUAQAACwAAAAAAAAAAAAAAAAAvAQAAX3JlbHMvLnJlbHNQSwECLQAUAAYA&#10;CAAAACEA2t4QoOEBAAANBAAADgAAAAAAAAAAAAAAAAAuAgAAZHJzL2Uyb0RvYy54bWxQSwECLQAU&#10;AAYACAAAACEAo9Sf3d4AAAALAQAADwAAAAAAAAAAAAAAAAA7BAAAZHJzL2Rvd25yZXYueG1sUEsF&#10;BgAAAAAEAAQA8wAAAEYFAAAAAA==&#10;" strokecolor="#4579b8 [3044]" strokeweight="1.5pt">
                <v:stroke endarrow="open"/>
              </v:shape>
            </w:pict>
          </mc:Fallback>
        </mc:AlternateContent>
      </w:r>
      <w:r>
        <w:rPr>
          <w:noProof/>
        </w:rPr>
        <mc:AlternateContent>
          <mc:Choice Requires="wps">
            <w:drawing>
              <wp:anchor distT="0" distB="0" distL="114300" distR="114300" simplePos="0" relativeHeight="251757568" behindDoc="0" locked="0" layoutInCell="1" allowOverlap="1" wp14:anchorId="26EAFE8C" wp14:editId="20340007">
                <wp:simplePos x="0" y="0"/>
                <wp:positionH relativeFrom="column">
                  <wp:posOffset>2619375</wp:posOffset>
                </wp:positionH>
                <wp:positionV relativeFrom="paragraph">
                  <wp:posOffset>342900</wp:posOffset>
                </wp:positionV>
                <wp:extent cx="1028700" cy="419100"/>
                <wp:effectExtent l="57150" t="38100" r="57150" b="95250"/>
                <wp:wrapNone/>
                <wp:docPr id="360" name="Oval 360"/>
                <wp:cNvGraphicFramePr/>
                <a:graphic xmlns:a="http://schemas.openxmlformats.org/drawingml/2006/main">
                  <a:graphicData uri="http://schemas.microsoft.com/office/word/2010/wordprocessingShape">
                    <wps:wsp>
                      <wps:cNvSpPr/>
                      <wps:spPr>
                        <a:xfrm>
                          <a:off x="0" y="0"/>
                          <a:ext cx="1028700" cy="419100"/>
                        </a:xfrm>
                        <a:prstGeom prst="ellipse">
                          <a:avLst/>
                        </a:prstGeom>
                      </wps:spPr>
                      <wps:style>
                        <a:lnRef idx="1">
                          <a:schemeClr val="accent2"/>
                        </a:lnRef>
                        <a:fillRef idx="2">
                          <a:schemeClr val="accent2"/>
                        </a:fillRef>
                        <a:effectRef idx="1">
                          <a:schemeClr val="accent2"/>
                        </a:effectRef>
                        <a:fontRef idx="minor">
                          <a:schemeClr val="dk1"/>
                        </a:fontRef>
                      </wps:style>
                      <wps:txbx>
                        <w:txbxContent>
                          <w:p w14:paraId="3B355291" w14:textId="77777777" w:rsidR="0071549C" w:rsidRPr="005640E0" w:rsidRDefault="0071549C" w:rsidP="000939C6">
                            <w:pPr>
                              <w:jc w:val="center"/>
                              <w:rPr>
                                <w:b/>
                                <w:sz w:val="20"/>
                                <w:szCs w:val="20"/>
                              </w:rPr>
                            </w:pPr>
                            <w:r>
                              <w:rPr>
                                <w:b/>
                                <w:sz w:val="20"/>
                                <w:szCs w:val="20"/>
                              </w:rPr>
                              <w:t xml:space="preserve">IRL </w:t>
                            </w:r>
                            <w:r w:rsidRPr="005640E0">
                              <w:rPr>
                                <w:b/>
                                <w:sz w:val="20"/>
                                <w:szCs w:val="20"/>
                              </w:rPr>
                              <w:t>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6EAFE8C" id="Oval 360" o:spid="_x0000_s1032" style="position:absolute;margin-left:206.25pt;margin-top:27pt;width:81pt;height:33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iJZgIAACoFAAAOAAAAZHJzL2Uyb0RvYy54bWysVMFu2zAMvQ/YPwi6L46zLG2DOkXQosOA&#10;og2WDj0rstQIk0RNUmJnXz9KdtxgLbBh2MUmxUdSJB91edUaTfbCBwW2ouVoTImwHGplnyv67fH2&#10;wzklITJbMw1WVPQgAr1avH932bi5mMAWdC08wSA2zBtX0W2Mbl4UgW+FYWEETlg0SvCGRVT9c1F7&#10;1mB0o4vJeDwrGvC188BFCHh60xnpIseXUvD4IGUQkeiK4t1i/vr83aRvsbhk82fP3Fbx/hrsH25h&#10;mLKYdAh1wyIjO69ehTKKewgg44iDKUBKxUWuAaspx79Vs94yJ3It2JzghjaF/xeW3+9Xnqi6oh9n&#10;2B/LDA7pYc80STp2p3FhjqC1W/leCyimUlvpTfpjEaTNHT0MHRVtJBwPy/Hk/GyMgTnapuVFiTKG&#10;KV68nQ/xswBDklBRobVyIRXN5mx/F2KHPqLQNV2ou0KW4kGLBNb2q5BYSEqavTOFxLX2BKupKONc&#10;2Djps2d0cpNK68Fx8mfHHp9cRabX4PwXWQePnBlsHJyNsuDfyl5/L/sryw5/7EBXd2pBbDdtnuAs&#10;IdPJBuoDTtVDR/fg+K3C7t6xEFfMI79xILiz8QE/UkNTUeglSrbgf751nvBIO7RS0uC+VDT82DEv&#10;KNFfLBLyopxO04JlZfrpbIKKP7VsTi12Z64Bp1Li6+B4FhM+6qMoPZgnXO1lyoomZjnmriiP/qhc&#10;x26P8XHgYrnMMFwqx+KdXTt+5EGizmP7xLzrKRaRnPdw3K1XNOuwaUIWlrsIUmUOvvS1nwAuZCZy&#10;/3ikjT/VM+rliVv8AgAA//8DAFBLAwQUAAYACAAAACEAkIiQM90AAAAKAQAADwAAAGRycy9kb3du&#10;cmV2LnhtbEyPPU/DMBCGdyT+g3VIbNRJlFAU4lQVUlUYOhDofo1NEhGfg+226b/vMcF47z16P6rV&#10;bEdxMj4MjhSkiwSEodbpgToFnx+bhycQISJpHB0ZBRcTYFXf3lRYanemd3NqYifYhEKJCvoYp1LK&#10;0PbGYli4yRD/vpy3GPn0ndQez2xuR5klyaO0OBAn9DiZl960383RKhiX3faS7fzeN/u3n+1ab/A1&#10;pErd383rZxDRzPEPht/6XB1q7nRwR9JBjAryNCsYVVDkvImBYpmzcGCSg0HWlfw/ob4CAAD//wMA&#10;UEsBAi0AFAAGAAgAAAAhALaDOJL+AAAA4QEAABMAAAAAAAAAAAAAAAAAAAAAAFtDb250ZW50X1R5&#10;cGVzXS54bWxQSwECLQAUAAYACAAAACEAOP0h/9YAAACUAQAACwAAAAAAAAAAAAAAAAAvAQAAX3Jl&#10;bHMvLnJlbHNQSwECLQAUAAYACAAAACEA3kvIiWYCAAAqBQAADgAAAAAAAAAAAAAAAAAuAgAAZHJz&#10;L2Uyb0RvYy54bWxQSwECLQAUAAYACAAAACEAkIiQM90AAAAKAQAADwAAAAAAAAAAAAAAAADABAAA&#10;ZHJzL2Rvd25yZXYueG1sUEsFBgAAAAAEAAQA8wAAAMoFAAAAAA==&#10;" fillcolor="#dfa7a6 [1621]" strokecolor="#bc4542 [3045]">
                <v:fill color2="#f5e4e4 [501]" rotate="t" angle="180" colors="0 #ffa2a1;22938f #ffbebd;1 #ffe5e5" focus="100%" type="gradient"/>
                <v:shadow on="t" color="black" opacity="24903f" origin=",.5" offset="0,.55556mm"/>
                <v:textbox>
                  <w:txbxContent>
                    <w:p w14:paraId="3B355291" w14:textId="77777777" w:rsidR="0071549C" w:rsidRPr="005640E0" w:rsidRDefault="0071549C" w:rsidP="000939C6">
                      <w:pPr>
                        <w:jc w:val="center"/>
                        <w:rPr>
                          <w:b/>
                          <w:sz w:val="20"/>
                          <w:szCs w:val="20"/>
                        </w:rPr>
                      </w:pPr>
                      <w:r>
                        <w:rPr>
                          <w:b/>
                          <w:sz w:val="20"/>
                          <w:szCs w:val="20"/>
                        </w:rPr>
                        <w:t xml:space="preserve">IRL </w:t>
                      </w:r>
                      <w:r w:rsidRPr="005640E0">
                        <w:rPr>
                          <w:b/>
                          <w:sz w:val="20"/>
                          <w:szCs w:val="20"/>
                        </w:rPr>
                        <w:t>PrEP</w:t>
                      </w:r>
                    </w:p>
                  </w:txbxContent>
                </v:textbox>
              </v:oval>
            </w:pict>
          </mc:Fallback>
        </mc:AlternateContent>
      </w:r>
      <w:r>
        <w:rPr>
          <w:noProof/>
        </w:rPr>
        <mc:AlternateContent>
          <mc:Choice Requires="wps">
            <w:drawing>
              <wp:anchor distT="0" distB="0" distL="114300" distR="114300" simplePos="0" relativeHeight="251760640" behindDoc="0" locked="0" layoutInCell="1" allowOverlap="1" wp14:anchorId="05F1C4BE" wp14:editId="27156958">
                <wp:simplePos x="0" y="0"/>
                <wp:positionH relativeFrom="column">
                  <wp:posOffset>1990726</wp:posOffset>
                </wp:positionH>
                <wp:positionV relativeFrom="paragraph">
                  <wp:posOffset>-247650</wp:posOffset>
                </wp:positionV>
                <wp:extent cx="1143000" cy="295275"/>
                <wp:effectExtent l="57150" t="38100" r="76200" b="104775"/>
                <wp:wrapNone/>
                <wp:docPr id="361" name="Flowchart: Alternate Process 361"/>
                <wp:cNvGraphicFramePr/>
                <a:graphic xmlns:a="http://schemas.openxmlformats.org/drawingml/2006/main">
                  <a:graphicData uri="http://schemas.microsoft.com/office/word/2010/wordprocessingShape">
                    <wps:wsp>
                      <wps:cNvSpPr/>
                      <wps:spPr>
                        <a:xfrm>
                          <a:off x="0" y="0"/>
                          <a:ext cx="1143000" cy="295275"/>
                        </a:xfrm>
                        <a:prstGeom prst="flowChartAlternateProcess">
                          <a:avLst/>
                        </a:prstGeom>
                      </wps:spPr>
                      <wps:style>
                        <a:lnRef idx="1">
                          <a:schemeClr val="accent6"/>
                        </a:lnRef>
                        <a:fillRef idx="2">
                          <a:schemeClr val="accent6"/>
                        </a:fillRef>
                        <a:effectRef idx="1">
                          <a:schemeClr val="accent6"/>
                        </a:effectRef>
                        <a:fontRef idx="minor">
                          <a:schemeClr val="dk1"/>
                        </a:fontRef>
                      </wps:style>
                      <wps:txbx>
                        <w:txbxContent>
                          <w:p w14:paraId="07AD56BA" w14:textId="77777777" w:rsidR="0071549C" w:rsidRPr="00D67AA7" w:rsidRDefault="0071549C" w:rsidP="000939C6">
                            <w:pPr>
                              <w:jc w:val="center"/>
                              <w:rPr>
                                <w:sz w:val="20"/>
                                <w:szCs w:val="20"/>
                              </w:rPr>
                            </w:pPr>
                            <w:r>
                              <w:rPr>
                                <w:sz w:val="20"/>
                                <w:szCs w:val="20"/>
                              </w:rPr>
                              <w:t>Internal Medicine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F1C4BE" id="Flowchart: Alternate Process 361" o:spid="_x0000_s1033" type="#_x0000_t176" style="position:absolute;margin-left:156.75pt;margin-top:-19.5pt;width:90pt;height:23.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UYfQIAAFQFAAAOAAAAZHJzL2Uyb0RvYy54bWysVNtOGzEQfa/Uf7D8XjYJAcqKDYqCqCoh&#10;iICKZ8drs6t6bXc8ySb9+o69FxBFalX1xWvvXHzmzBlfXO4bw3YKQu1swadHE86Ula6s7XPBvz1e&#10;f/rMWUBhS2GcVQU/qMAvFx8/XLQ+VzNXOVMqYJTEhrz1Ba8QfZ5lQVaqEeHIeWXJqB00AukIz1kJ&#10;oqXsjclmk8lp1jooPTipQqC/V52RL1J+rZXEO62DQmYKTtgwrZDWTVyzxYXIn0H4qpY9DPEPKBpR&#10;W7p0THUlULAt1L+lamoJLjiNR9I1mdO6lirVQNVMJ2+qeaiEV6kWIif4kabw/9LK290aWF0W/Ph0&#10;ypkVDTXp2rhWVgIwZ0uDCqxAxdYdySz6EWutDzkFP/g19KdA20jBXkMTv1Qc2yemDyPTao9M0s/p&#10;dH48mVBDJNlm5yezs5OYNHuJ9hDwi3INi5uCa4K0ipBGQD2exLrY3QTs4oc4ShYhdqDSDg9GRVzG&#10;3itNJUcYKTqJTa0MsJ0gmQgplcXTHk/yjmG6NmYMnP05sPePoSoJcQz+i1vHiHSzszgGN7V18N7t&#10;5ffUF6JQd/4DA13dkQLcb/ap12dDBzeuPFD/wXWDEby8ronvGxFwLYAmgVpE0413tMQWFNz1O84q&#10;Bz/f+x/9SaBk5aylySp4+LEVoDgzXy1J93w6n8dRTIf5ydmMDvDasnltsdtm5agrJE5Cl7bRH82w&#10;1eCaJ3oElvFWMgkr6e6CS4ThsMJu4ukZkWq5TG40fl7gjX3wctBBlM7j/kmA70WHJNdbN0yhyN/I&#10;rPONHbJuuUWn66TByHTHa98BGt0k7f6ZiW/D63PyenkMF78AAAD//wMAUEsDBBQABgAIAAAAIQDL&#10;lJPU3wAAAAkBAAAPAAAAZHJzL2Rvd25yZXYueG1sTI/BTsMwDIbvSLxDZCRuW7qWjq3UnSYEEgcu&#10;K0i7Zk3WVjRO16RbeXu80zja/vT7+/PNZDtxNoNvHSEs5hEIQ5XTLdUI31/vsxUIHxRp1TkyCL/G&#10;w6a4v8tVpt2FduZchlpwCPlMITQh9JmUvmqMVX7uekN8O7rBqsDjUEs9qAuH207GUbSUVrXEHxrV&#10;m9fGVD/laBHidHv6KPc7PcZvUn0eT64slw7x8WHavoAIZgo3GK76rA4FOx3cSNqLDiFZJCmjCLNk&#10;zaWYeFpfNweE5xRkkcv/DYo/AAAA//8DAFBLAQItABQABgAIAAAAIQC2gziS/gAAAOEBAAATAAAA&#10;AAAAAAAAAAAAAAAAAABbQ29udGVudF9UeXBlc10ueG1sUEsBAi0AFAAGAAgAAAAhADj9If/WAAAA&#10;lAEAAAsAAAAAAAAAAAAAAAAALwEAAF9yZWxzLy5yZWxzUEsBAi0AFAAGAAgAAAAhANN1RRh9AgAA&#10;VAUAAA4AAAAAAAAAAAAAAAAALgIAAGRycy9lMm9Eb2MueG1sUEsBAi0AFAAGAAgAAAAhAMuUk9Tf&#10;AAAACQEAAA8AAAAAAAAAAAAAAAAA1wQAAGRycy9kb3ducmV2LnhtbFBLBQYAAAAABAAEAPMAAADj&#10;BQAAAAA=&#10;" fillcolor="#fbcaa2 [1625]" strokecolor="#f68c36 [3049]">
                <v:fill color2="#fdefe3 [505]" rotate="t" angle="180" colors="0 #ffbe86;22938f #ffd0aa;1 #ffebdb" focus="100%" type="gradient"/>
                <v:shadow on="t" color="black" opacity="24903f" origin=",.5" offset="0,.55556mm"/>
                <v:textbox>
                  <w:txbxContent>
                    <w:p w14:paraId="07AD56BA" w14:textId="77777777" w:rsidR="0071549C" w:rsidRPr="00D67AA7" w:rsidRDefault="0071549C" w:rsidP="000939C6">
                      <w:pPr>
                        <w:jc w:val="center"/>
                        <w:rPr>
                          <w:sz w:val="20"/>
                          <w:szCs w:val="20"/>
                        </w:rPr>
                      </w:pPr>
                      <w:r>
                        <w:rPr>
                          <w:sz w:val="20"/>
                          <w:szCs w:val="20"/>
                        </w:rPr>
                        <w:t>Internal Medicine</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7B7710E8" wp14:editId="21D0A079">
                <wp:simplePos x="0" y="0"/>
                <wp:positionH relativeFrom="column">
                  <wp:posOffset>4352925</wp:posOffset>
                </wp:positionH>
                <wp:positionV relativeFrom="paragraph">
                  <wp:posOffset>47625</wp:posOffset>
                </wp:positionV>
                <wp:extent cx="504825" cy="295275"/>
                <wp:effectExtent l="0" t="0" r="85725" b="47625"/>
                <wp:wrapNone/>
                <wp:docPr id="362" name="Straight Arrow Connector 362"/>
                <wp:cNvGraphicFramePr/>
                <a:graphic xmlns:a="http://schemas.openxmlformats.org/drawingml/2006/main">
                  <a:graphicData uri="http://schemas.microsoft.com/office/word/2010/wordprocessingShape">
                    <wps:wsp>
                      <wps:cNvCnPr/>
                      <wps:spPr>
                        <a:xfrm>
                          <a:off x="0" y="0"/>
                          <a:ext cx="504825"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46105C" id="Straight Arrow Connector 362" o:spid="_x0000_s1026" type="#_x0000_t32" style="position:absolute;margin-left:342.75pt;margin-top:3.75pt;width:39.7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9/u1wEAAPkDAAAOAAAAZHJzL2Uyb0RvYy54bWysU9uO0zAQfUfiHyy/06SBLrtV0xXqAi8I&#10;Kpb9AK9jNxa2xxqbpv17xk6aRVwkhHiZxPacmXOOx5vbk7PsqDAa8C1fLmrOlJfQGX9o+cOXdy+u&#10;OYtJ+E5Y8KrlZxX57fb5s80Q1qqBHmynkFERH9dDaHmfUlhXVZS9ciIuIChPhxrQiURLPFQdioGq&#10;O1s1dX1VDYBdQJAqRtq9Gw/5ttTXWsn0SeuoErMtJ26pRCzxMcdquxHrA4rQGznREP/Awgnjqelc&#10;6k4kwb6h+aWUMxIhgk4LCa4CrY1URQOpWdY/qbnvRVBFC5kTw2xT/H9l5cfjHpnpWv7yquHMC0eX&#10;dJ9QmEOf2BtEGNgOvCcjAVnOIceGENcE3Pk9TqsY9pjlnzS6/CVh7FRcPs8uq1NikjZX9avrZsWZ&#10;pKPmZtW8XuWa1RM4YEzvFTiWf1oeJzYzjWVxWhw/xDQCL4Dc2fockzD2re9YOgfSI7KMqUk+r7KA&#10;kXL5S2erRuxnpckMIjn2KGOodhbZUdAAdV+XcxXKzBBtrJ1BdSH2R9CUm2GqjObfAufs0hF8moHO&#10;eMDfdU2nC1U95l9Uj1qz7EfozuUCix00X+USpreQB/jHdYE/vdjtdwAAAP//AwBQSwMEFAAGAAgA&#10;AAAhAPQQMkfeAAAACAEAAA8AAABkcnMvZG93bnJldi54bWxMj8FOwzAQRO9I/IO1SNyoA8Jplcap&#10;AClCQlxa4NCbG2+TqPY6it00/D3LCU6r0Yxm35Sb2Tsx4Rj7QBruFxkIpCbYnloNnx/13QpETIas&#10;cYFQwzdG2FTXV6UpbLjQFqddagWXUCyMhi6loZAyNh16ExdhQGLvGEZvEsuxlXY0Fy73Tj5kWS69&#10;6Yk/dGbAlw6b0+7sNdT4eupzh/vtvG87P6n6/e35S+vbm/lpDSLhnP7C8IvP6FAx0yGcyUbhNOQr&#10;pTiqYcmH/WWueNtBg3rMQFal/D+g+gEAAP//AwBQSwECLQAUAAYACAAAACEAtoM4kv4AAADhAQAA&#10;EwAAAAAAAAAAAAAAAAAAAAAAW0NvbnRlbnRfVHlwZXNdLnhtbFBLAQItABQABgAIAAAAIQA4/SH/&#10;1gAAAJQBAAALAAAAAAAAAAAAAAAAAC8BAABfcmVscy8ucmVsc1BLAQItABQABgAIAAAAIQD9i9/u&#10;1wEAAPkDAAAOAAAAAAAAAAAAAAAAAC4CAABkcnMvZTJvRG9jLnhtbFBLAQItABQABgAIAAAAIQD0&#10;EDJH3gAAAAgBAAAPAAAAAAAAAAAAAAAAADEEAABkcnMvZG93bnJldi54bWxQSwUGAAAAAAQABADz&#10;AAAAPAUAAAAA&#10;" strokecolor="black [3040]">
                <v:stroke endarrow="open"/>
              </v:shape>
            </w:pict>
          </mc:Fallback>
        </mc:AlternateContent>
      </w:r>
      <w:r>
        <w:rPr>
          <w:noProof/>
        </w:rPr>
        <mc:AlternateContent>
          <mc:Choice Requires="wps">
            <w:drawing>
              <wp:anchor distT="0" distB="0" distL="114300" distR="114300" simplePos="0" relativeHeight="251697152" behindDoc="0" locked="0" layoutInCell="1" allowOverlap="1" wp14:anchorId="5BA9161A" wp14:editId="00C1BC9D">
                <wp:simplePos x="0" y="0"/>
                <wp:positionH relativeFrom="column">
                  <wp:posOffset>3867150</wp:posOffset>
                </wp:positionH>
                <wp:positionV relativeFrom="paragraph">
                  <wp:posOffset>-247650</wp:posOffset>
                </wp:positionV>
                <wp:extent cx="933450" cy="295275"/>
                <wp:effectExtent l="57150" t="38100" r="76200" b="104775"/>
                <wp:wrapNone/>
                <wp:docPr id="363" name="Flowchart: Alternate Process 363"/>
                <wp:cNvGraphicFramePr/>
                <a:graphic xmlns:a="http://schemas.openxmlformats.org/drawingml/2006/main">
                  <a:graphicData uri="http://schemas.microsoft.com/office/word/2010/wordprocessingShape">
                    <wps:wsp>
                      <wps:cNvSpPr/>
                      <wps:spPr>
                        <a:xfrm>
                          <a:off x="0" y="0"/>
                          <a:ext cx="933450" cy="295275"/>
                        </a:xfrm>
                        <a:prstGeom prst="flowChartAlternateProcess">
                          <a:avLst/>
                        </a:prstGeom>
                      </wps:spPr>
                      <wps:style>
                        <a:lnRef idx="1">
                          <a:schemeClr val="accent6"/>
                        </a:lnRef>
                        <a:fillRef idx="2">
                          <a:schemeClr val="accent6"/>
                        </a:fillRef>
                        <a:effectRef idx="1">
                          <a:schemeClr val="accent6"/>
                        </a:effectRef>
                        <a:fontRef idx="minor">
                          <a:schemeClr val="dk1"/>
                        </a:fontRef>
                      </wps:style>
                      <wps:txbx>
                        <w:txbxContent>
                          <w:p w14:paraId="1FE4CD14" w14:textId="78415640" w:rsidR="0071549C" w:rsidRPr="00D67AA7" w:rsidRDefault="0071549C" w:rsidP="000939C6">
                            <w:pPr>
                              <w:jc w:val="center"/>
                              <w:rPr>
                                <w:sz w:val="20"/>
                                <w:szCs w:val="20"/>
                              </w:rPr>
                            </w:pPr>
                            <w:r>
                              <w:rPr>
                                <w:sz w:val="20"/>
                                <w:szCs w:val="20"/>
                              </w:rPr>
                              <w:t>HIV Clinic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A9161A" id="Flowchart: Alternate Process 363" o:spid="_x0000_s1034" type="#_x0000_t176" style="position:absolute;margin-left:304.5pt;margin-top:-19.5pt;width:73.5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auegIAAFMFAAAOAAAAZHJzL2Uyb0RvYy54bWysVFlr3DAQfi/0Pwi9N94zh4k3LBtSCiFZ&#10;mpQ8a2UpNpUldTS73u2v70j2OiENtJS+2DOa65vz8mrfGLZTEGpnCz4+GXGmrHRlbZ8L/u3x5tM5&#10;ZwGFLYVxVhX8oAK/Wnz8cNn6XE1c5UypgJETG/LWF7xC9HmWBVmpRoQT55UloXbQCCQWnrMSREve&#10;G5NNRqPTrHVQenBShUCv152QL5J/rZXEe62DQmYKTtgwfSF9N/GbLS5F/gzCV7XsYYh/QNGI2lLQ&#10;wdW1QMG2UP/mqqkluOA0nkjXZE7rWqqUA2UzHr3J5qESXqVcqDjBD2UK/8+tvNutgdVlwaenU86s&#10;aKhJN8a1shKAOVsaVGAFKrbuisyiHlWt9SEn4we/hp4LRMYS7DU08U/JsX2q9GGotNojk/R4MZ3O&#10;5tQPSaLJxXxyNo8+sxdjDwE/K9ewSBRcE6JVRDTg6eGkoovdbcDO/mhHziLCDlOi8GBUhGXsV6Up&#10;Y0IxTtZp1tTKANsJmhIhpbJ42uNJ2tFM18YMhpM/G/b60VSlORyM/yLqYJEiO4uDcVNbB+9FL7+P&#10;e8i60z9WoMs7lgD3m31q9XnUjC8bVx6o/eC6vQhe3tRU71sRcC2AFoFaRMuN9/SJLSi46ynOKgc/&#10;33uP+jSfJOWspcUqePixFaA4M18sTe7FeDaLm5iY2fxsQgy8lmxeS+y2WTnqypjOiJeJjPpojqQG&#10;1zzRDVjGqCQSVlLsgkuEI7PCbuHpiki1XCY12j4v8NY+eHmcgzg6j/snAb4fOqRpvXPHJRT5mzHr&#10;dGOHrFtu0ek6zeBLXfsO0Oam0e6vTDwNr/mk9XILF78AAAD//wMAUEsDBBQABgAIAAAAIQDBxrHS&#10;3AAAAAkBAAAPAAAAZHJzL2Rvd25yZXYueG1sTI/BTsMwEETvSPyDtUjcWoeghjbEqSoEEgcuNUhc&#10;t/E2iYjXaey04e9xTvT2RjuanSm2k+3EmQbfOlbwsExAEFfOtFwr+Pp8W6xB+IBssHNMCn7Jw7a8&#10;vSkwN+7CezrrUIsYwj5HBU0IfS6lrxqy6JeuJ463oxsshiiHWpoBLzHcdjJNkkxabDl+aLCnl4aq&#10;Hz1aBelqd3rX33szpq8SP44np3XmlLq/m3bPIAJN4d8Mc/1YHcrY6eBGNl50CrJkE7cEBYvHGaLj&#10;aZVFOMwAsizk9YLyDwAA//8DAFBLAQItABQABgAIAAAAIQC2gziS/gAAAOEBAAATAAAAAAAAAAAA&#10;AAAAAAAAAABbQ29udGVudF9UeXBlc10ueG1sUEsBAi0AFAAGAAgAAAAhADj9If/WAAAAlAEAAAsA&#10;AAAAAAAAAAAAAAAALwEAAF9yZWxzLy5yZWxzUEsBAi0AFAAGAAgAAAAhANmY5q56AgAAUwUAAA4A&#10;AAAAAAAAAAAAAAAALgIAAGRycy9lMm9Eb2MueG1sUEsBAi0AFAAGAAgAAAAhAMHGsdLcAAAACQEA&#10;AA8AAAAAAAAAAAAAAAAA1AQAAGRycy9kb3ducmV2LnhtbFBLBQYAAAAABAAEAPMAAADdBQAAAAA=&#10;" fillcolor="#fbcaa2 [1625]" strokecolor="#f68c36 [3049]">
                <v:fill color2="#fdefe3 [505]" rotate="t" angle="180" colors="0 #ffbe86;22938f #ffd0aa;1 #ffebdb" focus="100%" type="gradient"/>
                <v:shadow on="t" color="black" opacity="24903f" origin=",.5" offset="0,.55556mm"/>
                <v:textbox>
                  <w:txbxContent>
                    <w:p w14:paraId="1FE4CD14" w14:textId="78415640" w:rsidR="0071549C" w:rsidRPr="00D67AA7" w:rsidRDefault="0071549C" w:rsidP="000939C6">
                      <w:pPr>
                        <w:jc w:val="center"/>
                        <w:rPr>
                          <w:sz w:val="20"/>
                          <w:szCs w:val="20"/>
                        </w:rPr>
                      </w:pPr>
                      <w:r>
                        <w:rPr>
                          <w:sz w:val="20"/>
                          <w:szCs w:val="20"/>
                        </w:rPr>
                        <w:t>HIV Clinic</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236D8C5B" wp14:editId="3CAE572D">
                <wp:simplePos x="0" y="0"/>
                <wp:positionH relativeFrom="column">
                  <wp:posOffset>4857750</wp:posOffset>
                </wp:positionH>
                <wp:positionV relativeFrom="paragraph">
                  <wp:posOffset>123825</wp:posOffset>
                </wp:positionV>
                <wp:extent cx="390525" cy="219075"/>
                <wp:effectExtent l="38100" t="0" r="28575" b="66675"/>
                <wp:wrapNone/>
                <wp:docPr id="16" name="Straight Arrow Connector 16"/>
                <wp:cNvGraphicFramePr/>
                <a:graphic xmlns:a="http://schemas.openxmlformats.org/drawingml/2006/main">
                  <a:graphicData uri="http://schemas.microsoft.com/office/word/2010/wordprocessingShape">
                    <wps:wsp>
                      <wps:cNvCnPr/>
                      <wps:spPr>
                        <a:xfrm flipH="1">
                          <a:off x="0" y="0"/>
                          <a:ext cx="390525"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881819" id="Straight Arrow Connector 16" o:spid="_x0000_s1026" type="#_x0000_t32" style="position:absolute;margin-left:382.5pt;margin-top:9.75pt;width:30.75pt;height:17.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wT3AEAAAEEAAAOAAAAZHJzL2Uyb0RvYy54bWysU9uO0zAQfUfiHyy/06RFXdio6Qp1uTwg&#10;qHaXD/A6dmNhe6yxadq/Z+ykAbEgIcSLZXvmnJlzPN7cnJxlR4XRgG/5clFzpryEzvhDy788vHvx&#10;mrOYhO+EBa9aflaR32yfP9sMoVEr6MF2ChmR+NgMoeV9SqGpqih75URcQFCeghrQiURHPFQdioHY&#10;na1WdX1VDYBdQJAqRrq9HYN8W/i1VjJ91jqqxGzLqbdUVizrY16r7UY0BxShN3JqQ/xDF04YT0Vn&#10;qluRBPuG5gmVMxIhgk4LCa4CrY1URQOpWda/qLnvRVBFC5kTw2xT/H+08tNxj8x09HZXnHnh6I3u&#10;Ewpz6BN7gwgD24H35CMgoxTyawixIdjO73E6xbDHLP6k0TFtTfhAdMUOEshOxe3z7LY6JSbp8uV1&#10;vV6tOZMUWi2v61frzF6NNJkuYEzvFTiWNy2PU1tzP2MJcfwY0wi8ADLY+rwmYexb37F0DiRMZD1T&#10;kRyvspSx+bJLZ6tG7J3SZAo1OdYo46h2FtlR0CB1X5czC2VmiDbWzqC6aP8jaMrNMFVG9G+Bc3ap&#10;CD7NQGc84O+qptOlVT3mX1SPWrPsR+jO5SmLHTRn5RGmP5EH+edzgf/4udvvAAAA//8DAFBLAwQU&#10;AAYACAAAACEAz3IqkeAAAAAJAQAADwAAAGRycy9kb3ducmV2LnhtbEyPwU7DMBBE70j8g7VI3KhD&#10;IaENcSpUiQNIqdrCoUcn3iYR9jqK3Tb8PcsJbjua0eybYjU5K844ht6TgvtZAgKp8aanVsHnx+vd&#10;AkSImoy2nlDBNwZYlddXhc6Nv9AOz/vYCi6hkGsFXYxDLmVoOnQ6zPyAxN7Rj05HlmMrzagvXO6s&#10;nCdJJp3uiT90esB1h83X/uQUVNlmXe+O7UGH7Zvfvptqsg+VUrc308sziIhT/AvDLz6jQ8lMtT+R&#10;CcIqeMpS3hLZWKYgOLCYZ3zUCtLHBGRZyP8Lyh8AAAD//wMAUEsBAi0AFAAGAAgAAAAhALaDOJL+&#10;AAAA4QEAABMAAAAAAAAAAAAAAAAAAAAAAFtDb250ZW50X1R5cGVzXS54bWxQSwECLQAUAAYACAAA&#10;ACEAOP0h/9YAAACUAQAACwAAAAAAAAAAAAAAAAAvAQAAX3JlbHMvLnJlbHNQSwECLQAUAAYACAAA&#10;ACEAjh7sE9wBAAABBAAADgAAAAAAAAAAAAAAAAAuAgAAZHJzL2Uyb0RvYy54bWxQSwECLQAUAAYA&#10;CAAAACEAz3IqkeAAAAAJAQAADwAAAAAAAAAAAAAAAAA2BAAAZHJzL2Rvd25yZXYueG1sUEsFBgAA&#10;AAAEAAQA8wAAAEMFAAAAAA==&#10;" strokecolor="black [3040]">
                <v:stroke endarrow="open"/>
              </v:shape>
            </w:pict>
          </mc:Fallback>
        </mc:AlternateContent>
      </w:r>
      <w:r>
        <w:rPr>
          <w:noProof/>
        </w:rPr>
        <mc:AlternateContent>
          <mc:Choice Requires="wps">
            <w:drawing>
              <wp:anchor distT="0" distB="0" distL="114300" distR="114300" simplePos="0" relativeHeight="251705344" behindDoc="0" locked="0" layoutInCell="1" allowOverlap="1" wp14:anchorId="07532FB5" wp14:editId="1D59E02A">
                <wp:simplePos x="0" y="0"/>
                <wp:positionH relativeFrom="column">
                  <wp:posOffset>5324475</wp:posOffset>
                </wp:positionH>
                <wp:positionV relativeFrom="paragraph">
                  <wp:posOffset>552450</wp:posOffset>
                </wp:positionV>
                <wp:extent cx="504825" cy="0"/>
                <wp:effectExtent l="38100" t="76200" r="0" b="114300"/>
                <wp:wrapNone/>
                <wp:docPr id="364" name="Straight Arrow Connector 364"/>
                <wp:cNvGraphicFramePr/>
                <a:graphic xmlns:a="http://schemas.openxmlformats.org/drawingml/2006/main">
                  <a:graphicData uri="http://schemas.microsoft.com/office/word/2010/wordprocessingShape">
                    <wps:wsp>
                      <wps:cNvCnPr/>
                      <wps:spPr>
                        <a:xfrm flipH="1">
                          <a:off x="0" y="0"/>
                          <a:ext cx="5048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01C76C" id="Straight Arrow Connector 364" o:spid="_x0000_s1026" type="#_x0000_t32" style="position:absolute;margin-left:419.25pt;margin-top:43.5pt;width:39.7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oF2QEAAP4DAAAOAAAAZHJzL2Uyb0RvYy54bWysU9uO0zAUfEfiHyy/06Rld7WKmq5Ql8sD&#10;gmoXPsDr2I2F7WMdmyb9e46dNCAuEkK8WL6cGc+Mj7d3o7PspDAa8C1fr2rOlJfQGX9s+edPb17c&#10;chaT8J2w4FXLzyryu93zZ9shNGoDPdhOISMSH5shtLxPKTRVFWWvnIgrCMrToQZ0ItESj1WHYiB2&#10;Z6tNXd9UA2AXEKSKkXbvp0O+K/xaK5k+ah1VYrblpC2VEcv4lMdqtxXNEUXojZxliH9Q4YTxdOlC&#10;dS+SYF/R/ELljESIoNNKgqtAayNV8UBu1vVPbh57EVTxQuHEsMQU/x+t/HA6IDNdy1/eXHHmhaNH&#10;ekwozLFP7BUiDGwP3lOQgCzXUGJDiA0B9/6A8yqGA2b7o0bHtDXhHTVDCYQssrHkfV7yVmNikjav&#10;66vbzTVn8nJUTQyZKWBMbxU4lictj7OkRcvELk7vYyINBLwAMtj6PCZh7GvfsXQOZEpkL1k91ebz&#10;KruYdJdZOls1YR+UpkRI33RH6UW1t8hOgrqo+7JeWKgyQ7SxdgHVxfYfQXNthqnSn38LXKrLjeDT&#10;AnTGA/7u1jRepOqp/uJ68pptP0F3Lq9Y4qAmK/nMHyJ38Y/rAv/+bXffAAAA//8DAFBLAwQUAAYA&#10;CAAAACEA5G7QSt0AAAAJAQAADwAAAGRycy9kb3ducmV2LnhtbEyPQU/DMAyF70j8h8hI3Fg6JkYp&#10;TSc0iQNIRdvgwNFtvLaicaom28q/x4jDuD3bT8/fy1eT69WRxtB5NjCfJaCIa287bgx8vD/fpKBC&#10;RLbYeyYD3xRgVVxe5JhZf+ItHXexURLCIUMDbYxDpnWoW3IYZn4gltvejw6jjGOj7YgnCXe9vk2S&#10;pXbYsXxocaB1S/XX7uAMlMu3dbXdN58YNi9+82rLqV+UxlxfTU+PoCJN8WyGX3xBh0KYKn9gG1Rv&#10;IF2kd2IVcS+dxPAwT0VUfwtd5Pp/g+IHAAD//wMAUEsBAi0AFAAGAAgAAAAhALaDOJL+AAAA4QEA&#10;ABMAAAAAAAAAAAAAAAAAAAAAAFtDb250ZW50X1R5cGVzXS54bWxQSwECLQAUAAYACAAAACEAOP0h&#10;/9YAAACUAQAACwAAAAAAAAAAAAAAAAAvAQAAX3JlbHMvLnJlbHNQSwECLQAUAAYACAAAACEAmCna&#10;BdkBAAD+AwAADgAAAAAAAAAAAAAAAAAuAgAAZHJzL2Uyb0RvYy54bWxQSwECLQAUAAYACAAAACEA&#10;5G7QSt0AAAAJAQAADwAAAAAAAAAAAAAAAAAzBAAAZHJzL2Rvd25yZXYueG1sUEsFBgAAAAAEAAQA&#10;8wAAAD0FAAAAAA==&#10;" strokecolor="black [3040]">
                <v:stroke endarrow="open"/>
              </v:shape>
            </w:pict>
          </mc:Fallback>
        </mc:AlternateContent>
      </w:r>
      <w:r>
        <w:rPr>
          <w:noProof/>
        </w:rPr>
        <mc:AlternateContent>
          <mc:Choice Requires="wps">
            <w:drawing>
              <wp:anchor distT="0" distB="0" distL="114300" distR="114300" simplePos="0" relativeHeight="251696128" behindDoc="0" locked="0" layoutInCell="1" allowOverlap="1" wp14:anchorId="1BF96195" wp14:editId="49215F0E">
                <wp:simplePos x="0" y="0"/>
                <wp:positionH relativeFrom="column">
                  <wp:posOffset>5247640</wp:posOffset>
                </wp:positionH>
                <wp:positionV relativeFrom="paragraph">
                  <wp:posOffset>-161925</wp:posOffset>
                </wp:positionV>
                <wp:extent cx="1714500" cy="285750"/>
                <wp:effectExtent l="57150" t="38100" r="76200" b="95250"/>
                <wp:wrapNone/>
                <wp:docPr id="365" name="Flowchart: Alternate Process 365"/>
                <wp:cNvGraphicFramePr/>
                <a:graphic xmlns:a="http://schemas.openxmlformats.org/drawingml/2006/main">
                  <a:graphicData uri="http://schemas.microsoft.com/office/word/2010/wordprocessingShape">
                    <wps:wsp>
                      <wps:cNvSpPr/>
                      <wps:spPr>
                        <a:xfrm>
                          <a:off x="0" y="0"/>
                          <a:ext cx="1714500" cy="285750"/>
                        </a:xfrm>
                        <a:prstGeom prst="flowChartAlternateProcess">
                          <a:avLst/>
                        </a:prstGeom>
                      </wps:spPr>
                      <wps:style>
                        <a:lnRef idx="1">
                          <a:schemeClr val="accent6"/>
                        </a:lnRef>
                        <a:fillRef idx="2">
                          <a:schemeClr val="accent6"/>
                        </a:fillRef>
                        <a:effectRef idx="1">
                          <a:schemeClr val="accent6"/>
                        </a:effectRef>
                        <a:fontRef idx="minor">
                          <a:schemeClr val="dk1"/>
                        </a:fontRef>
                      </wps:style>
                      <wps:txbx>
                        <w:txbxContent>
                          <w:p w14:paraId="279C31E3" w14:textId="77777777" w:rsidR="0071549C" w:rsidRPr="00D67AA7" w:rsidRDefault="0071549C" w:rsidP="000939C6">
                            <w:pPr>
                              <w:spacing w:after="0" w:line="240" w:lineRule="auto"/>
                              <w:jc w:val="center"/>
                              <w:rPr>
                                <w:sz w:val="20"/>
                                <w:szCs w:val="20"/>
                              </w:rPr>
                            </w:pPr>
                            <w:r>
                              <w:rPr>
                                <w:sz w:val="20"/>
                                <w:szCs w:val="20"/>
                              </w:rPr>
                              <w:t>Public Health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F96195" id="Flowchart: Alternate Process 365" o:spid="_x0000_s1035" type="#_x0000_t176" style="position:absolute;margin-left:413.2pt;margin-top:-12.75pt;width:13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qXfgIAAFQFAAAOAAAAZHJzL2Uyb0RvYy54bWysVMlu2zAQvRfoPxC8N7JcO4sQOTAcpCgQ&#10;pEaTImeaIiOh3EqOLblf3yG1JEgDtCh6oTiahW/eLJdXnVbkIHxorClpfjKjRBhuq8Y8lfTbw82H&#10;c0oCMFMxZY0o6VEEerV6/+6ydYWY29qqSniCQUwoWlfSGsAVWRZ4LTQLJ9YJg0ppvWaAon/KKs9a&#10;jK5VNp/NTrPW+sp5y0UI+Pe6V9JVii+l4PBFyiCAqJIiNkinT+cuntnqkhVPnrm64QMM9g8oNGsM&#10;PjqFumbAyN43v4XSDfc2WAkn3OrMStlwkXLAbPLZq2zua+ZEygXJCW6iKfy/sPzusPWkqUr68XRJ&#10;iWEai3SjbMtr5qEgawXCGwaCbHuSSbRD1loXCnS+d1s/SAGvkYJOeh2/mBzpEtPHiWnRAeH4Mz/L&#10;F8sZFoSjbn6+PFumUmTP3s4H+CSsJvFSUomQNhHSBGjAk1hnh9sACAP9Rz8UIsQeVLrBUYmIS5mv&#10;QmLKEUbyTs0mNsqTA8M2YZwLA6cxSYyXrKObbJSaHOd/dhzso6tIjTg5/8Wrk0d62RqYnHVjrH/r&#10;9ep7PkCWvf3IQJ93pAC6XZdqfTFWcGerI9bf234wguM3DfJ9ywJsmcdJwBLhdMMXPGIJSmqHGyW1&#10;9T/f+h/tsUFRS0mLk1XS8GPPvKBEfTbYuhf5YhFHMQmL5dkcBf9Ss3upMXu9sViVHPeI4+ka7UGN&#10;V+mtfsQlsI6voooZjm+XlIMfhQ30E49rhIv1Opnh+DkGt+be8bEPYus8dI/Mu6HpANv1zo5TyIpX&#10;bdbbxgoZu96DlU3qwch0z+tQARzd1ErDmom74aWcrJ6X4eoXAAAA//8DAFBLAwQUAAYACAAAACEA&#10;N9fBMd4AAAALAQAADwAAAGRycy9kb3ducmV2LnhtbEyPTU/DMAyG70j8h8hI3LaUiFZbaTpNCCQO&#10;XFaQuHqN11Y0TtekW/n3pCe4+ePR68fFbra9uNDoO8caHtYJCOLamY4bDZ8fr6sNCB+QDfaOScMP&#10;ediVtzcF5sZd+UCXKjQihrDPUUMbwpBL6euWLPq1G4jj7uRGiyG2YyPNiNcYbnupkiSTFjuOF1oc&#10;6Lml+ruarAaV7s9v1dfBTOpF4vvp7Koqc1rf3837JxCB5vAHw6If1aGMTkc3sfGi17BR2WNENaxU&#10;moJYiGS7jI6x2qYgy0L+/6H8BQAA//8DAFBLAQItABQABgAIAAAAIQC2gziS/gAAAOEBAAATAAAA&#10;AAAAAAAAAAAAAAAAAABbQ29udGVudF9UeXBlc10ueG1sUEsBAi0AFAAGAAgAAAAhADj9If/WAAAA&#10;lAEAAAsAAAAAAAAAAAAAAAAALwEAAF9yZWxzLy5yZWxzUEsBAi0AFAAGAAgAAAAhAB0dCpd+AgAA&#10;VAUAAA4AAAAAAAAAAAAAAAAALgIAAGRycy9lMm9Eb2MueG1sUEsBAi0AFAAGAAgAAAAhADfXwTHe&#10;AAAACwEAAA8AAAAAAAAAAAAAAAAA2AQAAGRycy9kb3ducmV2LnhtbFBLBQYAAAAABAAEAPMAAADj&#10;BQAAAAA=&#10;" fillcolor="#fbcaa2 [1625]" strokecolor="#f68c36 [3049]">
                <v:fill color2="#fdefe3 [505]" rotate="t" angle="180" colors="0 #ffbe86;22938f #ffd0aa;1 #ffebdb" focus="100%" type="gradient"/>
                <v:shadow on="t" color="black" opacity="24903f" origin=",.5" offset="0,.55556mm"/>
                <v:textbox>
                  <w:txbxContent>
                    <w:p w14:paraId="279C31E3" w14:textId="77777777" w:rsidR="0071549C" w:rsidRPr="00D67AA7" w:rsidRDefault="0071549C" w:rsidP="000939C6">
                      <w:pPr>
                        <w:spacing w:after="0" w:line="240" w:lineRule="auto"/>
                        <w:jc w:val="center"/>
                        <w:rPr>
                          <w:sz w:val="20"/>
                          <w:szCs w:val="20"/>
                        </w:rPr>
                      </w:pPr>
                      <w:r>
                        <w:rPr>
                          <w:sz w:val="20"/>
                          <w:szCs w:val="20"/>
                        </w:rPr>
                        <w:t>Public Health Referral</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20487255" wp14:editId="1656DCFB">
                <wp:simplePos x="0" y="0"/>
                <wp:positionH relativeFrom="column">
                  <wp:posOffset>5829300</wp:posOffset>
                </wp:positionH>
                <wp:positionV relativeFrom="paragraph">
                  <wp:posOffset>409575</wp:posOffset>
                </wp:positionV>
                <wp:extent cx="933450" cy="295275"/>
                <wp:effectExtent l="57150" t="38100" r="76200" b="104775"/>
                <wp:wrapNone/>
                <wp:docPr id="1" name="Flowchart: Alternate Process 1"/>
                <wp:cNvGraphicFramePr/>
                <a:graphic xmlns:a="http://schemas.openxmlformats.org/drawingml/2006/main">
                  <a:graphicData uri="http://schemas.microsoft.com/office/word/2010/wordprocessingShape">
                    <wps:wsp>
                      <wps:cNvSpPr/>
                      <wps:spPr>
                        <a:xfrm>
                          <a:off x="0" y="0"/>
                          <a:ext cx="933450" cy="295275"/>
                        </a:xfrm>
                        <a:prstGeom prst="flowChartAlternateProcess">
                          <a:avLst/>
                        </a:prstGeom>
                      </wps:spPr>
                      <wps:style>
                        <a:lnRef idx="1">
                          <a:schemeClr val="accent6"/>
                        </a:lnRef>
                        <a:fillRef idx="2">
                          <a:schemeClr val="accent6"/>
                        </a:fillRef>
                        <a:effectRef idx="1">
                          <a:schemeClr val="accent6"/>
                        </a:effectRef>
                        <a:fontRef idx="minor">
                          <a:schemeClr val="dk1"/>
                        </a:fontRef>
                      </wps:style>
                      <wps:txbx>
                        <w:txbxContent>
                          <w:p w14:paraId="2E329F18" w14:textId="77777777" w:rsidR="0071549C" w:rsidRPr="00D67AA7" w:rsidRDefault="0071549C" w:rsidP="000939C6">
                            <w:pPr>
                              <w:jc w:val="center"/>
                              <w:rPr>
                                <w:sz w:val="20"/>
                                <w:szCs w:val="20"/>
                              </w:rPr>
                            </w:pPr>
                            <w:r w:rsidRPr="00D67AA7">
                              <w:rPr>
                                <w:sz w:val="20"/>
                                <w:szCs w:val="20"/>
                              </w:rPr>
                              <w:t>Self-Referral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487255" id="Flowchart: Alternate Process 1" o:spid="_x0000_s1036" type="#_x0000_t176" style="position:absolute;margin-left:459pt;margin-top:32.25pt;width:73.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lleQIAAFAFAAAOAAAAZHJzL2Uyb0RvYy54bWysVN9P2zAQfp+0/8Hy+0hbWhgRKaqKmCYh&#10;Vg0mnl3HJtEc2ztfm3R//c5OGhBD2jTtJfH5fn13950vr7rGsL2CUDtb8OnJhDNlpStr+1Twbw83&#10;Hz5yFlDYUhhnVcEPKvCr5ft3l63P1cxVzpQKGAWxIW99wStEn2dZkJVqRDhxXllSageNQBLhKStB&#10;tBS9MdlsMjnLWgelBydVCHR73Sv5MsXXWkn8onVQyEzBCRumL6TvNn6z5aXIn0D4qpYDDPEPKBpR&#10;W0o6hroWKNgO6t9CNbUEF5zGE+mazGldS5VqoGqmk1fV3FfCq1QLNSf4sU3h/4WVd/sNsLqk2XFm&#10;RUMjujGulZUAzNnKoAIrULFN32I2jR1rfcjJ8d5vYJACHWP5nYYm/qkw1qUuH8Yuqw6ZpMuL09P5&#10;gmYhSTW7WMzOFzFm9uzsIeAn5RoWDwXXhGcd8YxoBjCp4WJ/G7D3P/pRsIiwx5ROeDAqwjL2q9JU&#10;LaGYJu/EM7U2wPaCGCKkVBbPBjzJOrrp2pjRcfZnx8E+uqrEwdH5L7KOHimzszg6N7V18Fb28nsa&#10;C7VQ9/bHDvR1xxZgt+36MSfOx6utKw80e3D9UgQvb2pq+K0IuBFAW0Azos3GL/SJMyi4G06cVQ5+&#10;vnUf7YmcpOWspa0qePixE6A4M58t0fZiOp/HNUzCfHE+IwFearYvNXbXrB2NhahJ6NIx2qM5HjW4&#10;5pEegFXMSiphJeUuuEQ4Cmvst52eEKlWq2RGq+cF3tp7L49EiNx56B4F+IF1SHS9c8cNFPkrnvW2&#10;cUTWrXbodJ1I+NzXYQS0tonbwxMT34WXcrJ6fgiXvwAAAP//AwBQSwMEFAAGAAgAAAAhACoOhzPf&#10;AAAACwEAAA8AAABkcnMvZG93bnJldi54bWxMj0FPwzAMhe9I/IfISNxY2opWozSdJgQSBy7LkLh6&#10;jddWNEnXpFv593gnuNl+T8/fqzaLHcSZptB7pyBdJSDINd70rlXwuX97WIMIEZ3BwTtS8EMBNvXt&#10;TYWl8Re3o7OOreAQF0pU0MU4llKGpiOLYeVHcqwd/WQx8jq10kx44XA7yCxJCmmxd/yhw5FeOmq+&#10;9WwVZPn29K6/dmbOXiV+HE9e68IrdX+3bJ9BRFrinxmu+IwONTMd/OxMEIOCp3TNXaKC4jEHcTUk&#10;Rc6XA09pmoCsK/m/Q/0LAAD//wMAUEsBAi0AFAAGAAgAAAAhALaDOJL+AAAA4QEAABMAAAAAAAAA&#10;AAAAAAAAAAAAAFtDb250ZW50X1R5cGVzXS54bWxQSwECLQAUAAYACAAAACEAOP0h/9YAAACUAQAA&#10;CwAAAAAAAAAAAAAAAAAvAQAAX3JlbHMvLnJlbHNQSwECLQAUAAYACAAAACEAj6w5ZXkCAABQBQAA&#10;DgAAAAAAAAAAAAAAAAAuAgAAZHJzL2Uyb0RvYy54bWxQSwECLQAUAAYACAAAACEAKg6HM98AAAAL&#10;AQAADwAAAAAAAAAAAAAAAADTBAAAZHJzL2Rvd25yZXYueG1sUEsFBgAAAAAEAAQA8wAAAN8FAAAA&#10;AA==&#10;" fillcolor="#fbcaa2 [1625]" strokecolor="#f68c36 [3049]">
                <v:fill color2="#fdefe3 [505]" rotate="t" angle="180" colors="0 #ffbe86;22938f #ffd0aa;1 #ffebdb" focus="100%" type="gradient"/>
                <v:shadow on="t" color="black" opacity="24903f" origin=",.5" offset="0,.55556mm"/>
                <v:textbox>
                  <w:txbxContent>
                    <w:p w14:paraId="2E329F18" w14:textId="77777777" w:rsidR="0071549C" w:rsidRPr="00D67AA7" w:rsidRDefault="0071549C" w:rsidP="000939C6">
                      <w:pPr>
                        <w:jc w:val="center"/>
                        <w:rPr>
                          <w:sz w:val="20"/>
                          <w:szCs w:val="20"/>
                        </w:rPr>
                      </w:pPr>
                      <w:r w:rsidRPr="00D67AA7">
                        <w:rPr>
                          <w:sz w:val="20"/>
                          <w:szCs w:val="20"/>
                        </w:rPr>
                        <w:t>Self-Referral</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1D684235" wp14:editId="43C0A77F">
                <wp:simplePos x="0" y="0"/>
                <wp:positionH relativeFrom="column">
                  <wp:posOffset>5029200</wp:posOffset>
                </wp:positionH>
                <wp:positionV relativeFrom="paragraph">
                  <wp:posOffset>800100</wp:posOffset>
                </wp:positionV>
                <wp:extent cx="876300" cy="228600"/>
                <wp:effectExtent l="57150" t="38100" r="76200" b="95250"/>
                <wp:wrapNone/>
                <wp:docPr id="24" name="Rectangle 24"/>
                <wp:cNvGraphicFramePr/>
                <a:graphic xmlns:a="http://schemas.openxmlformats.org/drawingml/2006/main">
                  <a:graphicData uri="http://schemas.microsoft.com/office/word/2010/wordprocessingShape">
                    <wps:wsp>
                      <wps:cNvSpPr/>
                      <wps:spPr>
                        <a:xfrm>
                          <a:off x="0" y="0"/>
                          <a:ext cx="876300" cy="22860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670E1616" w14:textId="77777777" w:rsidR="0071549C" w:rsidRPr="000D0203" w:rsidRDefault="0071549C" w:rsidP="000939C6">
                            <w:pPr>
                              <w:jc w:val="center"/>
                              <w:rPr>
                                <w:sz w:val="16"/>
                                <w:szCs w:val="16"/>
                              </w:rPr>
                            </w:pPr>
                            <w:r w:rsidRPr="000D0203">
                              <w:rPr>
                                <w:sz w:val="16"/>
                                <w:szCs w:val="16"/>
                              </w:rPr>
                              <w:t>Send Vidyo 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684235" id="Rectangle 24" o:spid="_x0000_s1037" style="position:absolute;margin-left:396pt;margin-top:63pt;width:69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7maAIAACoFAAAOAAAAZHJzL2Uyb0RvYy54bWysVN9P2zAQfp+0/8Hy+0iTdcCqpqgCMU1C&#10;gICJZ9ex22iOzzu7Tbq/fmcnDRVD2jTtJbnz/fJ9953nF11j2E6hr8GWPD+ZcKashKq265J/e7r+&#10;cM6ZD8JWwoBVJd8rzy8W79/NWzdTBWzAVAoZJbF+1rqSb0JwsyzzcqMa4U/AKUtGDdiIQCquswpF&#10;S9kbkxWTyWnWAlYOQSrv6fSqN/JFyq+1kuFOa68CMyWnu4X0xfRdxW+2mIvZGoXb1HK4hviHWzSi&#10;tlR0THUlgmBbrH9L1dQSwYMOJxKaDLSupUo9UDf55FU3jxvhVOqFwPFuhMn/v7TydnePrK5KXkw5&#10;s6KhGT0QasKujWJ0RgC1zs/I79Hd46B5EmO3ncYm/qkP1iVQ9yOoqgtM0uH52enHCUEvyVQU56ck&#10;U5bsJdihD18UNCwKJUeqnqAUuxsfeteDC8XFy/TlkxT2RsUbGPugNPVBBfMUnRikLg2ynaDZCymV&#10;DakdKp28Y5iujRkDiz8HDv4xVCV2jcF/UXWMSJXBhjG4qS3gW9Wr7/mAlu79Dwj0fUcIQrfq0gDz&#10;5BqPVlDtaaoIPd29k9c1YXsjfLgXSPymcdDOhjv6aANtyWGQONsA/nzrPPoT7cjKWUv7UnL/YytQ&#10;cWa+WiLk53w6jQuWlOmns4IUPLasji1221wCjSWn18HJJEb/YA6iRmieabWXsSqZhJVUu+Qy4EG5&#10;DP0e0+Mg1XKZ3GipnAg39tHJAxEid566Z4FuIFggZt7CYbfE7BXPet84IgvLbQBdJxK+4DqMgBYy&#10;0Xh4POLGH+vJ6+WJW/wCAAD//wMAUEsDBBQABgAIAAAAIQAnj7od3AAAAAsBAAAPAAAAZHJzL2Rv&#10;d25yZXYueG1sTE9BTsMwELwj8QdrkbhRm0QNNMSpAAkExxakXN14SQL2OsRum/6e5QS32Z3Z2Zlq&#10;PXsnDjjFIZCG64UCgdQGO1Cn4f3t6eoWREyGrHGBUMMJI6zr87PKlDYcaYOHbeoEm1AsjYY+pbGU&#10;MrY9ehMXYURi7iNM3iQep07ayRzZ3DuZKVVIbwbiD70Z8bHH9mu79xzj9ZR/u7xQS3opPpvNsvHP&#10;D43Wlxfz/R2IhHP6E8NvfL6BmjPtwp5sFE7DzSrjLomJrGDAilWuGOx4UzAl60r+71D/AAAA//8D&#10;AFBLAQItABQABgAIAAAAIQC2gziS/gAAAOEBAAATAAAAAAAAAAAAAAAAAAAAAABbQ29udGVudF9U&#10;eXBlc10ueG1sUEsBAi0AFAAGAAgAAAAhADj9If/WAAAAlAEAAAsAAAAAAAAAAAAAAAAALwEAAF9y&#10;ZWxzLy5yZWxzUEsBAi0AFAAGAAgAAAAhAHRhnuZoAgAAKgUAAA4AAAAAAAAAAAAAAAAALgIAAGRy&#10;cy9lMm9Eb2MueG1sUEsBAi0AFAAGAAgAAAAhACePuh3cAAAACwEAAA8AAAAAAAAAAAAAAAAAwgQA&#10;AGRycy9kb3ducmV2LnhtbFBLBQYAAAAABAAEAPMAAADLBQAAAAA=&#10;" fillcolor="#bfb1d0 [1623]" strokecolor="#795d9b [3047]">
                <v:fill color2="#ece7f1 [503]" rotate="t" angle="180" colors="0 #c9b5e8;22938f #d9cbee;1 #f0eaf9" focus="100%" type="gradient"/>
                <v:shadow on="t" color="black" opacity="24903f" origin=",.5" offset="0,.55556mm"/>
                <v:textbox>
                  <w:txbxContent>
                    <w:p w14:paraId="670E1616" w14:textId="77777777" w:rsidR="0071549C" w:rsidRPr="000D0203" w:rsidRDefault="0071549C" w:rsidP="000939C6">
                      <w:pPr>
                        <w:jc w:val="center"/>
                        <w:rPr>
                          <w:sz w:val="16"/>
                          <w:szCs w:val="16"/>
                        </w:rPr>
                      </w:pPr>
                      <w:r w:rsidRPr="000D0203">
                        <w:rPr>
                          <w:sz w:val="16"/>
                          <w:szCs w:val="16"/>
                        </w:rPr>
                        <w:t>Send Vidyo Link</w:t>
                      </w:r>
                    </w:p>
                  </w:txbxContent>
                </v:textbox>
              </v:rect>
            </w:pict>
          </mc:Fallback>
        </mc:AlternateContent>
      </w:r>
      <w:r>
        <w:rPr>
          <w:noProof/>
        </w:rPr>
        <mc:AlternateContent>
          <mc:Choice Requires="wps">
            <w:drawing>
              <wp:anchor distT="0" distB="0" distL="114300" distR="114300" simplePos="0" relativeHeight="251708416" behindDoc="0" locked="0" layoutInCell="1" allowOverlap="1" wp14:anchorId="50E68E79" wp14:editId="37F4A1E8">
                <wp:simplePos x="0" y="0"/>
                <wp:positionH relativeFrom="column">
                  <wp:posOffset>4448175</wp:posOffset>
                </wp:positionH>
                <wp:positionV relativeFrom="paragraph">
                  <wp:posOffset>914400</wp:posOffset>
                </wp:positionV>
                <wp:extent cx="581025" cy="0"/>
                <wp:effectExtent l="0" t="76200" r="28575" b="114300"/>
                <wp:wrapNone/>
                <wp:docPr id="25" name="Straight Arrow Connector 25"/>
                <wp:cNvGraphicFramePr/>
                <a:graphic xmlns:a="http://schemas.openxmlformats.org/drawingml/2006/main">
                  <a:graphicData uri="http://schemas.microsoft.com/office/word/2010/wordprocessingShape">
                    <wps:wsp>
                      <wps:cNvCnPr/>
                      <wps:spPr>
                        <a:xfrm>
                          <a:off x="0" y="0"/>
                          <a:ext cx="581025" cy="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DB1FD0" id="Straight Arrow Connector 25" o:spid="_x0000_s1026" type="#_x0000_t32" style="position:absolute;margin-left:350.25pt;margin-top:1in;width:45.7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tx0QEAAP4DAAAOAAAAZHJzL2Uyb0RvYy54bWysU9uO0zAQfUfiHyy/0yQVi1ZV0xXqAi8I&#10;Knb5AK8zbiz5prFpkr9n7KRZBAgJxMsktufMnHM83t+N1rALYNTetbzZ1JyBk77T7tzyr4/vX91y&#10;FpNwnTDeQcsniPzu8PLFfgg72Premw6QUREXd0NoeZ9S2FVVlD1YETc+gKND5dGKREs8Vx2Kgapb&#10;U23r+k01eOwCegkx0u79fMgPpb5SINNnpSIkZlpO3FKJWOJTjtVhL3ZnFKHXcqEh/oGFFdpR07XU&#10;vUiCfUP9SymrJfroVdpIbyuvlJZQNJCapv5JzUMvAhQtZE4Mq03x/5WVny4nZLpr+faGMycs3dFD&#10;QqHPfWJvEf3Ajt458tEjoxTyawhxR7CjO+GyiuGEWfyo0OYvyWJj8XhaPYYxMUmbN7dNnVvJ61H1&#10;jAsY0wfwluWflseFx0qgKRaLy8eYqDMBr4Dc1Lgck9DmnetYmgIpEVlA5ky5+bzK3Ge25S9NBmbs&#10;F1DkAvGbe5T5g6NBdhE0OUJKcOn1WomyM0xpY1ZgXcj9EbjkZyiU2fwb8Ioonb1LK9hq5/F33dPY&#10;LJTVnH91YNadLXjy3VTusVhDQ1a8Wh5EnuIf1wX+/GwP3wEAAP//AwBQSwMEFAAGAAgAAAAhAIAt&#10;pordAAAACwEAAA8AAABkcnMvZG93bnJldi54bWxMT01Lw0AQvQv+h2UEL9LuWtvGxmyKCs3FgzQV&#10;z9vsmASzsyG7bdN/7xQEvc2b93gf2Xp0nTjiEFpPGu6nCgRS5W1LtYaP3WbyCCJEQ9Z0nlDDGQOs&#10;8+urzKTWn2iLxzLWgk0opEZDE2OfShmqBp0JU98jMfflB2ciw6GWdjAnNnednCm1lM60xAmN6fG1&#10;weq7PDgOcS/F3dbvqHgr/fLzYeWS83uh9e3N+PwEIuIY/8Rwqc/VIedOe38gG0SnIVFqwVIm5nMe&#10;xYpkNeNj//uReSb/b8h/AAAA//8DAFBLAQItABQABgAIAAAAIQC2gziS/gAAAOEBAAATAAAAAAAA&#10;AAAAAAAAAAAAAABbQ29udGVudF9UeXBlc10ueG1sUEsBAi0AFAAGAAgAAAAhADj9If/WAAAAlAEA&#10;AAsAAAAAAAAAAAAAAAAALwEAAF9yZWxzLy5yZWxzUEsBAi0AFAAGAAgAAAAhALHVK3HRAQAA/gMA&#10;AA4AAAAAAAAAAAAAAAAALgIAAGRycy9lMm9Eb2MueG1sUEsBAi0AFAAGAAgAAAAhAIAtpordAAAA&#10;CwEAAA8AAAAAAAAAAAAAAAAAKwQAAGRycy9kb3ducmV2LnhtbFBLBQYAAAAABAAEAPMAAAA1BQAA&#10;AAA=&#10;" strokecolor="#795d9b [3047]">
                <v:stroke endarrow="open"/>
              </v:shape>
            </w:pict>
          </mc:Fallback>
        </mc:AlternateContent>
      </w:r>
      <w:r>
        <w:rPr>
          <w:noProof/>
        </w:rPr>
        <mc:AlternateContent>
          <mc:Choice Requires="wps">
            <w:drawing>
              <wp:anchor distT="0" distB="0" distL="114300" distR="114300" simplePos="0" relativeHeight="251706368" behindDoc="0" locked="0" layoutInCell="1" allowOverlap="1" wp14:anchorId="3EF414FA" wp14:editId="34D5908A">
                <wp:simplePos x="0" y="0"/>
                <wp:positionH relativeFrom="column">
                  <wp:posOffset>3829050</wp:posOffset>
                </wp:positionH>
                <wp:positionV relativeFrom="paragraph">
                  <wp:posOffset>762000</wp:posOffset>
                </wp:positionV>
                <wp:extent cx="1028700" cy="390525"/>
                <wp:effectExtent l="38100" t="0" r="19050" b="66675"/>
                <wp:wrapNone/>
                <wp:docPr id="366" name="Straight Arrow Connector 366"/>
                <wp:cNvGraphicFramePr/>
                <a:graphic xmlns:a="http://schemas.openxmlformats.org/drawingml/2006/main">
                  <a:graphicData uri="http://schemas.microsoft.com/office/word/2010/wordprocessingShape">
                    <wps:wsp>
                      <wps:cNvCnPr/>
                      <wps:spPr>
                        <a:xfrm flipH="1">
                          <a:off x="0" y="0"/>
                          <a:ext cx="1028700" cy="3905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FCB58E" id="Straight Arrow Connector 366" o:spid="_x0000_s1026" type="#_x0000_t32" style="position:absolute;margin-left:301.5pt;margin-top:60pt;width:81pt;height:30.75pt;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t65QEAABoEAAAOAAAAZHJzL2Uyb0RvYy54bWysU9tuEzEUfEfiHyy/k92kaiirbCqUcnlA&#10;ELXlA1yvnbXkm44P2eTvOfZuFgQIqYgXy7eZMzM+3tyenGVHBckE3/LlouZMeRk64w8t//r4/tUN&#10;ZwmF74QNXrX8rBK/3b58sRlio1ahD7ZTwIjEp2aILe8RY1NVSfbKibQIUXk61AGcQFrCoepADMTu&#10;bLWq63U1BOgiBKlSot278ZBvC7/WSuIXrZNCZltO2rCMUManPFbbjWgOIGJv5CRD/IMKJ4ynojPV&#10;nUDBvoH5jcoZCSEFjQsZXBW0NlIVD+RmWf/i5qEXURUvFE6Kc0zp/9HKz8c9MNO1/Gq95swLR4/0&#10;gCDMoUf2FiAMbBe8pyADsHyHEhtiagi483uYVinuIds/aXBMWxM/UjOUQMgiO5W8z3Pe6oRM0uay&#10;Xt28rulZJJ1dvamvV9eZvhp5Ml+EhB9UcCxPWp4mYbOisYY4fko4Ai+ADLaeDVSEeOsiBYWx73zH&#10;8BzJpMjepnLWU9XsavRRZni2amS5V5oSynoLTelNtbPAjoK6SkipPC5nJrqdYdpYOwPH+n8FTvcz&#10;VJW+fQ54RpTKweMMdsYH+JNsPF0k6/H+JYHRd47gKXTn8sIlGmrA8jTTZ8kd/vO6wH986e13AAAA&#10;//8DAFBLAwQUAAYACAAAACEArB1Be98AAAALAQAADwAAAGRycy9kb3ducmV2LnhtbExPTUvDQBC9&#10;C/6HZQRvdlOlMaTZFBHUgyKkCm1u2+w0Wc3Ohuy2jf/e6Ulv8+Y93kexmlwvjjgG60nBfJaAQGq8&#10;sdQq+Px4uslAhKjJ6N4TKvjBAKvy8qLQufEnqvC4jq1gEwq5VtDFOORShqZDp8PMD0jM7f3odGQ4&#10;ttKM+sTmrpe3SZJKpy1xQqcHfOyw+V4fnIL99v3L4kvINvZ5m9XVW10Nr7VS11fTwxJExCn+ieFc&#10;n6tDyZ12/kAmiF5BmtzxlsgE54BgxX264GPHn2y+AFkW8v+G8hcAAP//AwBQSwECLQAUAAYACAAA&#10;ACEAtoM4kv4AAADhAQAAEwAAAAAAAAAAAAAAAAAAAAAAW0NvbnRlbnRfVHlwZXNdLnhtbFBLAQIt&#10;ABQABgAIAAAAIQA4/SH/1gAAAJQBAAALAAAAAAAAAAAAAAAAAC8BAABfcmVscy8ucmVsc1BLAQIt&#10;ABQABgAIAAAAIQBxgIt65QEAABoEAAAOAAAAAAAAAAAAAAAAAC4CAABkcnMvZTJvRG9jLnhtbFBL&#10;AQItABQABgAIAAAAIQCsHUF73wAAAAsBAAAPAAAAAAAAAAAAAAAAAD8EAABkcnMvZG93bnJldi54&#10;bWxQSwUGAAAAAAQABADzAAAASwUAAAAA&#10;" strokecolor="#4579b8 [3044]" strokeweight="1.5pt">
                <v:stroke endarrow="open"/>
              </v:shape>
            </w:pict>
          </mc:Fallback>
        </mc:AlternateContent>
      </w:r>
      <w:r>
        <w:rPr>
          <w:noProof/>
        </w:rPr>
        <mc:AlternateContent>
          <mc:Choice Requires="wps">
            <w:drawing>
              <wp:anchor distT="0" distB="0" distL="114300" distR="114300" simplePos="0" relativeHeight="251698176" behindDoc="0" locked="0" layoutInCell="1" allowOverlap="1" wp14:anchorId="0016D02F" wp14:editId="063D4A95">
                <wp:simplePos x="0" y="0"/>
                <wp:positionH relativeFrom="column">
                  <wp:posOffset>4295775</wp:posOffset>
                </wp:positionH>
                <wp:positionV relativeFrom="paragraph">
                  <wp:posOffset>342900</wp:posOffset>
                </wp:positionV>
                <wp:extent cx="1028700" cy="419100"/>
                <wp:effectExtent l="57150" t="38100" r="57150" b="95250"/>
                <wp:wrapNone/>
                <wp:docPr id="367" name="Oval 367"/>
                <wp:cNvGraphicFramePr/>
                <a:graphic xmlns:a="http://schemas.openxmlformats.org/drawingml/2006/main">
                  <a:graphicData uri="http://schemas.microsoft.com/office/word/2010/wordprocessingShape">
                    <wps:wsp>
                      <wps:cNvSpPr/>
                      <wps:spPr>
                        <a:xfrm>
                          <a:off x="0" y="0"/>
                          <a:ext cx="1028700" cy="419100"/>
                        </a:xfrm>
                        <a:prstGeom prst="ellipse">
                          <a:avLst/>
                        </a:prstGeom>
                      </wps:spPr>
                      <wps:style>
                        <a:lnRef idx="1">
                          <a:schemeClr val="accent2"/>
                        </a:lnRef>
                        <a:fillRef idx="2">
                          <a:schemeClr val="accent2"/>
                        </a:fillRef>
                        <a:effectRef idx="1">
                          <a:schemeClr val="accent2"/>
                        </a:effectRef>
                        <a:fontRef idx="minor">
                          <a:schemeClr val="dk1"/>
                        </a:fontRef>
                      </wps:style>
                      <wps:txbx>
                        <w:txbxContent>
                          <w:p w14:paraId="227236F1" w14:textId="77777777" w:rsidR="0071549C" w:rsidRPr="005640E0" w:rsidRDefault="0071549C" w:rsidP="000939C6">
                            <w:pPr>
                              <w:jc w:val="center"/>
                              <w:rPr>
                                <w:b/>
                                <w:sz w:val="20"/>
                                <w:szCs w:val="20"/>
                              </w:rPr>
                            </w:pPr>
                            <w:r w:rsidRPr="005640E0">
                              <w:rPr>
                                <w:b/>
                                <w:sz w:val="20"/>
                                <w:szCs w:val="20"/>
                              </w:rPr>
                              <w:t>TelePrEP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016D02F" id="Oval 367" o:spid="_x0000_s1038" style="position:absolute;margin-left:338.25pt;margin-top:27pt;width:81pt;height:33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L2ZwIAACsFAAAOAAAAZHJzL2Uyb0RvYy54bWysVMFu2zAMvQ/YPwi6r7azrGmDOkXQosOA&#10;ognWDj0rstQIk0RNUmJnXz9KdtxiLbBh2MUmxUdSJB91cdkZTfbCBwW2ptVJSYmwHBpln2r67eHm&#10;wxklITLbMA1W1PQgAr1cvH930bq5mMAWdCM8wSA2zFtX022Mbl4UgW+FYeEEnLBolOANi6j6p6Lx&#10;rMXoRheTsjwtWvCN88BFCHh63RvpIseXUvC4kjKISHRN8W4xf33+btK3WFyw+ZNnbqv4cA32D7cw&#10;TFlMOoa6ZpGRnVevQhnFPQSQ8YSDKUBKxUWuAaupyt+qud8yJ3It2JzgxjaF/xeW3+3Xnqimph9P&#10;Z5RYZnBIqz3TJOnYndaFOYLu3doPWkAxldpJb9IfiyBd7uhh7KjoIuF4WJWTs1mJjedom1bnFcoY&#10;pnj2dj7EzwIMSUJNhdbKhVQ0m7P9bYg9+ohC13Sh/gpZigctEljbr0JiISlp9s4UElfaE6ympoxz&#10;YeNkyJ7RyU0qrUfHyZ8dB3xyFZleo/NfZB09cmawcXQ2yoJ/K3vzvRquLHv8sQN93akFsdt0eYJV&#10;ri4dbaA54Fg99HwPjt8obO8tC3HNPBIcJ4JLG1f4kRramsIgUbIF//Ot84RH3qGVkhYXpqbhx455&#10;QYn+YpGR59V0mjYsK9NPswkq/qVl89Jid+YKcCwVPg+OZzHhoz6K0oN5xN1epqxoYpZj7pry6I/K&#10;VewXGV8HLpbLDMOtcize2nvHj0RI3HnoHpl3A8cisvMOjsv1imc9No3IwnIXQapMwue+DiPAjcxM&#10;Hl6PtPIv9Yx6fuMWvwAAAP//AwBQSwMEFAAGAAgAAAAhAHQitYrdAAAACgEAAA8AAABkcnMvZG93&#10;bnJldi54bWxMjz1PwzAQhnck/oN1SGzUaaFpFOJUFVJVGBgIdHfjI4mwz8F22/Tfc0ww3nuP3o9q&#10;PTkrThji4EnBfJaBQGq9GahT8PG+vStAxKTJaOsJFVwwwrq+vqp0afyZ3vDUpE6wCcVSK+hTGksp&#10;Y9uj03HmRyT+ffrgdOIzdNIEfWZzZ+Uiy3Lp9ECc0OsRn3psv5qjU2BX3e6yeA370Oxfvncbs9XP&#10;ca7U7c20eQSRcEp/MPzW5+pQc6eDP5KJwirIV/mSUQXLB97EQHFfsHBgkoNB1pX8P6H+AQAA//8D&#10;AFBLAQItABQABgAIAAAAIQC2gziS/gAAAOEBAAATAAAAAAAAAAAAAAAAAAAAAABbQ29udGVudF9U&#10;eXBlc10ueG1sUEsBAi0AFAAGAAgAAAAhADj9If/WAAAAlAEAAAsAAAAAAAAAAAAAAAAALwEAAF9y&#10;ZWxzLy5yZWxzUEsBAi0AFAAGAAgAAAAhAL050vZnAgAAKwUAAA4AAAAAAAAAAAAAAAAALgIAAGRy&#10;cy9lMm9Eb2MueG1sUEsBAi0AFAAGAAgAAAAhAHQitYrdAAAACgEAAA8AAAAAAAAAAAAAAAAAwQQA&#10;AGRycy9kb3ducmV2LnhtbFBLBQYAAAAABAAEAPMAAADLBQAAAAA=&#10;" fillcolor="#dfa7a6 [1621]" strokecolor="#bc4542 [3045]">
                <v:fill color2="#f5e4e4 [501]" rotate="t" angle="180" colors="0 #ffa2a1;22938f #ffbebd;1 #ffe5e5" focus="100%" type="gradient"/>
                <v:shadow on="t" color="black" opacity="24903f" origin=",.5" offset="0,.55556mm"/>
                <v:textbox>
                  <w:txbxContent>
                    <w:p w14:paraId="227236F1" w14:textId="77777777" w:rsidR="0071549C" w:rsidRPr="005640E0" w:rsidRDefault="0071549C" w:rsidP="000939C6">
                      <w:pPr>
                        <w:jc w:val="center"/>
                        <w:rPr>
                          <w:b/>
                          <w:sz w:val="20"/>
                          <w:szCs w:val="20"/>
                        </w:rPr>
                      </w:pPr>
                      <w:r w:rsidRPr="005640E0">
                        <w:rPr>
                          <w:b/>
                          <w:sz w:val="20"/>
                          <w:szCs w:val="20"/>
                        </w:rPr>
                        <w:t>TelePrEP</w:t>
                      </w:r>
                    </w:p>
                  </w:txbxContent>
                </v:textbox>
              </v:oval>
            </w:pict>
          </mc:Fallback>
        </mc:AlternateContent>
      </w:r>
      <w:r>
        <w:rPr>
          <w:noProof/>
        </w:rPr>
        <mc:AlternateContent>
          <mc:Choice Requires="wps">
            <w:drawing>
              <wp:anchor distT="0" distB="0" distL="114300" distR="114300" simplePos="0" relativeHeight="251722752" behindDoc="0" locked="0" layoutInCell="1" allowOverlap="1" wp14:anchorId="7862EFBF" wp14:editId="06947409">
                <wp:simplePos x="0" y="0"/>
                <wp:positionH relativeFrom="column">
                  <wp:posOffset>342900</wp:posOffset>
                </wp:positionH>
                <wp:positionV relativeFrom="paragraph">
                  <wp:posOffset>1876425</wp:posOffset>
                </wp:positionV>
                <wp:extent cx="0" cy="408940"/>
                <wp:effectExtent l="0" t="0" r="19050" b="10160"/>
                <wp:wrapNone/>
                <wp:docPr id="44" name="Straight Connector 44"/>
                <wp:cNvGraphicFramePr/>
                <a:graphic xmlns:a="http://schemas.openxmlformats.org/drawingml/2006/main">
                  <a:graphicData uri="http://schemas.microsoft.com/office/word/2010/wordprocessingShape">
                    <wps:wsp>
                      <wps:cNvCnPr/>
                      <wps:spPr>
                        <a:xfrm>
                          <a:off x="0" y="0"/>
                          <a:ext cx="0" cy="408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528802" id="Straight Connector 4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47.75pt" to="27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JQuAEAAMQDAAAOAAAAZHJzL2Uyb0RvYy54bWysU8GO0zAQvSPxD5bvNOmqQkvUdA9dLRcE&#10;FQsf4HXGjSXbY41Nm/49Y7fNIhYJgfbieOx5b+Y9T9Z3k3fiAJQshl4uF60UEDQONux7+f3bw7tb&#10;KVJWYVAOA/TyBEnebd6+WR9jBzc4ohuABJOE1B1jL8ecY9c0SY/gVVpghMCXBsmrzCHtm4HUkdm9&#10;a27a9n1zRBoioYaU+PT+fCk3ld8Y0PmLMQmycL3k3nJdqa5PZW02a9XtScXR6ksb6j+68MoGLjpT&#10;3ausxA+yL6i81YQJTV5o9A0aYzVUDaxm2f6m5nFUEaoWNifF2ab0erT682FHwg69XK2kCMrzGz1m&#10;UnY/ZrHFENhBJMGX7NQxpo4B27CjS5TijorsyZAvXxYkpuruaXYXpiz0+VDz6aq9/bCqxjfPuEgp&#10;fwT0omx66WwoulWnDp9S5lqcek3hoPRxrlx3+eSgJLvwFQxr4VrLiq5TBFtH4qD4/ZXWEPKyKGG+&#10;ml1gxjo3A9u/Ay/5BQp1wv4FPCNqZQx5BnsbkP5UPU/Xls05/+rAWXex4AmHU32Tag2PSlV4Gesy&#10;i7/GFf78821+AgAA//8DAFBLAwQUAAYACAAAACEANBGoxOAAAAAJAQAADwAAAGRycy9kb3ducmV2&#10;LnhtbEyPwU7DMBBE70j8g7VIXBB1KDVqQjYVIFU9UIRo+AA3XpKIeF3FTpry9RgucJyd0eybfDXZ&#10;TozU+9Yxws0sAUFcOdNyjfBerq+XIHzQbHTnmBBO5GFVnJ/lOjPuyG807kItYgn7TCM0IRwyKX3V&#10;kNV+5g7E0ftwvdUhyr6WptfHWG47OU+SO2l1y/FDow/01FD1uRsswmb9SM/qNNQLozbl1VhuX75e&#10;l4iXF9PDPYhAU/gLww9+RIciMu3dwMaLDkEt4pSAME+VAhEDv4c9wq1KU5BFLv8vKL4BAAD//wMA&#10;UEsBAi0AFAAGAAgAAAAhALaDOJL+AAAA4QEAABMAAAAAAAAAAAAAAAAAAAAAAFtDb250ZW50X1R5&#10;cGVzXS54bWxQSwECLQAUAAYACAAAACEAOP0h/9YAAACUAQAACwAAAAAAAAAAAAAAAAAvAQAAX3Jl&#10;bHMvLnJlbHNQSwECLQAUAAYACAAAACEAG1NCULgBAADEAwAADgAAAAAAAAAAAAAAAAAuAgAAZHJz&#10;L2Uyb0RvYy54bWxQSwECLQAUAAYACAAAACEANBGoxOAAAAAJAQAADwAAAAAAAAAAAAAAAAASBAAA&#10;ZHJzL2Rvd25yZXYueG1sUEsFBgAAAAAEAAQA8wAAAB8FAAAAAA==&#10;" strokecolor="#4579b8 [3044]"/>
            </w:pict>
          </mc:Fallback>
        </mc:AlternateContent>
      </w:r>
      <w:r>
        <w:rPr>
          <w:noProof/>
        </w:rPr>
        <mc:AlternateContent>
          <mc:Choice Requires="wps">
            <w:drawing>
              <wp:anchor distT="0" distB="0" distL="114300" distR="114300" simplePos="0" relativeHeight="251738112" behindDoc="0" locked="0" layoutInCell="1" allowOverlap="1" wp14:anchorId="08343219" wp14:editId="55729EBB">
                <wp:simplePos x="0" y="0"/>
                <wp:positionH relativeFrom="column">
                  <wp:posOffset>4505325</wp:posOffset>
                </wp:positionH>
                <wp:positionV relativeFrom="paragraph">
                  <wp:posOffset>6734175</wp:posOffset>
                </wp:positionV>
                <wp:extent cx="2057400" cy="428625"/>
                <wp:effectExtent l="57150" t="38100" r="76200" b="104775"/>
                <wp:wrapNone/>
                <wp:docPr id="298" name="Oval 298"/>
                <wp:cNvGraphicFramePr/>
                <a:graphic xmlns:a="http://schemas.openxmlformats.org/drawingml/2006/main">
                  <a:graphicData uri="http://schemas.microsoft.com/office/word/2010/wordprocessingShape">
                    <wps:wsp>
                      <wps:cNvSpPr/>
                      <wps:spPr>
                        <a:xfrm>
                          <a:off x="0" y="0"/>
                          <a:ext cx="2057400" cy="428625"/>
                        </a:xfrm>
                        <a:prstGeom prst="ellipse">
                          <a:avLst/>
                        </a:prstGeom>
                      </wps:spPr>
                      <wps:style>
                        <a:lnRef idx="1">
                          <a:schemeClr val="accent2"/>
                        </a:lnRef>
                        <a:fillRef idx="2">
                          <a:schemeClr val="accent2"/>
                        </a:fillRef>
                        <a:effectRef idx="1">
                          <a:schemeClr val="accent2"/>
                        </a:effectRef>
                        <a:fontRef idx="minor">
                          <a:schemeClr val="dk1"/>
                        </a:fontRef>
                      </wps:style>
                      <wps:txbx>
                        <w:txbxContent>
                          <w:p w14:paraId="12B27313" w14:textId="77777777" w:rsidR="0071549C" w:rsidRPr="00524298" w:rsidRDefault="0071549C" w:rsidP="000939C6">
                            <w:pPr>
                              <w:spacing w:after="0" w:line="240" w:lineRule="auto"/>
                              <w:jc w:val="center"/>
                              <w:rPr>
                                <w:sz w:val="20"/>
                                <w:szCs w:val="20"/>
                              </w:rPr>
                            </w:pPr>
                            <w:r>
                              <w:rPr>
                                <w:sz w:val="20"/>
                                <w:szCs w:val="20"/>
                              </w:rPr>
                              <w:t xml:space="preserve">Follow-up every 3 months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8343219" id="Oval 298" o:spid="_x0000_s1039" style="position:absolute;margin-left:354.75pt;margin-top:530.25pt;width:162pt;height:3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DAXgIAABsFAAAOAAAAZHJzL2Uyb0RvYy54bWysVNtuEzEQfUfiHyy/002WtpSomypqVYRU&#10;tREt6rPjtZsVtseMneyGr2fsvRTRSiDEiz22z9zP+Pyis4btFYYGXMXnRzPOlJNQN+6p4l8frt+d&#10;cRaicLUw4FTFDyrwi+XbN+etX6gStmBqhYyMuLBofcW3MfpFUQS5VVaEI/DK0aMGtCLSEZ+KGkVL&#10;1q0pytnstGgBa48gVQh0e9U/8mW2r7WS8U7roCIzFafYYl4xr5u0FstzsXhC4beNHMIQ/xCFFY0j&#10;p5OpKxEF22HzwpRtJEIAHY8k2AK0bqTKOVA289lv2dxvhVc5FypO8FOZwv8zK2/3a2RNXfHyI7XK&#10;CUtNutsLw9KZqtP6sCDQvV/jcAokplQ7jTbtlATrckUPU0VVF5mky3J28uF4RoWX9HZcnp2WJ8lo&#10;8aztMcRPCixLQsWVMY0PKWmxEPubEHv0iCLVFFAfQpbiwagENu6L0pQIOZ1n7UwhdWmQUTYVF1Iq&#10;F8vBe0YnNd0YMymWf1Yc8ElVZXpNyn/hddLInsHFSdk2DvA17/W3+RCy7vFjBfq8Uwlit+lyB+fv&#10;EzRdbaA+UFsRer4HL68bKu+NCHEtkAhOHaGhjXe0aANtxWGQONsC/njtPuGJd/TKWUsDU/HwfSdQ&#10;cWY+O2Jkmq5RwFHYjILb2UugNszpO/Ayi6SA0YyiRrCPNMur5IWehJPkq+Iy4ni4jP3g0m8g1WqV&#10;YTRFXsQbd+/l2PjElYfuUaAfOBWJjbcwDtMLXvXY1BIHq10E3WTSPddxKDlNYGbu8FukEf/1nFHP&#10;f9ryJwAAAP//AwBQSwMEFAAGAAgAAAAhAEX/w0vfAAAADgEAAA8AAABkcnMvZG93bnJldi54bWxM&#10;j81OwzAQhO9IvIO1SNyo3VSUNsSpEBJIHDg0IM5uvI3T+iey3TR9e7YnuM1qPs3OVJvJWTZiTH3w&#10;EuYzAQx9G3TvOwnfX28PK2ApK6+VDR4lXDDBpr69qVSpw9lvcWxyxyjEp1JJMDkPJeepNehUmoUB&#10;PXn7EJ3KdMaO66jOFO4sL4RYcqd6Tx+MGvDVYHtsTk7C/uejGBrLzfge+7g95M+LxbWU93fTyzOw&#10;jFP+g+Fan6pDTZ124eR1YlbCk1g/EkqGWApSV0QsFqR2pObFSgCvK/5/Rv0LAAD//wMAUEsBAi0A&#10;FAAGAAgAAAAhALaDOJL+AAAA4QEAABMAAAAAAAAAAAAAAAAAAAAAAFtDb250ZW50X1R5cGVzXS54&#10;bWxQSwECLQAUAAYACAAAACEAOP0h/9YAAACUAQAACwAAAAAAAAAAAAAAAAAvAQAAX3JlbHMvLnJl&#10;bHNQSwECLQAUAAYACAAAACEArZXgwF4CAAAbBQAADgAAAAAAAAAAAAAAAAAuAgAAZHJzL2Uyb0Rv&#10;Yy54bWxQSwECLQAUAAYACAAAACEARf/DS98AAAAOAQAADwAAAAAAAAAAAAAAAAC4BAAAZHJzL2Rv&#10;d25yZXYueG1sUEsFBgAAAAAEAAQA8wAAAMQFAAAAAA==&#10;" fillcolor="#dfa7a6 [1621]" strokecolor="#bc4542 [3045]">
                <v:fill color2="#f5e4e4 [501]" rotate="t" angle="180" colors="0 #ffa2a1;22938f #ffbebd;1 #ffe5e5" focus="100%" type="gradient"/>
                <v:shadow on="t" color="black" opacity="24903f" origin=",.5" offset="0,.55556mm"/>
                <v:textbox inset="0,0,0,0">
                  <w:txbxContent>
                    <w:p w14:paraId="12B27313" w14:textId="77777777" w:rsidR="0071549C" w:rsidRPr="00524298" w:rsidRDefault="0071549C" w:rsidP="000939C6">
                      <w:pPr>
                        <w:spacing w:after="0" w:line="240" w:lineRule="auto"/>
                        <w:jc w:val="center"/>
                        <w:rPr>
                          <w:sz w:val="20"/>
                          <w:szCs w:val="20"/>
                        </w:rPr>
                      </w:pPr>
                      <w:r>
                        <w:rPr>
                          <w:sz w:val="20"/>
                          <w:szCs w:val="20"/>
                        </w:rPr>
                        <w:t xml:space="preserve">Follow-up every 3 months </w:t>
                      </w:r>
                    </w:p>
                  </w:txbxContent>
                </v:textbox>
              </v:oval>
            </w:pict>
          </mc:Fallback>
        </mc:AlternateContent>
      </w:r>
      <w:r>
        <w:rPr>
          <w:noProof/>
        </w:rPr>
        <mc:AlternateContent>
          <mc:Choice Requires="wps">
            <w:drawing>
              <wp:anchor distT="0" distB="0" distL="114300" distR="114300" simplePos="0" relativeHeight="251755520" behindDoc="0" locked="0" layoutInCell="1" allowOverlap="1" wp14:anchorId="294047DF" wp14:editId="22120AFC">
                <wp:simplePos x="0" y="0"/>
                <wp:positionH relativeFrom="column">
                  <wp:posOffset>2695575</wp:posOffset>
                </wp:positionH>
                <wp:positionV relativeFrom="paragraph">
                  <wp:posOffset>2038350</wp:posOffset>
                </wp:positionV>
                <wp:extent cx="828675" cy="219075"/>
                <wp:effectExtent l="0" t="0" r="28575" b="28575"/>
                <wp:wrapNone/>
                <wp:docPr id="293" name="Rectangle 293"/>
                <wp:cNvGraphicFramePr/>
                <a:graphic xmlns:a="http://schemas.openxmlformats.org/drawingml/2006/main">
                  <a:graphicData uri="http://schemas.microsoft.com/office/word/2010/wordprocessingShape">
                    <wps:wsp>
                      <wps:cNvSpPr/>
                      <wps:spPr>
                        <a:xfrm>
                          <a:off x="0" y="0"/>
                          <a:ext cx="828675" cy="2190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2F56A3B" w14:textId="77777777" w:rsidR="0071549C" w:rsidRPr="005640E0" w:rsidRDefault="0071549C" w:rsidP="000939C6">
                            <w:pPr>
                              <w:spacing w:after="0" w:line="240" w:lineRule="auto"/>
                              <w:jc w:val="center"/>
                              <w:rPr>
                                <w:sz w:val="16"/>
                                <w:szCs w:val="16"/>
                              </w:rPr>
                            </w:pPr>
                            <w:r>
                              <w:rPr>
                                <w:sz w:val="16"/>
                                <w:szCs w:val="16"/>
                              </w:rPr>
                              <w:t>Serum Cr ± 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4047DF" id="Rectangle 293" o:spid="_x0000_s1040" style="position:absolute;margin-left:212.25pt;margin-top:160.5pt;width:65.25pt;height:1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0PDbgIAACgFAAAOAAAAZHJzL2Uyb0RvYy54bWysVEtv2zAMvg/YfxB0Xx176SuIUwQtOgwo&#10;2qLt0LMiS4kxvUYpsbNfP0p+NO1yGnaxSZEfKZIfNb9qtSI7Ab62pqT5yYQSYbitarMu6Y+X2y8X&#10;lPjATMWUNaKke+Hp1eLzp3njZqKwG6sqAQSDGD9rXEk3IbhZlnm+EZr5E+uEQaO0oFlAFdZZBazB&#10;6FplxWRyljUWKgeWC+/x9KYz0kWKL6Xg4UFKLwJRJcW7hfSF9F3Fb7aYs9kamNvUvL8G+4dbaFYb&#10;TDqGumGBkS3Uf4XSNQfrrQwn3OrMSllzkWrAavLJh2qeN8yJVAs2x7uxTf7/heX3u0cgdVXS4vIr&#10;JYZpHNITto2ZtRIkHmKLGudn6PnsHqHXPIqx3laCjn+shLSprfuxraINhOPhRXFxdn5KCUdTkV9O&#10;UMYo2RvYgQ/fhNUkCiUFTJ+ayXZ3PnSugwvi4mW69EkKeyXiDZR5EhIrwYRFQicOiWsFZMdw+oxz&#10;YULep07eESZrpUZgfgyoRlDvG2EicWsETo4B32ccESmrNWEE69pYOBag+jlcV3b+Q/VdzbH80K7a&#10;NL58OgxqZas9zhRsR3bv+G2Nfb1jPjwyQHbjHuDGhgf8SGWbktpeomRj4fex8+iPpEMrJQ1uS0n9&#10;ry0DQYn6bpCOl/l0GtcrKdPT8wIVOLSsDi1mq68tjiTHt8HxJEb/oAZRgtWvuNjLmBVNzHDMXVIe&#10;YFCuQ7fF+DRwsVwmN1wpx8KdeXY8Bo+Njrx5aV8ZuJ5cAVl5b4fNYrMPHOt8I9LY5TZYWScCxlZ3&#10;fe1HgOuYKNw/HXHfD/Xk9fbALf4AAAD//wMAUEsDBBQABgAIAAAAIQAJfq9B3gAAAAsBAAAPAAAA&#10;ZHJzL2Rvd25yZXYueG1sTI9BT8MwDIXvSPyHyEjcWNqyTqw0nSYkTggkxrhnjddWbZyqSbdsvx5z&#10;gtuz/fT8vXIT7SBOOPnOkYJ0kYBAqp3pqFGw/3p9eALhgyajB0eo4IIeNtXtTakL4870iaddaASH&#10;kC+0gjaEsZDS1y1a7RduROLb0U1WBx6nRppJnzncDjJLkpW0uiP+0OoRX1qs+91sFWyzOF/r98tq&#10;v5bX9O37o7c29krd38XtM4iAMfyZ4Ref0aFipoObyXgxKFhmy5ytCh6zlEuxI89zFgfesAJZlfJ/&#10;h+oHAAD//wMAUEsBAi0AFAAGAAgAAAAhALaDOJL+AAAA4QEAABMAAAAAAAAAAAAAAAAAAAAAAFtD&#10;b250ZW50X1R5cGVzXS54bWxQSwECLQAUAAYACAAAACEAOP0h/9YAAACUAQAACwAAAAAAAAAAAAAA&#10;AAAvAQAAX3JlbHMvLnJlbHNQSwECLQAUAAYACAAAACEA7JdDw24CAAAoBQAADgAAAAAAAAAAAAAA&#10;AAAuAgAAZHJzL2Uyb0RvYy54bWxQSwECLQAUAAYACAAAACEACX6vQd4AAAALAQAADwAAAAAAAAAA&#10;AAAAAADIBAAAZHJzL2Rvd25yZXYueG1sUEsFBgAAAAAEAAQA8wAAANMFAAAAAA==&#10;" fillcolor="white [3201]" strokecolor="#4f81bd [3204]" strokeweight="2pt">
                <v:textbox>
                  <w:txbxContent>
                    <w:p w14:paraId="62F56A3B" w14:textId="77777777" w:rsidR="0071549C" w:rsidRPr="005640E0" w:rsidRDefault="0071549C" w:rsidP="000939C6">
                      <w:pPr>
                        <w:spacing w:after="0" w:line="240" w:lineRule="auto"/>
                        <w:jc w:val="center"/>
                        <w:rPr>
                          <w:sz w:val="16"/>
                          <w:szCs w:val="16"/>
                        </w:rPr>
                      </w:pPr>
                      <w:r>
                        <w:rPr>
                          <w:sz w:val="16"/>
                          <w:szCs w:val="16"/>
                        </w:rPr>
                        <w:t>Serum Cr ± UA</w:t>
                      </w:r>
                    </w:p>
                  </w:txbxContent>
                </v:textbox>
              </v:rect>
            </w:pict>
          </mc:Fallback>
        </mc:AlternateContent>
      </w:r>
      <w:r>
        <w:rPr>
          <w:noProof/>
        </w:rPr>
        <mc:AlternateContent>
          <mc:Choice Requires="wps">
            <w:drawing>
              <wp:anchor distT="0" distB="0" distL="114300" distR="114300" simplePos="0" relativeHeight="251756544" behindDoc="0" locked="0" layoutInCell="1" allowOverlap="1" wp14:anchorId="293C1846" wp14:editId="017C0E26">
                <wp:simplePos x="0" y="0"/>
                <wp:positionH relativeFrom="column">
                  <wp:posOffset>2952750</wp:posOffset>
                </wp:positionH>
                <wp:positionV relativeFrom="paragraph">
                  <wp:posOffset>1895475</wp:posOffset>
                </wp:positionV>
                <wp:extent cx="0" cy="152400"/>
                <wp:effectExtent l="0" t="0" r="19050" b="19050"/>
                <wp:wrapNone/>
                <wp:docPr id="304" name="Straight Connector 304"/>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60FF10" id="Straight Connector 304"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49.25pt" to="232.5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GsuQEAAMYDAAAOAAAAZHJzL2Uyb0RvYy54bWysU8tu2zAQvBfIPxC815LctCgEyzk4aC9F&#10;azTNBzDU0iLAF5asJf99l5StFEmAokEuFJfcmd0ZrjY3kzXsCBi1dx1vVjVn4KTvtTt0/P7Xl/ef&#10;OYtJuF4Y76DjJ4j8Znv1bjOGFtZ+8KYHZETiYjuGjg8phbaqohzAirjyARxdKo9WJArxUPUoRmK3&#10;plrX9adq9NgH9BJipNPb+ZJvC79SINMPpSIkZjpOvaWyYlkf8lptN6I9oAiDluc2xCu6sEI7KrpQ&#10;3Yok2G/Uz6isluijV2klva28UlpC0UBqmvqJmrtBBChayJwYFpvi29HK78c9Mt13/EN9zZkTlh7p&#10;LqHQhyGxnXeOLPTI8i15NYbYEmTn9niOYthjFj4ptPlLkthU/D0t/sKUmJwPJZ02H9fXdbG+esQF&#10;jOkreMvypuNGu6xctOL4LSaqRamXFApyH3PlsksnAznZuJ+gSA3Vagq6zBHsDLKjoAkQUoJLTVZC&#10;fCU7w5Q2ZgHW/wae8zMUyoz9D3hBlMrepQVstfP4UvU0XVpWc/7FgVl3tuDB96fyJsUaGpai8DzY&#10;eRr/jgv88ffb/gEAAP//AwBQSwMEFAAGAAgAAAAhAKnD6RLhAAAACwEAAA8AAABkcnMvZG93bnJl&#10;di54bWxMj8FOwzAQRO9I/IO1SFwQdQhNFUI2FSBVPVCEaPgAN16SiHgdxU6a8vUYcYDj7Ixm3+Tr&#10;2XRiosG1lhFuFhEI4srqlmuE93JznYJwXrFWnWVCOJGDdXF+lqtM2yO/0bT3tQgl7DKF0HjfZ1K6&#10;qiGj3ML2xMH7sINRPsihlnpQx1BuOhlH0Uoa1XL40KienhqqPvejQdhuHuk5OY31Uifb8moqdy9f&#10;ryni5cX8cA/C0+z/wvCDH9ChCEwHO7J2okNYrpKwxSPEd2kCIiR+LweE2zhOQBa5/L+h+AYAAP//&#10;AwBQSwECLQAUAAYACAAAACEAtoM4kv4AAADhAQAAEwAAAAAAAAAAAAAAAAAAAAAAW0NvbnRlbnRf&#10;VHlwZXNdLnhtbFBLAQItABQABgAIAAAAIQA4/SH/1gAAAJQBAAALAAAAAAAAAAAAAAAAAC8BAABf&#10;cmVscy8ucmVsc1BLAQItABQABgAIAAAAIQDwKnGsuQEAAMYDAAAOAAAAAAAAAAAAAAAAAC4CAABk&#10;cnMvZTJvRG9jLnhtbFBLAQItABQABgAIAAAAIQCpw+kS4QAAAAsBAAAPAAAAAAAAAAAAAAAAABME&#10;AABkcnMvZG93bnJldi54bWxQSwUGAAAAAAQABADzAAAAIQUAAAAA&#10;" strokecolor="#4579b8 [3044]"/>
            </w:pict>
          </mc:Fallback>
        </mc:AlternateContent>
      </w:r>
      <w:r>
        <w:rPr>
          <w:noProof/>
        </w:rPr>
        <mc:AlternateContent>
          <mc:Choice Requires="wps">
            <w:drawing>
              <wp:anchor distT="0" distB="0" distL="114300" distR="114300" simplePos="0" relativeHeight="251692032" behindDoc="0" locked="0" layoutInCell="1" allowOverlap="1" wp14:anchorId="0F377DAE" wp14:editId="5EDD46B0">
                <wp:simplePos x="0" y="0"/>
                <wp:positionH relativeFrom="column">
                  <wp:posOffset>4133850</wp:posOffset>
                </wp:positionH>
                <wp:positionV relativeFrom="paragraph">
                  <wp:posOffset>2895600</wp:posOffset>
                </wp:positionV>
                <wp:extent cx="342900" cy="2286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F93A76" w14:textId="77777777" w:rsidR="0071549C" w:rsidRPr="006527B4" w:rsidRDefault="0071549C" w:rsidP="000939C6">
                            <w:pPr>
                              <w:jc w:val="center"/>
                              <w:rPr>
                                <w:sz w:val="16"/>
                                <w:szCs w:val="16"/>
                              </w:rPr>
                            </w:pPr>
                            <w:r w:rsidRPr="006527B4">
                              <w:rPr>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377DAE" id="Text Box 48" o:spid="_x0000_s1041" type="#_x0000_t202" style="position:absolute;margin-left:325.5pt;margin-top:228pt;width:27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CljgIAAJMFAAAOAAAAZHJzL2Uyb0RvYy54bWysVE1v2zAMvQ/YfxB0X52kadcGdYqsRYcB&#10;xVqsHXpWZKkxJouapCTOfv2eZOdjXS8ddrEp8ZEUyUdeXLaNYSvlQ0225MOjAWfKSqpq+1zy7483&#10;H844C1HYShiyquQbFfjl9P27i7WbqBEtyFTKMzixYbJ2JV/E6CZFEeRCNSIckVMWSk2+ERFH/1xU&#10;XqzhvTHFaDA4LdbkK+dJqhBwe90p+TT711rJeKd1UJGZkuNtMX99/s7Tt5heiMmzF25Ry/4Z4h9e&#10;0YjaIujO1bWIgi19/ZerppaeAul4JKkpSOtaqpwDshkOXmTzsBBO5VxQnOB2ZQr/z638urr3rK5K&#10;PkanrGjQo0fVRvaJWoYr1GftwgSwBwdgbHGPPm/vAy5T2q32TfojIQY9Kr3ZVTd5k7g8Ho/OB9BI&#10;qEajs1PI8F7sjZ0P8bOihiWh5B7NyzUVq9sQO+gWkmIFMnV1UxuTD4kw6sp4thJotYn5iXD+B8pY&#10;ti756fHJIDu2lMw7z8YmNypTpg+XEu8SzFLcGJUwxn5TGiXLeb4SW0ip7C5+RieURqi3GPb4/ave&#10;YtzlAYscmWzcGTe1JZ+zzzO2L1n1Y1sy3eHRm4O8kxjbeZu5MjzZEmBO1Qa88NRNVnDypkb3bkWI&#10;98JjlNBwrId4h482hOpTL3G2IP/rtfuEB8Oh5WyN0Sx5+LkUXnFmvlhw/3w4HqdZzofxyccRDv5Q&#10;Mz/U2GVzRaDEEIvIySwmfDRbUXtqnrBFZikqVMJKxC553IpXsVsY2EJSzWYZhOl1It7aByeT61Tm&#10;xM3H9kl41xM4gvlfaTvEYvKCxx02WVqaLSPpOpM8Fbqrat8ATH4ek35LpdVyeM6o/S6d/gYAAP//&#10;AwBQSwMEFAAGAAgAAAAhAMWTv0PiAAAACwEAAA8AAABkcnMvZG93bnJldi54bWxMj0tPwzAQhO9I&#10;/AdrkbggarclKYQ4FUI8JG40PMTNjZckIl5HsZuEf89ygtvs7mj2m3w7u06MOITWk4blQoFAqrxt&#10;qdbwUt6fX4II0ZA1nSfU8I0BtsXxUW4y6yd6xnEXa8EhFDKjoYmxz6QMVYPOhIXvkfj26QdnIo9D&#10;Le1gJg53nVwplUpnWuIPjenxtsHqa3dwGj7O6venMD+8Tutk3d89juXmzZZan57MN9cgIs7xzwy/&#10;+IwOBTPt/YFsEJ2GNFlyl6jhIklZsGOjEhZ73lytFMgil/87FD8AAAD//wMAUEsBAi0AFAAGAAgA&#10;AAAhALaDOJL+AAAA4QEAABMAAAAAAAAAAAAAAAAAAAAAAFtDb250ZW50X1R5cGVzXS54bWxQSwEC&#10;LQAUAAYACAAAACEAOP0h/9YAAACUAQAACwAAAAAAAAAAAAAAAAAvAQAAX3JlbHMvLnJlbHNQSwEC&#10;LQAUAAYACAAAACEAN7MQpY4CAACTBQAADgAAAAAAAAAAAAAAAAAuAgAAZHJzL2Uyb0RvYy54bWxQ&#10;SwECLQAUAAYACAAAACEAxZO/Q+IAAAALAQAADwAAAAAAAAAAAAAAAADoBAAAZHJzL2Rvd25yZXYu&#10;eG1sUEsFBgAAAAAEAAQA8wAAAPcFAAAAAA==&#10;" fillcolor="white [3201]" stroked="f" strokeweight=".5pt">
                <v:textbox>
                  <w:txbxContent>
                    <w:p w14:paraId="7BF93A76" w14:textId="77777777" w:rsidR="0071549C" w:rsidRPr="006527B4" w:rsidRDefault="0071549C" w:rsidP="000939C6">
                      <w:pPr>
                        <w:jc w:val="center"/>
                        <w:rPr>
                          <w:sz w:val="16"/>
                          <w:szCs w:val="16"/>
                        </w:rPr>
                      </w:pPr>
                      <w:r w:rsidRPr="006527B4">
                        <w:rPr>
                          <w:sz w:val="16"/>
                          <w:szCs w:val="16"/>
                        </w:rPr>
                        <w:t>No</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69EDC868" wp14:editId="622E26AE">
                <wp:simplePos x="0" y="0"/>
                <wp:positionH relativeFrom="column">
                  <wp:posOffset>3600450</wp:posOffset>
                </wp:positionH>
                <wp:positionV relativeFrom="paragraph">
                  <wp:posOffset>2867025</wp:posOffset>
                </wp:positionV>
                <wp:extent cx="342900" cy="2476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429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44C9B0" w14:textId="77777777" w:rsidR="0071549C" w:rsidRPr="007C731B" w:rsidRDefault="0071549C" w:rsidP="000939C6">
                            <w:pPr>
                              <w:jc w:val="center"/>
                              <w:rPr>
                                <w:sz w:val="16"/>
                                <w:szCs w:val="16"/>
                              </w:rPr>
                            </w:pPr>
                            <w:r w:rsidRPr="007C731B">
                              <w:rPr>
                                <w:sz w:val="16"/>
                                <w:szCs w:val="16"/>
                              </w:rPr>
                              <w:t>Yes</w:t>
                            </w:r>
                          </w:p>
                          <w:p w14:paraId="20FA3257" w14:textId="77777777" w:rsidR="0071549C" w:rsidRPr="00C85C28" w:rsidRDefault="0071549C" w:rsidP="000939C6">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EDC868" id="Text Box 38" o:spid="_x0000_s1042" type="#_x0000_t202" style="position:absolute;margin-left:283.5pt;margin-top:225.75pt;width:27pt;height:1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TFgQIAAGsFAAAOAAAAZHJzL2Uyb0RvYy54bWysVE1PGzEQvVfqf7B8L5uEEErEBqUgqkoI&#10;UKHi7HhtsqrX49pOsumv77M3G1LaC1Uvu+OZ5/HMm4/zi7YxbK18qMmWfHg04ExZSVVtn0v+7fH6&#10;w0fOQhS2EoasKvlWBX4xe//ufOOmakRLMpXyDE5smG5cyZcxumlRBLlUjQhH5JSFUZNvRMTRPxeV&#10;Fxt4b0wxGgwmxYZ85TxJFQK0V52Rz7J/rZWMd1oHFZkpOWKL+evzd5G+xexcTJ+9cMta7sIQ/xBF&#10;I2qLR/eurkQUbOXrP1w1tfQUSMcjSU1BWtdS5RyQzXDwKpuHpXAq5wJygtvTFP6fW3m7vvesrkp+&#10;jEpZ0aBGj6qN7BO1DCrws3FhCtiDAzC20KPOvT5AmdJutW/SHwkx2MH0ds9u8iahPB6PzgawSJhG&#10;49PJSWa/eLnsfIifFTUsCSX3KF7mVKxvQkQggPaQ9Jal69qYXEBj2abkk2O4/M2CG8YmjcqtsHOT&#10;EuoCz1LcGpUwxn5VGlTk+JMiN6G6NJ6tBdpHSKlszKlnv0AnlEYQb7m4w79E9ZbLXR79y2Tj/nJT&#10;W/I5+1dhV9/7kHWHB5EHeScxtos298Bw0hd2QdUW9fbUTUxw8rpGVW5EiPfCY0RQSIx9vMNHGwL7&#10;tJM4W5L/+Td9wqNzYeVsg5ErefixEl5xZr5Y9PTZcDxOM5oP45PTEQ7+0LI4tNhVc0koyxALxsks&#10;Jnw0vag9NU/YDvP0KkzCSrxd8tiLl7FbBNguUs3nGYSpdCLe2Acnk+tUpdRzj+2T8G7XmBEdfUv9&#10;cIrpq/7ssOmmpfkqkq5z8yaiO1Z3BcBE557ebZ+0Mg7PGfWyI2e/AAAA//8DAFBLAwQUAAYACAAA&#10;ACEA31dCDeIAAAALAQAADwAAAGRycy9kb3ducmV2LnhtbEyPwU7DMBBE70j8g7VI3KiTCIcS4lRV&#10;pAoJwaGlF25O7CYR9jrEbhv4epZTOe7saOZNuZqdZSczhcGjhHSRADPYej1gJ2H/vrlbAgtRoVbW&#10;o5HwbQKsquurUhXan3FrTrvYMQrBUCgJfYxjwXloe+NUWPjRIP0OfnIq0jl1XE/qTOHO8ixJcu7U&#10;gNTQq9HUvWk/d0cn4aXevKltk7nlj62fXw/r8Wv/IaS8vZnXT8CimePFDH/4hA4VMTX+iDowK0Hk&#10;D7QlSrgXqQBGjjxLSWlIeUwE8Krk/zdUvwAAAP//AwBQSwECLQAUAAYACAAAACEAtoM4kv4AAADh&#10;AQAAEwAAAAAAAAAAAAAAAAAAAAAAW0NvbnRlbnRfVHlwZXNdLnhtbFBLAQItABQABgAIAAAAIQA4&#10;/SH/1gAAAJQBAAALAAAAAAAAAAAAAAAAAC8BAABfcmVscy8ucmVsc1BLAQItABQABgAIAAAAIQAw&#10;T6TFgQIAAGsFAAAOAAAAAAAAAAAAAAAAAC4CAABkcnMvZTJvRG9jLnhtbFBLAQItABQABgAIAAAA&#10;IQDfV0IN4gAAAAsBAAAPAAAAAAAAAAAAAAAAANsEAABkcnMvZG93bnJldi54bWxQSwUGAAAAAAQA&#10;BADzAAAA6gUAAAAA&#10;" filled="f" stroked="f" strokeweight=".5pt">
                <v:textbox>
                  <w:txbxContent>
                    <w:p w14:paraId="2344C9B0" w14:textId="77777777" w:rsidR="0071549C" w:rsidRPr="007C731B" w:rsidRDefault="0071549C" w:rsidP="000939C6">
                      <w:pPr>
                        <w:jc w:val="center"/>
                        <w:rPr>
                          <w:sz w:val="16"/>
                          <w:szCs w:val="16"/>
                        </w:rPr>
                      </w:pPr>
                      <w:r w:rsidRPr="007C731B">
                        <w:rPr>
                          <w:sz w:val="16"/>
                          <w:szCs w:val="16"/>
                        </w:rPr>
                        <w:t>Yes</w:t>
                      </w:r>
                    </w:p>
                    <w:p w14:paraId="20FA3257" w14:textId="77777777" w:rsidR="0071549C" w:rsidRPr="00C85C28" w:rsidRDefault="0071549C" w:rsidP="000939C6">
                      <w:pPr>
                        <w:jc w:val="center"/>
                        <w:rPr>
                          <w:sz w:val="18"/>
                          <w:szCs w:val="18"/>
                        </w:rPr>
                      </w:pP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1F8EC671" wp14:editId="435F9FBD">
                <wp:simplePos x="0" y="0"/>
                <wp:positionH relativeFrom="column">
                  <wp:posOffset>3752850</wp:posOffset>
                </wp:positionH>
                <wp:positionV relativeFrom="paragraph">
                  <wp:posOffset>2752725</wp:posOffset>
                </wp:positionV>
                <wp:extent cx="1162050" cy="695325"/>
                <wp:effectExtent l="0" t="0" r="57150" b="47625"/>
                <wp:wrapNone/>
                <wp:docPr id="9" name="Straight Arrow Connector 9"/>
                <wp:cNvGraphicFramePr/>
                <a:graphic xmlns:a="http://schemas.openxmlformats.org/drawingml/2006/main">
                  <a:graphicData uri="http://schemas.microsoft.com/office/word/2010/wordprocessingShape">
                    <wps:wsp>
                      <wps:cNvCnPr/>
                      <wps:spPr>
                        <a:xfrm>
                          <a:off x="0" y="0"/>
                          <a:ext cx="1162050" cy="6953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9A7307" id="Straight Arrow Connector 9" o:spid="_x0000_s1026" type="#_x0000_t32" style="position:absolute;margin-left:295.5pt;margin-top:216.75pt;width:91.5pt;height:5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Wt2gEAAAwEAAAOAAAAZHJzL2Uyb0RvYy54bWysU9uO0zAUfEfiHyy/0zRFrWjUdIW6wAuC&#10;ioUP8Dp2Y8k3HR+a9u85dtIsWhASiBcnvsycmfHx7u7iLDsrSCb4lteLJWfKy9AZf2r5t6/vX73h&#10;LKHwnbDBq5ZfVeJ3+5cvdkNs1Cr0wXYKGJH41Ayx5T1ibKoqyV45kRYhKk+bOoATSFM4VR2Igdid&#10;rVbL5aYaAnQRglQp0er9uMn3hV9rJfGz1kkhsy0nbVhGKONjHqv9TjQnELE3cpIh/kGFE8ZT0Znq&#10;XqBg38H8QuWMhJCCxoUMrgpaG6mKB3JTL5+5eehFVMULhZPiHFP6f7Ty0/kIzHQt33LmhaMrekAQ&#10;5tQjewsQBnYI3lOMAdg2pzXE1BDo4I8wzVI8QrZ+0eDyl0yxS0n4OiesLsgkLdb1ZrVc00VI2tts&#10;169X60xaPaEjJPyggmP5p+VpEjOrqEvM4vwx4Qi8AXJp69lARba5RJ6jMPad7xheIxkT2c9Uznqq&#10;mr2M6ssfXq0aWb4oTZlkvYWmdKM6WGBnQX0kpFQe65mJTmeYNtbOwLH+H4HT+QxVpVP/BjwjSuXg&#10;cQY74wP8TjZebpL1eP6WwOg7R/AYumu51xINtVy5mul55J7+eV7gT494/wMAAP//AwBQSwMEFAAG&#10;AAgAAAAhAK1ddAffAAAACwEAAA8AAABkcnMvZG93bnJldi54bWxMj81OwzAQhO9IvIO1SFwQdUpS&#10;AiFOhSqQ6JHQCzcnXuKo/olsNw1vz3KC486MZr+pt4s1bMYQR+8ErFcZMHS9V6MbBBw+Xm8fgMUk&#10;nZLGOxTwjRG2zeVFLSvlz+4d5zYNjEpcrKQAndJUcR57jVbGlZ/Qkfflg5WJzjBwFeSZyq3hd1l2&#10;z60cHX3QcsKdxv7YnqwArzpdvvC3Yh/a+Saa3fFTm4MQ11fL8xOwhEv6C8MvPqFDQ0ydPzkVmRGw&#10;eVzTliSgyPMNMEqUZUFKR1aRZ8Cbmv/f0PwAAAD//wMAUEsBAi0AFAAGAAgAAAAhALaDOJL+AAAA&#10;4QEAABMAAAAAAAAAAAAAAAAAAAAAAFtDb250ZW50X1R5cGVzXS54bWxQSwECLQAUAAYACAAAACEA&#10;OP0h/9YAAACUAQAACwAAAAAAAAAAAAAAAAAvAQAAX3JlbHMvLnJlbHNQSwECLQAUAAYACAAAACEA&#10;UUz1rdoBAAAMBAAADgAAAAAAAAAAAAAAAAAuAgAAZHJzL2Uyb0RvYy54bWxQSwECLQAUAAYACAAA&#10;ACEArV10B98AAAALAQAADwAAAAAAAAAAAAAAAAA0BAAAZHJzL2Rvd25yZXYueG1sUEsFBgAAAAAE&#10;AAQA8wAAAEAFAAAAAA==&#10;" strokecolor="#4579b8 [3044]" strokeweight="1.5pt">
                <v:stroke endarrow="open"/>
              </v:shape>
            </w:pict>
          </mc:Fallback>
        </mc:AlternateContent>
      </w:r>
      <w:r>
        <w:rPr>
          <w:noProof/>
        </w:rPr>
        <mc:AlternateContent>
          <mc:Choice Requires="wps">
            <w:drawing>
              <wp:anchor distT="0" distB="0" distL="114300" distR="114300" simplePos="0" relativeHeight="251683840" behindDoc="0" locked="0" layoutInCell="1" allowOverlap="1" wp14:anchorId="467FE276" wp14:editId="331FA9AD">
                <wp:simplePos x="0" y="0"/>
                <wp:positionH relativeFrom="column">
                  <wp:posOffset>2390775</wp:posOffset>
                </wp:positionH>
                <wp:positionV relativeFrom="paragraph">
                  <wp:posOffset>2286000</wp:posOffset>
                </wp:positionV>
                <wp:extent cx="314325" cy="228600"/>
                <wp:effectExtent l="0" t="0" r="9525" b="0"/>
                <wp:wrapNone/>
                <wp:docPr id="292" name="Text Box 292"/>
                <wp:cNvGraphicFramePr/>
                <a:graphic xmlns:a="http://schemas.openxmlformats.org/drawingml/2006/main">
                  <a:graphicData uri="http://schemas.microsoft.com/office/word/2010/wordprocessingShape">
                    <wps:wsp>
                      <wps:cNvSpPr txBox="1"/>
                      <wps:spPr>
                        <a:xfrm>
                          <a:off x="0" y="0"/>
                          <a:ext cx="3143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9FF6F" w14:textId="77777777" w:rsidR="0071549C" w:rsidRPr="002F0F8A" w:rsidRDefault="0071549C" w:rsidP="000939C6">
                            <w:pPr>
                              <w:jc w:val="center"/>
                              <w:rPr>
                                <w:sz w:val="16"/>
                                <w:szCs w:val="16"/>
                              </w:rPr>
                            </w:pPr>
                            <w:r w:rsidRPr="002F0F8A">
                              <w:rPr>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7FE276" id="Text Box 292" o:spid="_x0000_s1043" type="#_x0000_t202" style="position:absolute;margin-left:188.25pt;margin-top:180pt;width:24.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xkQIAAJUFAAAOAAAAZHJzL2Uyb0RvYy54bWysVE1vGyEQvVfqf0Dcm7U3zpeVdeQmSlUp&#10;SqI6Vc6YhRgVGArYu+6v78Du2m6aS6pedoF5M8M83szlVWs02QgfFNiKjo9GlAjLoVb2paLfn24/&#10;nVMSIrM102BFRbci0KvZxw+XjZuKElaga+EJBrFh2riKrmJ006IIfCUMC0fghEWjBG9YxK1/KWrP&#10;GoxudFGORqdFA752HrgIAU9vOiOd5fhSCh4fpAwiEl1RvFvMX5+/y/QtZpds+uKZWyneX4P9wy0M&#10;UxaT7kLdsMjI2qu/QhnFPQSQ8YiDKUBKxUWuAasZj15Vs1gxJ3ItSE5wO5rC/wvL7zePnqi6ouVF&#10;SYllBh/pSbSRfIaWpDNkqHFhisCFQ2hs0YAvPZwHPEyFt9Kb9MeSCNqR6+2O3xSO4+HxeHJcnlDC&#10;0VSW56ejzH+xd3Y+xC8CDEmLinp8vswq29yFiBdB6ABJuQJoVd8qrfMmSUZca082DB9bx3xF9PgD&#10;pS1pKnp6fDLKgS0k9y6ytimMyKLp06XCuwLzKm61SBhtvwmJpOU638jNOBd2lz+jE0piqvc49vj9&#10;rd7j3NWBHjkz2LhzNsqCz9XnLttTVv8YKJMdHgk/qDstY7tss1rGZ4MAllBvURceut4Kjt8qfL07&#10;FuIj89hMKAUcEPEBP1IDsg/9ipIV+F9vnSc8ahytlDTYnBUNP9fMC0r0V4vqvxhPJqmb82Zyclbi&#10;xh9alocWuzbXgJIY4yhyPC8TPuphKT2YZ5wj85QVTcxyzF3ROCyvYzcycA5xMZ9nEPavY/HOLhxP&#10;oRPNSZtP7TPzrhdwROXfw9DGbPpKxx02eVqYryNIlUWeiO5Y7R8Aez9rv59Tabgc7jNqP01nvwEA&#10;AP//AwBQSwMEFAAGAAgAAAAhAHG4VC7gAAAACwEAAA8AAABkcnMvZG93bnJldi54bWxMj0FPwzAM&#10;he9I+w+RJ3FBLGVl3ShNJ4SASdxYgYlb1pi2onGqJmvLv8ec4PZsPz1/L9tOthUD9r5xpOBqEYFA&#10;Kp1pqFLwWjxebkD4oMno1hEq+EYP23x2lunUuJFecNiHSnAI+VQrqEPoUil9WaPVfuE6JL59ut7q&#10;wGNfSdPrkcNtK5dRlEirG+IPte7wvsbya3+yCj4uqsOzn57exngVdw+7oVi/m0Kp8/l0dwsi4BT+&#10;zPCLz+iQM9PRnch40SqI18mKrSySiEux43qZsDjy5oaFzDP5v0P+AwAA//8DAFBLAQItABQABgAI&#10;AAAAIQC2gziS/gAAAOEBAAATAAAAAAAAAAAAAAAAAAAAAABbQ29udGVudF9UeXBlc10ueG1sUEsB&#10;Ai0AFAAGAAgAAAAhADj9If/WAAAAlAEAAAsAAAAAAAAAAAAAAAAALwEAAF9yZWxzLy5yZWxzUEsB&#10;Ai0AFAAGAAgAAAAhAD5robGRAgAAlQUAAA4AAAAAAAAAAAAAAAAALgIAAGRycy9lMm9Eb2MueG1s&#10;UEsBAi0AFAAGAAgAAAAhAHG4VC7gAAAACwEAAA8AAAAAAAAAAAAAAAAA6wQAAGRycy9kb3ducmV2&#10;LnhtbFBLBQYAAAAABAAEAPMAAAD4BQAAAAA=&#10;" fillcolor="white [3201]" stroked="f" strokeweight=".5pt">
                <v:textbox>
                  <w:txbxContent>
                    <w:p w14:paraId="3969FF6F" w14:textId="77777777" w:rsidR="0071549C" w:rsidRPr="002F0F8A" w:rsidRDefault="0071549C" w:rsidP="000939C6">
                      <w:pPr>
                        <w:jc w:val="center"/>
                        <w:rPr>
                          <w:sz w:val="16"/>
                          <w:szCs w:val="16"/>
                        </w:rPr>
                      </w:pPr>
                      <w:r w:rsidRPr="002F0F8A">
                        <w:rPr>
                          <w:sz w:val="16"/>
                          <w:szCs w:val="16"/>
                        </w:rPr>
                        <w:t>No</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60BD1F66" wp14:editId="526A65D1">
                <wp:simplePos x="0" y="0"/>
                <wp:positionH relativeFrom="column">
                  <wp:posOffset>2133600</wp:posOffset>
                </wp:positionH>
                <wp:positionV relativeFrom="paragraph">
                  <wp:posOffset>2324100</wp:posOffset>
                </wp:positionV>
                <wp:extent cx="1171575" cy="123825"/>
                <wp:effectExtent l="0" t="0" r="85725" b="104775"/>
                <wp:wrapNone/>
                <wp:docPr id="53" name="Straight Arrow Connector 53"/>
                <wp:cNvGraphicFramePr/>
                <a:graphic xmlns:a="http://schemas.openxmlformats.org/drawingml/2006/main">
                  <a:graphicData uri="http://schemas.microsoft.com/office/word/2010/wordprocessingShape">
                    <wps:wsp>
                      <wps:cNvCnPr/>
                      <wps:spPr>
                        <a:xfrm>
                          <a:off x="0" y="0"/>
                          <a:ext cx="1171575"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7109AF" id="Straight Arrow Connector 53" o:spid="_x0000_s1026" type="#_x0000_t32" style="position:absolute;margin-left:168pt;margin-top:183pt;width:92.25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qep1QEAAAQEAAAOAAAAZHJzL2Uyb0RvYy54bWysU9uO0zAQfUfiHyy/0zRdlV1VTVeoC7wg&#10;qFj4AK9jN5Z803hokr9n7KRZBEgIxMsk9vicmXM83t8PzrKLgmSCb3i9WnOmvAyt8eeGf/3y7tUd&#10;ZwmFb4UNXjV8VInfH16+2PdxpzahC7ZVwIjEp10fG94hxl1VJdkpJ9IqROUpqQM4gbSEc9WC6Ind&#10;2WqzXr+u+gBthCBVSrT7MCX5ofBrrSR+0jopZLbh1BuWCCU+5Vgd9mJ3BhE7I+c2xD904YTxVHSh&#10;ehAo2Dcwv1A5IyGkoHElg6uC1kaqooHU1Ouf1Dx2IqqihcxJcbEp/T9a+fFyAmbahm9vOPPC0R09&#10;Ighz7pC9AQg9OwbvyccAjI6QX31MO4Id/QnmVYonyOIHDS5/SRYbisfj4rEakEnarOvbenu75UxS&#10;rt7c3G22mbR6RkdI+F4Fx/JPw9PczdJGXYwWlw8JJ+AVkEtbnyMKY9/6luEYSY/IMuYiOV9lBVPP&#10;5Q9HqybsZ6XJi9xlqVGmUB0tsIug+RFSKo/1wkSnM0wbaxfg+s/A+XyGqjKhfwNeEKVy8LiAnfEB&#10;flcdh2vLejp/dWDSnS14Cu1YbrNYQ6NWLmR+FnmWf1wX+PPjPXwHAAD//wMAUEsDBBQABgAIAAAA&#10;IQAZH/GT3gAAAAsBAAAPAAAAZHJzL2Rvd25yZXYueG1sTI9BT8MwDIXvSPyHyEjcWLpNrUZpOiEm&#10;LlwGY+LstV5T0ThVk62FX493Yrdn++n5e8V6cp060xBazwbmswQUceXrlhsD+8/XhxWoEJFr7DyT&#10;gR8KsC5vbwrMaz/yB513sVESwiFHAzbGPtc6VJYchpnvieV29IPDKOPQ6HrAUcJdpxdJkmmHLcsH&#10;iz29WKq+dydn4DG82xjsF22O23m2/cVm87Yfjbm/m56fQEWa4r8ZLviCDqUwHfyJ66A6A8tlJl2i&#10;iOwixJEukhTUQTarNAVdFvq6Q/kHAAD//wMAUEsBAi0AFAAGAAgAAAAhALaDOJL+AAAA4QEAABMA&#10;AAAAAAAAAAAAAAAAAAAAAFtDb250ZW50X1R5cGVzXS54bWxQSwECLQAUAAYACAAAACEAOP0h/9YA&#10;AACUAQAACwAAAAAAAAAAAAAAAAAvAQAAX3JlbHMvLnJlbHNQSwECLQAUAAYACAAAACEA396nqdUB&#10;AAAEBAAADgAAAAAAAAAAAAAAAAAuAgAAZHJzL2Uyb0RvYy54bWxQSwECLQAUAAYACAAAACEAGR/x&#10;k94AAAALAQAADwAAAAAAAAAAAAAAAAAvBAAAZHJzL2Rvd25yZXYueG1sUEsFBgAAAAAEAAQA8wAA&#10;ADoFAAAAAA==&#10;" strokecolor="#4579b8 [3044]">
                <v:stroke endarrow="open"/>
              </v:shape>
            </w:pict>
          </mc:Fallback>
        </mc:AlternateContent>
      </w:r>
      <w:r>
        <w:rPr>
          <w:noProof/>
        </w:rPr>
        <mc:AlternateContent>
          <mc:Choice Requires="wps">
            <w:drawing>
              <wp:anchor distT="0" distB="0" distL="114300" distR="114300" simplePos="0" relativeHeight="251684864" behindDoc="0" locked="0" layoutInCell="1" allowOverlap="1" wp14:anchorId="56D0F3FE" wp14:editId="292D34C9">
                <wp:simplePos x="0" y="0"/>
                <wp:positionH relativeFrom="column">
                  <wp:posOffset>2876550</wp:posOffset>
                </wp:positionH>
                <wp:positionV relativeFrom="paragraph">
                  <wp:posOffset>3105150</wp:posOffset>
                </wp:positionV>
                <wp:extent cx="361950" cy="200025"/>
                <wp:effectExtent l="0" t="0" r="0" b="9525"/>
                <wp:wrapNone/>
                <wp:docPr id="60" name="Text Box 60"/>
                <wp:cNvGraphicFramePr/>
                <a:graphic xmlns:a="http://schemas.openxmlformats.org/drawingml/2006/main">
                  <a:graphicData uri="http://schemas.microsoft.com/office/word/2010/wordprocessingShape">
                    <wps:wsp>
                      <wps:cNvSpPr txBox="1"/>
                      <wps:spPr>
                        <a:xfrm>
                          <a:off x="0" y="0"/>
                          <a:ext cx="36195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91845" w14:textId="77777777" w:rsidR="0071549C" w:rsidRPr="006D4ECC" w:rsidRDefault="0071549C" w:rsidP="000939C6">
                            <w:pPr>
                              <w:jc w:val="center"/>
                              <w:rPr>
                                <w:sz w:val="16"/>
                                <w:szCs w:val="16"/>
                              </w:rPr>
                            </w:pPr>
                            <w:r w:rsidRPr="006D4ECC">
                              <w:rPr>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D0F3FE" id="Text Box 60" o:spid="_x0000_s1044" type="#_x0000_t202" style="position:absolute;margin-left:226.5pt;margin-top:244.5pt;width:28.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U7igIAAJMFAAAOAAAAZHJzL2Uyb0RvYy54bWysVEtPGzEQvlfqf7B8L5uERyFig1IQVSUE&#10;qFBxdrw2WdXrcW0n2fTX89m7eZRyoepldzzzzftxftE2hi2VDzXZkg8PBpwpK6mq7XPJfzxefzrl&#10;LERhK2HIqpKvVeAXk48fzldurEY0J1Mpz2DEhvHKlXweoxsXRZBz1YhwQE5ZCDX5RkQ8/XNRebGC&#10;9cYUo8HgpFiRr5wnqUIA96oT8km2r7WS8U7roCIzJUdsMX99/s7St5ici/GzF25eyz4M8Q9RNKK2&#10;cLo1dSWiYAtf/2WqqaWnQDoeSGoK0rqWKueAbIaDV9k8zIVTORcUJ7htmcL/Mytvl/ee1VXJT1Ae&#10;Kxr06FG1kX2hloGF+qxcGAP24ACMLfjo84YfwExpt9o36Y+EGOQwtd5WN1mTYB6eDM+OIZEQoXWD&#10;0XGyUuyUnQ/xq6KGJaLkHs3LNRXLmxA76AaSfAUydXVdG5MfaWDUpfFsKdBqE3OIMP4Hyli2QqaH&#10;CCMpWUrqnWVjE0flkendpcS7BDMV10YljLHflUbJcp5v+BZSKrv1n9EJpeHqPYo9fhfVe5S7PKCR&#10;PZONW+WmtuRz9nnHdiWrfm5Kpjs8erOXdyJjO2vzrAxPNwMwo2qNufDUbVZw8rpG925EiPfCY5XQ&#10;cJyHeIePNoTqU09xNif/+y1+wmPCIeVshdUsefi1EF5xZr5ZzP7Z8OgIZmN+HB1/HuHh9yWzfYld&#10;NJeEkRjiEDmZyYSPZkNqT80Trsg0eYVIWAnfJY8b8jJ2BwNXSKrpNIOwvU7EG/vgZDKdypxm87F9&#10;Et71Axwx+be0WWIxfjXHHTZpWpouIuk6D3kqdFfVvgHY/Lwm/ZVKp2X/nVG7Wzp5AQAA//8DAFBL&#10;AwQUAAYACAAAACEAKTP06+AAAAALAQAADwAAAGRycy9kb3ducmV2LnhtbEyPzU7DMBCE70i8g7VI&#10;XBC12xAoIU6FEFCJGw0/4ubGSxIRr6PYTcLbs5zg9o12NDuTb2bXiRGH0HrSsFwoEEiVty3VGl7K&#10;h/M1iBANWdN5Qg3fGGBTHB/lJrN+omccd7EWHEIhMxqaGPtMylA16ExY+B6Jb59+cCayHGppBzNx&#10;uOvkSqlL6UxL/KExPd41WH3tDk7Dx1n9/hTmx9cpSZP+fjuWV2+21Pr0ZL69ARFxjn9m+K3P1aHg&#10;Tnt/IBtEp+EiTXhLZFhfM7AjXSqGPcNKpSCLXP7fUPwAAAD//wMAUEsBAi0AFAAGAAgAAAAhALaD&#10;OJL+AAAA4QEAABMAAAAAAAAAAAAAAAAAAAAAAFtDb250ZW50X1R5cGVzXS54bWxQSwECLQAUAAYA&#10;CAAAACEAOP0h/9YAAACUAQAACwAAAAAAAAAAAAAAAAAvAQAAX3JlbHMvLnJlbHNQSwECLQAUAAYA&#10;CAAAACEAidXlO4oCAACTBQAADgAAAAAAAAAAAAAAAAAuAgAAZHJzL2Uyb0RvYy54bWxQSwECLQAU&#10;AAYACAAAACEAKTP06+AAAAALAQAADwAAAAAAAAAAAAAAAADkBAAAZHJzL2Rvd25yZXYueG1sUEsF&#10;BgAAAAAEAAQA8wAAAPEFAAAAAA==&#10;" fillcolor="white [3201]" stroked="f" strokeweight=".5pt">
                <v:textbox>
                  <w:txbxContent>
                    <w:p w14:paraId="32791845" w14:textId="77777777" w:rsidR="0071549C" w:rsidRPr="006D4ECC" w:rsidRDefault="0071549C" w:rsidP="000939C6">
                      <w:pPr>
                        <w:jc w:val="center"/>
                        <w:rPr>
                          <w:sz w:val="16"/>
                          <w:szCs w:val="16"/>
                        </w:rPr>
                      </w:pPr>
                      <w:r w:rsidRPr="006D4ECC">
                        <w:rPr>
                          <w:sz w:val="16"/>
                          <w:szCs w:val="16"/>
                        </w:rPr>
                        <w:t>Yes</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464ED0DF" wp14:editId="58AFCA49">
                <wp:simplePos x="0" y="0"/>
                <wp:positionH relativeFrom="column">
                  <wp:posOffset>2952750</wp:posOffset>
                </wp:positionH>
                <wp:positionV relativeFrom="paragraph">
                  <wp:posOffset>3086100</wp:posOffset>
                </wp:positionV>
                <wp:extent cx="0" cy="219075"/>
                <wp:effectExtent l="0" t="0" r="19050" b="9525"/>
                <wp:wrapNone/>
                <wp:docPr id="62" name="Straight Arrow Connector 62"/>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bg1">
                              <a:lumMod val="50000"/>
                            </a:schemeClr>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4947B3" id="Straight Arrow Connector 62" o:spid="_x0000_s1026" type="#_x0000_t32" style="position:absolute;margin-left:232.5pt;margin-top:243pt;width:0;height:1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zI69AEAAFQEAAAOAAAAZHJzL2Uyb0RvYy54bWysVNuO2yAQfa/Uf0C8N3Yi7baN4qyqbLcv&#10;vay67QcQDDESMGhg4+TvO4Dj7U2VWjUPxOA5Z845Hntzc3KWHRVGA77jy0XLmfISeuMPHf/65e7F&#10;K85iEr4XFrzq+FlFfrN9/mwzhrVawQC2V8iIxMf1GDo+pBTWTRPloJyICwjK000N6ESiLR6aHsVI&#10;7M42q7a9bkbAPiBIFSOd3tabfFv4tVYyfdI6qsRsx0lbKiuWdZ/XZrsR6wOKMBg5yRD/oMIJ46np&#10;THUrkmCPaH6hckYiRNBpIcE1oLWRqnggN8v2JzcPgwiqeKFwYphjiv+PVn483iMzfcevV5x54egZ&#10;PSQU5jAk9gYRRrYD7ylHQEYllNcY4ppgO3+P0y6Ge8zmTxpd/idb7FQyPs8Zq1Nish5KOl0tX7cv&#10;rzJd84QLGNM7BY7li47HSccsYFkiFsf3MVXgBZCbWp/XCNb0d8basslTpHYW2VHQ898fKoF9dB+g&#10;r2dXLf0mGWXocnkR9QNTEsa+9T1L50ABeRrlCZO7NjmRmkG5SmerqqLPSlO25Lo2nhvU3kJK5dNy&#10;ZqLqDNOkfga2xfIfgVN9hqoy8X8DnhGlM/g0g53xgL/rnk4XybrWXxKovnMEe+jPZTpKNDS6JdHp&#10;Ncvvxvf7An/6GGy/AQAA//8DAFBLAwQUAAYACAAAACEAzS/i3+AAAAALAQAADwAAAGRycy9kb3du&#10;cmV2LnhtbEyPQUvDQBCF74L/YRnBm90YTNLGbIoURLEI2hbP2+yYRLOzIbtpU3+9Ix709mbm8eZ7&#10;xXKynTjg4FtHCq5nEQikypmWagW77f3VHIQPmozuHKGCE3pYludnhc6NO9IrHjahFhxCPtcKmhD6&#10;XEpfNWi1n7keiW/vbrA68DjU0gz6yOG2k3EUpdLqlvhDo3tcNVh9bkarwG5P6yxbL17ir0fzsXob&#10;H56zJ1Lq8mK6uwURcAp/ZvjBZ3QomWnvRjJedApu0oS7BBbzlAU7fjd7BUkcJSDLQv7vUH4DAAD/&#10;/wMAUEsBAi0AFAAGAAgAAAAhALaDOJL+AAAA4QEAABMAAAAAAAAAAAAAAAAAAAAAAFtDb250ZW50&#10;X1R5cGVzXS54bWxQSwECLQAUAAYACAAAACEAOP0h/9YAAACUAQAACwAAAAAAAAAAAAAAAAAvAQAA&#10;X3JlbHMvLnJlbHNQSwECLQAUAAYACAAAACEAM/MyOvQBAABUBAAADgAAAAAAAAAAAAAAAAAuAgAA&#10;ZHJzL2Uyb0RvYy54bWxQSwECLQAUAAYACAAAACEAzS/i3+AAAAALAQAADwAAAAAAAAAAAAAAAABO&#10;BAAAZHJzL2Rvd25yZXYueG1sUEsFBgAAAAAEAAQA8wAAAFsFAAAAAA==&#10;" strokecolor="#7f7f7f [1612]"/>
            </w:pict>
          </mc:Fallback>
        </mc:AlternateContent>
      </w:r>
      <w:r>
        <w:rPr>
          <w:noProof/>
        </w:rPr>
        <mc:AlternateContent>
          <mc:Choice Requires="wps">
            <w:drawing>
              <wp:anchor distT="0" distB="0" distL="114300" distR="114300" simplePos="0" relativeHeight="251751424" behindDoc="0" locked="0" layoutInCell="1" allowOverlap="1" wp14:anchorId="6AF0331A" wp14:editId="1BE54B75">
                <wp:simplePos x="0" y="0"/>
                <wp:positionH relativeFrom="column">
                  <wp:posOffset>2743200</wp:posOffset>
                </wp:positionH>
                <wp:positionV relativeFrom="paragraph">
                  <wp:posOffset>3305175</wp:posOffset>
                </wp:positionV>
                <wp:extent cx="209550" cy="0"/>
                <wp:effectExtent l="38100" t="76200" r="0" b="114300"/>
                <wp:wrapNone/>
                <wp:docPr id="46" name="Straight Arrow Connector 46"/>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ln>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DA3EDC" id="Straight Arrow Connector 46" o:spid="_x0000_s1026" type="#_x0000_t32" style="position:absolute;margin-left:3in;margin-top:260.25pt;width:16.5pt;height:0;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C/QEAAF8EAAAOAAAAZHJzL2Uyb0RvYy54bWysVNuO0zAQfUfiHyy/06QVXUHVdIW6LDxw&#10;qVj4ANexG0u2xxp7e/l7xnYaVoCQQOTBythzzpw5GWd9e3aWHRVGA77j81nLmfISeuMPHf/29f7F&#10;K85iEr4XFrzq+EVFfrt5/mx9Ciu1gAFsr5ARiY+rU+j4kFJYNU2Ug3IiziAoT4ca0IlEIR6aHsWJ&#10;2J1tFm1705wA+4AgVYy0e1cP+abwa61k+qx1VInZjpO2VFYs6z6vzWYtVgcUYTBylCH+QYUTxlPR&#10;iepOJMEe0fxC5YxEiKDTTIJrQGsjVemBupm3P3XzMIigSi9kTgyTTfH/0cpPxx0y03f85Q1nXjj6&#10;Rg8JhTkMib1BhBPbgvfkIyCjFPLrFOKKYFu/wzGKYYe5+bNGx7Q14T2NQrGDGmTn4vZlcludE5O0&#10;uWhfL5f0TeT1qKkMmSlgTO8UOJZfOh5HRZOUyi6OH2IiDQS8AjLY+rxGsKa/N9aWIM+T2lpkR0GT&#10;sD9UAvvoPkJf95YtPbk/Yivjl9Nr9JQpCWPf+p6lSyCrRHZoBOWyTTan2lHe0sWqKumL0mQztV0r&#10;TxVqcSGl8mk+MVF2hmmSPwHb4ugfgWN+hqoy/H8DnhClMvg0gZ3xgL+rns5XybrmXx2ofWcL9tBf&#10;yqAUa2iKi6XjjcvX5Glc4D/+C5vvAAAA//8DAFBLAwQUAAYACAAAACEAegfCet0AAAALAQAADwAA&#10;AGRycy9kb3ducmV2LnhtbEyPwU7DMBBE70j8g7VI3KjT0EQoxKkACW6gtrT3TbxNotrrKHbbwNdj&#10;JKRy3NnRzJtyOVkjTjT63rGC+SwBQdw43XOrYPv5evcAwgdkjcYxKfgiD8vq+qrEQrszr+m0Ca2I&#10;IewLVNCFMBRS+qYji37mBuL427vRYojn2Eo94jmGWyPTJMmlxZ5jQ4cDvXTUHDZHq6Ddfq8M7ujt&#10;o965dfO+2tNzLpW6vZmeHkEEmsLFDL/4ER2qyFS7I2svjILFfRq3BAVZmmQgomORZ1Gp/xRZlfL/&#10;huoHAAD//wMAUEsBAi0AFAAGAAgAAAAhALaDOJL+AAAA4QEAABMAAAAAAAAAAAAAAAAAAAAAAFtD&#10;b250ZW50X1R5cGVzXS54bWxQSwECLQAUAAYACAAAACEAOP0h/9YAAACUAQAACwAAAAAAAAAAAAAA&#10;AAAvAQAAX3JlbHMvLnJlbHNQSwECLQAUAAYACAAAACEAsRffwv0BAABfBAAADgAAAAAAAAAAAAAA&#10;AAAuAgAAZHJzL2Uyb0RvYy54bWxQSwECLQAUAAYACAAAACEAegfCet0AAAALAQAADwAAAAAAAAAA&#10;AAAAAABXBAAAZHJzL2Rvd25yZXYueG1sUEsFBgAAAAAEAAQA8wAAAGEFAAAAAA==&#10;" strokecolor="#7f7f7f [1612]">
                <v:stroke endarrow="open"/>
              </v:shape>
            </w:pict>
          </mc:Fallback>
        </mc:AlternateContent>
      </w:r>
      <w:r>
        <w:rPr>
          <w:noProof/>
        </w:rPr>
        <mc:AlternateContent>
          <mc:Choice Requires="wps">
            <w:drawing>
              <wp:anchor distT="0" distB="0" distL="114300" distR="114300" simplePos="0" relativeHeight="251686912" behindDoc="0" locked="0" layoutInCell="1" allowOverlap="1" wp14:anchorId="468C8745" wp14:editId="182E2BA6">
                <wp:simplePos x="0" y="0"/>
                <wp:positionH relativeFrom="column">
                  <wp:posOffset>3133725</wp:posOffset>
                </wp:positionH>
                <wp:positionV relativeFrom="paragraph">
                  <wp:posOffset>2524125</wp:posOffset>
                </wp:positionV>
                <wp:extent cx="314325" cy="22860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3143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4EBD3" w14:textId="77777777" w:rsidR="0071549C" w:rsidRPr="002F0F8A" w:rsidRDefault="0071549C" w:rsidP="000939C6">
                            <w:pPr>
                              <w:jc w:val="center"/>
                              <w:rPr>
                                <w:sz w:val="16"/>
                                <w:szCs w:val="16"/>
                              </w:rPr>
                            </w:pPr>
                            <w:r w:rsidRPr="002F0F8A">
                              <w:rPr>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8C8745" id="Text Box 33" o:spid="_x0000_s1045" type="#_x0000_t202" style="position:absolute;margin-left:246.75pt;margin-top:198.75pt;width:24.7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2xCkAIAAJMFAAAOAAAAZHJzL2Uyb0RvYy54bWysVE1vGyEQvVfqf0Dcm/VX0sTyOnITpaoU&#10;JVGTKmfMgo0KDAXsXffXZ2B3bTfNJVUvu8C8mWEeb2Z22RhNtsIHBbakw5MBJcJyqJRdlfTH082n&#10;c0pCZLZiGqwo6U4Eejn/+GFWu6kYwRp0JTzBIDZMa1fSdYxuWhSBr4Vh4QScsGiU4A2LuPWrovKs&#10;xuhGF6PB4KyowVfOAxch4Ol1a6TzHF9KweO9lEFEokuKd4v56/N3mb7FfMamK8/cWvHuGuwfbmGY&#10;sph0H+qaRUY2Xv0VyijuIYCMJxxMAVIqLnINWM1w8KqaxzVzIteC5AS3pyn8v7D8bvvgiapKOh5T&#10;YpnBN3oSTSRfoCF4hPzULkwR9ugQGBs8x3fuzwMeprIb6U36Y0EE7cj0bs9uisbxcDycjEenlHA0&#10;jUbnZ4PMfnFwdj7ErwIMSYuSeny8zCnb3oaIF0FoD0m5AmhV3Sit8yYJRlxpT7YMn1rHfEX0+AOl&#10;LalLejY+HeTAFpJ7G1nbFEZkyXTpUuFtgXkVd1okjLbfhUTKcp1v5GacC7vPn9EJJTHVexw7/OFW&#10;73Fu60CPnBls3DsbZcHn6nOPHSirfvaUyRaPhB/VnZaxWTZZK8OLXgBLqHaoCw9tZwXHbxS+3i0L&#10;8YF5bCWUAo6HeI8fqQHZh25FyRr877fOEx4VjlZKamzNkoZfG+YFJfqbRe1fDCeT1Mt5Mzn9PMKN&#10;P7Ysjy12Y64AJTHEQeR4XiZ81P1SejDPOEUWKSuamOWYu6SxX17FdmDgFOJiscgg7F7H4q19dDyF&#10;TjQnbT41z8y7TsARlX8HfROz6Ssdt9jkaWGxiSBVFnkiumW1ewDs/Kz9bkql0XK8z6jDLJ2/AAAA&#10;//8DAFBLAwQUAAYACAAAACEAsP5FSeEAAAALAQAADwAAAGRycy9kb3ducmV2LnhtbEyPzU7DMBCE&#10;70i8g7VIXBB1wA2lIU6FEFCJGw0/4ubGSxIRr6PYTcLbs5zgtqMZzX6Tb2bXiRGH0HrScLFIQCBV&#10;3rZUa3gpH86vQYRoyJrOE2r4xgCb4vgoN5n1Ez3juIu14BIKmdHQxNhnUoaqQWfCwvdI7H36wZnI&#10;cqilHczE5a6Tl0lyJZ1piT80pse7Bquv3cFp+Dir35/C/Pg6qVT199uxXL3ZUuvTk/n2BkTEOf6F&#10;4Ref0aFgpr0/kA2i07Bcq5SjGtR6xQcn0qXidXu2FFuyyOX/DcUPAAAA//8DAFBLAQItABQABgAI&#10;AAAAIQC2gziS/gAAAOEBAAATAAAAAAAAAAAAAAAAAAAAAABbQ29udGVudF9UeXBlc10ueG1sUEsB&#10;Ai0AFAAGAAgAAAAhADj9If/WAAAAlAEAAAsAAAAAAAAAAAAAAAAALwEAAF9yZWxzLy5yZWxzUEsB&#10;Ai0AFAAGAAgAAAAhAKjjbEKQAgAAkwUAAA4AAAAAAAAAAAAAAAAALgIAAGRycy9lMm9Eb2MueG1s&#10;UEsBAi0AFAAGAAgAAAAhALD+RUnhAAAACwEAAA8AAAAAAAAAAAAAAAAA6gQAAGRycy9kb3ducmV2&#10;LnhtbFBLBQYAAAAABAAEAPMAAAD4BQAAAAA=&#10;" fillcolor="white [3201]" stroked="f" strokeweight=".5pt">
                <v:textbox>
                  <w:txbxContent>
                    <w:p w14:paraId="6AA4EBD3" w14:textId="77777777" w:rsidR="0071549C" w:rsidRPr="002F0F8A" w:rsidRDefault="0071549C" w:rsidP="000939C6">
                      <w:pPr>
                        <w:jc w:val="center"/>
                        <w:rPr>
                          <w:sz w:val="16"/>
                          <w:szCs w:val="16"/>
                        </w:rPr>
                      </w:pPr>
                      <w:r w:rsidRPr="002F0F8A">
                        <w:rPr>
                          <w:sz w:val="16"/>
                          <w:szCs w:val="16"/>
                        </w:rPr>
                        <w:t>No</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3E4D4104" wp14:editId="34C41BC2">
                <wp:simplePos x="0" y="0"/>
                <wp:positionH relativeFrom="column">
                  <wp:posOffset>3133725</wp:posOffset>
                </wp:positionH>
                <wp:positionV relativeFrom="paragraph">
                  <wp:posOffset>2447925</wp:posOffset>
                </wp:positionV>
                <wp:extent cx="171450" cy="200025"/>
                <wp:effectExtent l="0" t="38100" r="57150" b="28575"/>
                <wp:wrapNone/>
                <wp:docPr id="61" name="Straight Arrow Connector 61"/>
                <wp:cNvGraphicFramePr/>
                <a:graphic xmlns:a="http://schemas.openxmlformats.org/drawingml/2006/main">
                  <a:graphicData uri="http://schemas.microsoft.com/office/word/2010/wordprocessingShape">
                    <wps:wsp>
                      <wps:cNvCnPr/>
                      <wps:spPr>
                        <a:xfrm flipV="1">
                          <a:off x="0" y="0"/>
                          <a:ext cx="17145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949764" id="Straight Arrow Connector 61" o:spid="_x0000_s1026" type="#_x0000_t32" style="position:absolute;margin-left:246.75pt;margin-top:192.75pt;width:13.5pt;height:15.7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S2wEAAA0EAAAOAAAAZHJzL2Uyb0RvYy54bWysU02P0zAQvSPxHyzfaZKKXVDUdIW6wAVB&#10;xQJ3rzNuLPlLY9Ok/56xkwYESAjExYo/3pv33kx2d5M17AwYtXcdbzY1Z+Ck77U7dfzzpzfPXnIW&#10;k3C9MN5Bxy8Q+d3+6ZPdGFrY+sGbHpARiYvtGDo+pBTaqopyACvixgdwdKk8WpFoi6eqRzESuzXV&#10;tq5vq9FjH9BLiJFO7+dLvi/8SoFMH5SKkJjpOGlLZcWyPua12u9Ee0IRBi0XGeIfVFihHRVdqe5F&#10;Euwr6l+orJboo1dpI72tvFJaQvFAbpr6JzcPgwhQvFA4Mawxxf9HK9+fj8h03/HbhjMnLPXoIaHQ&#10;pyGxV4h+ZAfvHOXokdETymsMsSXYwR1x2cVwxGx+UmiZMjp8oVEocZBBNpW0L2vaMCUm6bB50Ty/&#10;oZ5IuqJW1tubzF7NNJkuYExvwVuWPzoeF1mrnrmEOL+LaQZeARlsXF6T0Oa161m6BDImsp+lSL6v&#10;spVZfPlKFwMz9iMoCiWLLDbKOMLBIDsLGiQhJbhUwiC5xtHrDFPamBVY/xm4vM9QKKP6N+AVUSp7&#10;l1aw1c7j76qn6SpZze+vCcy+cwSPvr+UtpZoaOZKQ5b/Iw/1j/sC//4X778BAAD//wMAUEsDBBQA&#10;BgAIAAAAIQDVjWLI3wAAAAsBAAAPAAAAZHJzL2Rvd25yZXYueG1sTI/BTsMwEETvSPyDtUjcqN2W&#10;tCHEqUIFCIkTgQ9w4yWJGq+j2G3Sv2c5wW1W8zQ7k+9m14szjqHzpGG5UCCQam87ajR8fb7cpSBC&#10;NGRN7wk1XDDArri+yk1m/UQfeK5iIziEQmY0tDEOmZShbtGZsPADEnvffnQm8jk20o5m4nDXy5VS&#10;G+lMR/yhNQPuW6yP1clpKFP5TsfLfhuqt3pj+2l+fi2ftL69mctHEBHn+AfDb32uDgV3OvgT2SB6&#10;DfcP64RRDes0YcFEslIsDmwttwpkkcv/G4ofAAAA//8DAFBLAQItABQABgAIAAAAIQC2gziS/gAA&#10;AOEBAAATAAAAAAAAAAAAAAAAAAAAAABbQ29udGVudF9UeXBlc10ueG1sUEsBAi0AFAAGAAgAAAAh&#10;ADj9If/WAAAAlAEAAAsAAAAAAAAAAAAAAAAALwEAAF9yZWxzLy5yZWxzUEsBAi0AFAAGAAgAAAAh&#10;APV6b5LbAQAADQQAAA4AAAAAAAAAAAAAAAAALgIAAGRycy9lMm9Eb2MueG1sUEsBAi0AFAAGAAgA&#10;AAAhANWNYsjfAAAACwEAAA8AAAAAAAAAAAAAAAAANQQAAGRycy9kb3ducmV2LnhtbFBLBQYAAAAA&#10;BAAEAPMAAABBBQAAAAA=&#10;" strokecolor="#4579b8 [3044]">
                <v:stroke endarrow="open"/>
              </v:shape>
            </w:pict>
          </mc:Fallback>
        </mc:AlternateContent>
      </w:r>
      <w:r>
        <w:rPr>
          <w:noProof/>
        </w:rPr>
        <mc:AlternateContent>
          <mc:Choice Requires="wps">
            <w:drawing>
              <wp:anchor distT="0" distB="0" distL="114300" distR="114300" simplePos="0" relativeHeight="251694080" behindDoc="0" locked="0" layoutInCell="1" allowOverlap="1" wp14:anchorId="6269AB21" wp14:editId="0AD70009">
                <wp:simplePos x="0" y="0"/>
                <wp:positionH relativeFrom="column">
                  <wp:posOffset>1600200</wp:posOffset>
                </wp:positionH>
                <wp:positionV relativeFrom="paragraph">
                  <wp:posOffset>2076450</wp:posOffset>
                </wp:positionV>
                <wp:extent cx="1704975" cy="371475"/>
                <wp:effectExtent l="0" t="0" r="47625" b="85725"/>
                <wp:wrapNone/>
                <wp:docPr id="57" name="Straight Arrow Connector 57"/>
                <wp:cNvGraphicFramePr/>
                <a:graphic xmlns:a="http://schemas.openxmlformats.org/drawingml/2006/main">
                  <a:graphicData uri="http://schemas.microsoft.com/office/word/2010/wordprocessingShape">
                    <wps:wsp>
                      <wps:cNvCnPr/>
                      <wps:spPr>
                        <a:xfrm>
                          <a:off x="0" y="0"/>
                          <a:ext cx="1704975"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9EEEE3" id="Straight Arrow Connector 57" o:spid="_x0000_s1026" type="#_x0000_t32" style="position:absolute;margin-left:126pt;margin-top:163.5pt;width:134.25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aa1QEAAAQEAAAOAAAAZHJzL2Uyb0RvYy54bWysU9uO0zAQfUfiHyy/0yTLLoWo6Qp1gRcE&#10;1S58gNexG0u+aTw07d8zdtIsAiQE4mViZ3zOzDkeb25PzrKjgmSC73izqjlTXobe+EPHv355/+I1&#10;ZwmF74UNXnX8rBK/3T5/thljq67CEGyvgBGJT+0YOz4gxraqkhyUE2kVovKU1AGcQNrCoepBjMTu&#10;bHVV16+qMUAfIUiVEv29m5J8W/i1VhI/a50UMttx6g1LhBIfc6y2G9EeQMTByLkN8Q9dOGE8FV2o&#10;7gQK9g3ML1TOSAgpaFzJ4KqgtZGqaCA1Tf2TmodBRFW0kDkpLjal/0crPx33wEzf8Zs1Z144uqMH&#10;BGEOA7K3AGFku+A9+RiA0RHya4ypJdjO72HepbiHLP6kweUvyWKn4vF58VidkEn62azr6zfrG84k&#10;5V6um2taE031hI6Q8IMKjuVFx9PczdJGU4wWx48JJ+AFkEtbnyMKY9/5nuE5kh6RZcxFcr7KCqae&#10;ywrPVk3Ye6XJi9xlqVGmUO0ssKOg+RFSKo/NwkSnM0wbaxdg/WfgfD5DVZnQvwEviFI5eFzAzvgA&#10;v6uOp0vLejp/cWDSnS14DP253GaxhkatXMj8LPIs/7gv8KfHu/0OAAD//wMAUEsDBBQABgAIAAAA&#10;IQAQpEWD3gAAAAsBAAAPAAAAZHJzL2Rvd25yZXYueG1sTI9BT8MwDIXvSPyHyEjcWLqijq1rOiEm&#10;LlwGY+LstV5T0ThVk62FX485wc1+fnr+XrGZXKcuNITWs4H5LAFFXPm65cbA4f35bgkqROQaO89k&#10;4IsCbMrrqwLz2o/8Rpd9bJSEcMjRgI2xz7UOlSWHYeZ7Yrmd/OAwyjo0uh5wlHDX6TRJFtphy/LB&#10;Yk9PlqrP/dkZWIVXG4P9oO1pN1/svrHZvhxGY25vpsc1qEhT/DPDL76gQylMR3/mOqjOQJql0iUa&#10;uE8fZBCHCBmooyjLLANdFvp/h/IHAAD//wMAUEsBAi0AFAAGAAgAAAAhALaDOJL+AAAA4QEAABMA&#10;AAAAAAAAAAAAAAAAAAAAAFtDb250ZW50X1R5cGVzXS54bWxQSwECLQAUAAYACAAAACEAOP0h/9YA&#10;AACUAQAACwAAAAAAAAAAAAAAAAAvAQAAX3JlbHMvLnJlbHNQSwECLQAUAAYACAAAACEAKRq2mtUB&#10;AAAEBAAADgAAAAAAAAAAAAAAAAAuAgAAZHJzL2Uyb0RvYy54bWxQSwECLQAUAAYACAAAACEAEKRF&#10;g94AAAALAQAADwAAAAAAAAAAAAAAAAAvBAAAZHJzL2Rvd25yZXYueG1sUEsFBgAAAAAEAAQA8wAA&#10;ADoFAAAAAA==&#10;" strokecolor="#4579b8 [3044]">
                <v:stroke endarrow="open"/>
              </v:shape>
            </w:pict>
          </mc:Fallback>
        </mc:AlternateContent>
      </w:r>
      <w:r>
        <w:rPr>
          <w:noProof/>
        </w:rPr>
        <mc:AlternateContent>
          <mc:Choice Requires="wps">
            <w:drawing>
              <wp:anchor distT="0" distB="0" distL="114300" distR="114300" simplePos="0" relativeHeight="251747328" behindDoc="0" locked="0" layoutInCell="1" allowOverlap="1" wp14:anchorId="75291416" wp14:editId="43F48062">
                <wp:simplePos x="0" y="0"/>
                <wp:positionH relativeFrom="column">
                  <wp:posOffset>3771900</wp:posOffset>
                </wp:positionH>
                <wp:positionV relativeFrom="paragraph">
                  <wp:posOffset>2771775</wp:posOffset>
                </wp:positionV>
                <wp:extent cx="0" cy="428625"/>
                <wp:effectExtent l="95250" t="0" r="57150" b="66675"/>
                <wp:wrapNone/>
                <wp:docPr id="368" name="Straight Arrow Connector 368"/>
                <wp:cNvGraphicFramePr/>
                <a:graphic xmlns:a="http://schemas.openxmlformats.org/drawingml/2006/main">
                  <a:graphicData uri="http://schemas.microsoft.com/office/word/2010/wordprocessingShape">
                    <wps:wsp>
                      <wps:cNvCnPr/>
                      <wps:spPr>
                        <a:xfrm>
                          <a:off x="0" y="0"/>
                          <a:ext cx="0" cy="4286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A0FBE6" id="Straight Arrow Connector 368" o:spid="_x0000_s1026" type="#_x0000_t32" style="position:absolute;margin-left:297pt;margin-top:218.25pt;width:0;height:33.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wz2gEAAAoEAAAOAAAAZHJzL2Uyb0RvYy54bWysU9uO0zAQfUfiHyy/06SFrZao6Qp1gRcE&#10;FQsf4HXGjSXfNDZN+veMnTSLFgkJxIsT23POzDkz3t2N1rAzYNTetXy9qjkDJ32n3anl3799eHXL&#10;WUzCdcJ4By2/QOR3+5cvdkNoYON7bzpARiQuNkNoeZ9SaKoqyh6siCsfwNGl8mhFoi2eqg7FQOzW&#10;VJu63laDxy6glxAjnd5Pl3xf+JUCmb4oFSEx03KqLZUVy/qY12q/E80JRei1nMsQ/1CFFdpR0oXq&#10;XiTBfqD+jcpqiT56lVbS28orpSUUDaRmXT9T89CLAEULmRPDYlP8f7Ty8/mITHctf72lVjlhqUkP&#10;CYU+9Ym9Q/QDO3jnyEiPLMeQY0OIDQEP7ojzLoYjZvmjQpu/JIyNxeXL4jKMicnpUNLpm83tdnOT&#10;6aonXMCYPoK3LP+0PM6FLBWsi8ni/CmmCXgF5KTGsYFm8G19U5ewJLR57zqWLoFEiaxlTmccZc0q&#10;prrLX7oYmFi+giJHqNIpW5lFOBhkZ0FTJKQEl9YLE0VnmNLGLMAp/x+Bc3yGQpnTvwEviJLZu7SA&#10;rXYei/pn2dN4LVlN8VcHJt3ZgkffXUpHizU0cKU18+PIE/3rvsCfnvD+JwAAAP//AwBQSwMEFAAG&#10;AAgAAAAhAA9a5pneAAAACwEAAA8AAABkcnMvZG93bnJldi54bWxMj81OxDAMhO9IvENkJC6ITYHu&#10;D6XpCq1AgiNlL9zSxjTVJk7VZLvl7THiADfbMxp/U25n78SEY+wDKbhZZCCQ2mB66hTs35+vNyBi&#10;0mS0C4QKvjDCtjo/K3VhwonecKpTJziEYqEV2JSGQsrYWvQ6LsKAxNpnGL1OvI6dNKM+cbh38jbL&#10;VtLrnviD1QPuLLaH+ugVBNPY9ZN8yV/HerqKbnf4sG6v1OXF/PgAIuGc/szwg8/oUDFTE45konAK&#10;lvc5d0kK8rvVEgQ7fi8NDxlLsirl/w7VNwAAAP//AwBQSwECLQAUAAYACAAAACEAtoM4kv4AAADh&#10;AQAAEwAAAAAAAAAAAAAAAAAAAAAAW0NvbnRlbnRfVHlwZXNdLnhtbFBLAQItABQABgAIAAAAIQA4&#10;/SH/1gAAAJQBAAALAAAAAAAAAAAAAAAAAC8BAABfcmVscy8ucmVsc1BLAQItABQABgAIAAAAIQDc&#10;LGwz2gEAAAoEAAAOAAAAAAAAAAAAAAAAAC4CAABkcnMvZTJvRG9jLnhtbFBLAQItABQABgAIAAAA&#10;IQAPWuaZ3gAAAAsBAAAPAAAAAAAAAAAAAAAAADQEAABkcnMvZG93bnJldi54bWxQSwUGAAAAAAQA&#10;BADzAAAAPwUAAAAA&#10;" strokecolor="#4579b8 [3044]" strokeweight="1.5pt">
                <v:stroke endarrow="open"/>
              </v:shape>
            </w:pict>
          </mc:Fallback>
        </mc:AlternateContent>
      </w:r>
      <w:r>
        <w:rPr>
          <w:noProof/>
        </w:rPr>
        <mc:AlternateContent>
          <mc:Choice Requires="wps">
            <w:drawing>
              <wp:anchor distT="0" distB="0" distL="114300" distR="114300" simplePos="0" relativeHeight="251714560" behindDoc="0" locked="0" layoutInCell="1" allowOverlap="1" wp14:anchorId="15EE1B20" wp14:editId="6A936733">
                <wp:simplePos x="0" y="0"/>
                <wp:positionH relativeFrom="column">
                  <wp:posOffset>3771900</wp:posOffset>
                </wp:positionH>
                <wp:positionV relativeFrom="paragraph">
                  <wp:posOffset>1714500</wp:posOffset>
                </wp:positionV>
                <wp:extent cx="0" cy="46672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4667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0D3041" id="Straight Arrow Connector 31" o:spid="_x0000_s1026" type="#_x0000_t32" style="position:absolute;margin-left:297pt;margin-top:135pt;width:0;height:3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1h2wEAAAgEAAAOAAAAZHJzL2Uyb0RvYy54bWysU9GO0zAQfEfiHyy/06SFKxA1PaEe8IKg&#10;4uADfI7dWLK91to06d+zdtIcOiQkEC9O7OzMzow3u9vRWXZWGA34lq9XNWfKS+iMP7X8+7cPL95w&#10;FpPwnbDgVcsvKvLb/fNnuyE0agM92E4hIxIfmyG0vE8pNFUVZa+ciCsIytNHDehEoi2eqg7FQOzO&#10;Vpu63lYDYBcQpIqRTu+mj3xf+LVWMn3ROqrEbMtJWyorlvUhr9V+J5oTitAbOcsQ/6DCCeOp6UJ1&#10;J5JgP9D8RuWMRIig00qCq0BrI1XxQG7W9RM3970IqnihcGJYYor/j1Z+Ph+Rma7lL9eceeHoju4T&#10;CnPqE3uHCAM7gPeUIyCjEsprCLEh2MEfcd7FcMRsftTo8pNssbFkfFkyVmNicjqUdPpqu329ucl0&#10;1SMuYEwfFTiWX1oeZx2LgHWJWJw/xTQBr4Dc1Ho20AS+rW/qUpaEse99x9IlkCeRrcztrKeu2cWk&#10;u7yli1UTy1elKQ9SOnUrk6gOFtlZ0AwJKZVPJQcSbj1VZ5g21i7Aqf8fgXN9hqoypX8DXhClM/i0&#10;gJ3xgMX9k+5pvErWU/01gcl3juABuku50RINjVu5mvnXyPP8677AH3/g/U8AAAD//wMAUEsDBBQA&#10;BgAIAAAAIQCGJ3/n3gAAAAsBAAAPAAAAZHJzL2Rvd25yZXYueG1sTI9BT8MwDIXvSPyHyEhcEEvZ&#10;Ogal6YQmkOBI2YVb2pimWuJUTdaVf48RB7jZfk/P3yu3s3diwjH2gRTcLDIQSG0wPXUK9u/P13cg&#10;YtJktAuECr4wwrY6Pyt1YcKJ3nCqUyc4hGKhFdiUhkLK2Fr0Oi7CgMTaZxi9TryOnTSjPnG4d3KZ&#10;ZbfS6574g9UD7iy2h/roFQTT2M2TfMlfx3q6im53+LBur9Tlxfz4ACLhnP7M8IPP6FAxUxOOZKJw&#10;Ctb3OXdJCpabjAd2/F4aBat8tQZZlfJ/h+obAAD//wMAUEsBAi0AFAAGAAgAAAAhALaDOJL+AAAA&#10;4QEAABMAAAAAAAAAAAAAAAAAAAAAAFtDb250ZW50X1R5cGVzXS54bWxQSwECLQAUAAYACAAAACEA&#10;OP0h/9YAAACUAQAACwAAAAAAAAAAAAAAAAAvAQAAX3JlbHMvLnJlbHNQSwECLQAUAAYACAAAACEA&#10;0S6dYdsBAAAIBAAADgAAAAAAAAAAAAAAAAAuAgAAZHJzL2Uyb0RvYy54bWxQSwECLQAUAAYACAAA&#10;ACEAhid/594AAAALAQAADwAAAAAAAAAAAAAAAAA1BAAAZHJzL2Rvd25yZXYueG1sUEsFBgAAAAAE&#10;AAQA8wAAAEAFAAAAAA==&#10;" strokecolor="#4579b8 [3044]" strokeweight="1.5pt">
                <v:stroke endarrow="open"/>
              </v:shape>
            </w:pict>
          </mc:Fallback>
        </mc:AlternateContent>
      </w:r>
      <w:r>
        <w:rPr>
          <w:noProof/>
        </w:rPr>
        <mc:AlternateContent>
          <mc:Choice Requires="wps">
            <w:drawing>
              <wp:anchor distT="0" distB="0" distL="114300" distR="114300" simplePos="0" relativeHeight="251720704" behindDoc="0" locked="0" layoutInCell="1" allowOverlap="1" wp14:anchorId="685D0608" wp14:editId="1C252736">
                <wp:simplePos x="0" y="0"/>
                <wp:positionH relativeFrom="column">
                  <wp:posOffset>2505075</wp:posOffset>
                </wp:positionH>
                <wp:positionV relativeFrom="paragraph">
                  <wp:posOffset>2562225</wp:posOffset>
                </wp:positionV>
                <wp:extent cx="914400" cy="514350"/>
                <wp:effectExtent l="0" t="0" r="19050" b="19050"/>
                <wp:wrapNone/>
                <wp:docPr id="41" name="Flowchart: Decision 41"/>
                <wp:cNvGraphicFramePr/>
                <a:graphic xmlns:a="http://schemas.openxmlformats.org/drawingml/2006/main">
                  <a:graphicData uri="http://schemas.microsoft.com/office/word/2010/wordprocessingShape">
                    <wps:wsp>
                      <wps:cNvSpPr/>
                      <wps:spPr>
                        <a:xfrm>
                          <a:off x="0" y="0"/>
                          <a:ext cx="914400" cy="51435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1933400B" w14:textId="77777777" w:rsidR="0071549C" w:rsidRPr="00ED3B33" w:rsidRDefault="0071549C" w:rsidP="000939C6">
                            <w:pPr>
                              <w:spacing w:after="0" w:line="240" w:lineRule="auto"/>
                              <w:jc w:val="center"/>
                              <w:rPr>
                                <w:rFonts w:ascii="Arial Narrow" w:hAnsi="Arial Narrow" w:cs="Tunga"/>
                                <w:sz w:val="16"/>
                                <w:szCs w:val="16"/>
                              </w:rPr>
                            </w:pPr>
                            <w:r>
                              <w:rPr>
                                <w:rFonts w:ascii="Arial Narrow" w:hAnsi="Arial Narrow" w:cs="Tunga"/>
                                <w:sz w:val="16"/>
                                <w:szCs w:val="16"/>
                              </w:rPr>
                              <w:t>Pregnancy</w:t>
                            </w:r>
                            <w:r w:rsidRPr="00ED3B33">
                              <w:rPr>
                                <w:rFonts w:ascii="Arial Narrow" w:hAnsi="Arial Narrow" w:cs="Tunga"/>
                                <w:sz w:val="16"/>
                                <w:szCs w:val="16"/>
                              </w:rPr>
                              <w:t xml:space="preserve"> Positive?</w:t>
                            </w:r>
                          </w:p>
                          <w:p w14:paraId="5E2C9B91" w14:textId="77777777" w:rsidR="0071549C" w:rsidRDefault="0071549C" w:rsidP="000939C6">
                            <w:pPr>
                              <w:jc w:val="center"/>
                            </w:pPr>
                          </w:p>
                        </w:txbxContent>
                      </wps:txbx>
                      <wps:bodyPr rot="0" spcFirstLastPara="0" vertOverflow="overflow" horzOverflow="overflow" vert="horz" wrap="square" lIns="9144" tIns="9144" rIns="9144" bIns="9144"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5D0608" id="Flowchart: Decision 41" o:spid="_x0000_s1046" type="#_x0000_t110" style="position:absolute;margin-left:197.25pt;margin-top:201.75pt;width:1in;height:4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QocAIAADkFAAAOAAAAZHJzL2Uyb0RvYy54bWysVEtvEzEQviPxHyzf6SYhRbDqpopSFSFV&#10;bdUW9ex47a6FX4yd7IZfz9j7aCg5IS67Y8988/zGF5ed0WQvIChnKzo/m1EiLHe1si8V/f50/eEz&#10;JSEyWzPtrKjoQQR6uXr/7qL1pVi4xulaAEEnNpStr2gToy+LIvBGGBbOnBcWldKBYRGP8FLUwFr0&#10;bnSxmM0+Fa2D2oPjIgS8veqVdJX9Syl4vJMyiEh0RTG3mL+Qv9v0LVYXrHwB5hvFhzTYP2RhmLIY&#10;dHJ1xSIjO1B/uTKKgwtOxjPuTOGkVFzkGrCa+exNNY8N8yLXgs0JfmpT+H9u+e3+HoiqK7qcU2KZ&#10;wRlda9fyhkEsyZXgKo2WoBZb1fpQIuLR38NwCiimujsJJv2xItLl9h6m9oouEo6XX+bL5QyHwFF1&#10;Pl9+PM/tL17BHkL8KpwhSaioxDw2KY8xi9xhtr8JEaMjbrTHQ8qszyVL8aBFSkfbByGxPIy+yOhM&#10;LLHRQPYMKcE4Fzbm2tBftk4wqbSegPNTQD2BBtsEE5lwE3B2CvhnxAmRozobJ7BR1sEpB/WPMV3Z&#10;24/V9zWn8mO37fJMF7nD6Wrr6gMOGly/AcHza4VNvmEh3jNAyuNccI3jHX5S3yvqBomSxsGvU/fJ&#10;HpmIWkpaXKGKhp87BoIS/c0iR9O8ceWOZDiSt0ey3ZmNw3EgBTGzLGI+EPUoSnDmGTd9nSKiilmO&#10;cSvKI4yHTezXGt8KLtbrbIY75lm8sY+eJ+epyYkzT90zAz+wLCI9b924aqx8w6/eNiGtW++ikyqT&#10;77WnQ/txPzMnh7ckPQDH52z1+uKtfgMAAP//AwBQSwMEFAAGAAgAAAAhAGOvbm7fAAAACwEAAA8A&#10;AABkcnMvZG93bnJldi54bWxMj0FPg0AQhe8m/ofNmHizi9AqRZbGNMGjja2X3hZ2CgR2lrDblv57&#10;x5Pe3sx7efNNvpntIC44+c6RgudFBAKpdqajRsH3oXxKQfigyejBESq4oYdNcX+X68y4K33hZR8a&#10;wSXkM62gDWHMpPR1i1b7hRuR2Du5yerA49RIM+krl9tBxlH0Iq3uiC+0esRti3W/P1sFZf9a7tZV&#10;8nnYDvEtrfv4uOs+lHp8mN/fQAScw18YfvEZHQpmqtyZjBeDgmS9XHFUwTJKWHBilaQsKt6kbMki&#10;l/9/KH4AAAD//wMAUEsBAi0AFAAGAAgAAAAhALaDOJL+AAAA4QEAABMAAAAAAAAAAAAAAAAAAAAA&#10;AFtDb250ZW50X1R5cGVzXS54bWxQSwECLQAUAAYACAAAACEAOP0h/9YAAACUAQAACwAAAAAAAAAA&#10;AAAAAAAvAQAAX3JlbHMvLnJlbHNQSwECLQAUAAYACAAAACEAFaJUKHACAAA5BQAADgAAAAAAAAAA&#10;AAAAAAAuAgAAZHJzL2Uyb0RvYy54bWxQSwECLQAUAAYACAAAACEAY69ubt8AAAALAQAADwAAAAAA&#10;AAAAAAAAAADKBAAAZHJzL2Rvd25yZXYueG1sUEsFBgAAAAAEAAQA8wAAANYFAAAAAA==&#10;" fillcolor="white [3201]" strokecolor="#4f81bd [3204]" strokeweight="2pt">
                <v:textbox inset=".72pt,.72pt,.72pt,.72pt">
                  <w:txbxContent>
                    <w:p w14:paraId="1933400B" w14:textId="77777777" w:rsidR="0071549C" w:rsidRPr="00ED3B33" w:rsidRDefault="0071549C" w:rsidP="000939C6">
                      <w:pPr>
                        <w:spacing w:after="0" w:line="240" w:lineRule="auto"/>
                        <w:jc w:val="center"/>
                        <w:rPr>
                          <w:rFonts w:ascii="Arial Narrow" w:hAnsi="Arial Narrow" w:cs="Tunga"/>
                          <w:sz w:val="16"/>
                          <w:szCs w:val="16"/>
                        </w:rPr>
                      </w:pPr>
                      <w:r>
                        <w:rPr>
                          <w:rFonts w:ascii="Arial Narrow" w:hAnsi="Arial Narrow" w:cs="Tunga"/>
                          <w:sz w:val="16"/>
                          <w:szCs w:val="16"/>
                        </w:rPr>
                        <w:t>Pregnancy</w:t>
                      </w:r>
                      <w:r w:rsidRPr="00ED3B33">
                        <w:rPr>
                          <w:rFonts w:ascii="Arial Narrow" w:hAnsi="Arial Narrow" w:cs="Tunga"/>
                          <w:sz w:val="16"/>
                          <w:szCs w:val="16"/>
                        </w:rPr>
                        <w:t xml:space="preserve"> Positive?</w:t>
                      </w:r>
                    </w:p>
                    <w:p w14:paraId="5E2C9B91" w14:textId="77777777" w:rsidR="0071549C" w:rsidRDefault="0071549C" w:rsidP="000939C6">
                      <w:pPr>
                        <w:jc w:val="center"/>
                      </w:pP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2293E8BC" wp14:editId="1F543C88">
                <wp:simplePos x="0" y="0"/>
                <wp:positionH relativeFrom="column">
                  <wp:posOffset>2181225</wp:posOffset>
                </wp:positionH>
                <wp:positionV relativeFrom="paragraph">
                  <wp:posOffset>1885950</wp:posOffset>
                </wp:positionV>
                <wp:extent cx="219075" cy="438150"/>
                <wp:effectExtent l="0" t="0" r="28575" b="19050"/>
                <wp:wrapNone/>
                <wp:docPr id="59" name="Straight Connector 59"/>
                <wp:cNvGraphicFramePr/>
                <a:graphic xmlns:a="http://schemas.openxmlformats.org/drawingml/2006/main">
                  <a:graphicData uri="http://schemas.microsoft.com/office/word/2010/wordprocessingShape">
                    <wps:wsp>
                      <wps:cNvCnPr/>
                      <wps:spPr>
                        <a:xfrm flipH="1">
                          <a:off x="0" y="0"/>
                          <a:ext cx="219075"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1E0604" id="Straight Connector 59"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75pt,148.5pt" to="18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T+CyQEAANMDAAAOAAAAZHJzL2Uyb0RvYy54bWysU02P0zAQvSPxHyzfaZJCYTdquoeugAOC&#10;ahd+gNcZN5b8pbFp0n/P2GkDAoQE4mJlPPPezHuebO8ma9gJMGrvOt6sas7ASd9rd+z4l89vX9xw&#10;FpNwvTDeQcfPEPnd7vmz7RhaWPvBmx6QEYmL7Rg6PqQU2qqKcgAr4soHcJRUHq1IFOKx6lGMxG5N&#10;ta7r19XosQ/oJcRIt/dzku8Kv1Ig0yelIiRmOk6zpXJiOZ/yWe22oj2iCIOWlzHEP0xhhXbUdKG6&#10;F0mwr6h/obJaoo9epZX0tvJKaQlFA6lp6p/UPA4iQNFC5sSw2BT/H638eDog033HN7ecOWHpjR4T&#10;Cn0cEtt758hBj4yS5NQYYkuAvTvgJYrhgFn2pNAyZXR4T0tQjCBpbCo+nxefYUpM0uW6ua3fbDiT&#10;lHr18qbZlHeoZppMFzCmd+Atyx8dN9plG0QrTh9iotZUei2hII81D1K+0tlALjbuARRJo4bzSGWp&#10;YG+QnQStg5ASXGqyMOIr1RmmtDELsC5t/wi81GcolIX7G/CCKJ29SwvYaufxd93TdB1ZzfVXB2bd&#10;2YIn35/LExVraHOKwsuW59X8MS7w7//i7hsAAAD//wMAUEsDBBQABgAIAAAAIQCF5REh3wAAAAsB&#10;AAAPAAAAZHJzL2Rvd25yZXYueG1sTI/BTsMwEETvSPyDtUjcqNOkpCXEqRClZ0ShUo9uvCQBex3F&#10;bpv8PcsJbjPap9mZcj06K844hM6TgvksAYFUe9NRo+DjfXu3AhGiJqOtJ1QwYYB1dX1V6sL4C73h&#10;eRcbwSEUCq2gjbEvpAx1i06Hme+R+PbpB6cj26GRZtAXDndWpkmSS6c74g+t7vG5xfp7d3IKgm1e&#10;vqb95DepGabNNhzwdb5Q6vZmfHoEEXGMfzD81ufqUHGnoz+RCcIqyBbZPaMK0oclj2IiW65YHFnk&#10;eQKyKuX/DdUPAAAA//8DAFBLAQItABQABgAIAAAAIQC2gziS/gAAAOEBAAATAAAAAAAAAAAAAAAA&#10;AAAAAABbQ29udGVudF9UeXBlc10ueG1sUEsBAi0AFAAGAAgAAAAhADj9If/WAAAAlAEAAAsAAAAA&#10;AAAAAAAAAAAALwEAAF9yZWxzLy5yZWxzUEsBAi0AFAAGAAgAAAAhAAX1P4LJAQAA0wMAAA4AAAAA&#10;AAAAAAAAAAAALgIAAGRycy9lMm9Eb2MueG1sUEsBAi0AFAAGAAgAAAAhAIXlESHfAAAACwEAAA8A&#10;AAAAAAAAAAAAAAAAIwQAAGRycy9kb3ducmV2LnhtbFBLBQYAAAAABAAEAPMAAAAvBQAAAAA=&#10;" strokecolor="#4579b8 [3044]"/>
            </w:pict>
          </mc:Fallback>
        </mc:AlternateContent>
      </w:r>
      <w:r>
        <w:rPr>
          <w:noProof/>
        </w:rPr>
        <mc:AlternateContent>
          <mc:Choice Requires="wps">
            <w:drawing>
              <wp:anchor distT="0" distB="0" distL="114300" distR="114300" simplePos="0" relativeHeight="251688960" behindDoc="0" locked="0" layoutInCell="1" allowOverlap="1" wp14:anchorId="7DA2E4C6" wp14:editId="6D2F890C">
                <wp:simplePos x="0" y="0"/>
                <wp:positionH relativeFrom="column">
                  <wp:posOffset>1257300</wp:posOffset>
                </wp:positionH>
                <wp:positionV relativeFrom="paragraph">
                  <wp:posOffset>2771775</wp:posOffset>
                </wp:positionV>
                <wp:extent cx="428625" cy="190500"/>
                <wp:effectExtent l="0" t="0" r="9525" b="0"/>
                <wp:wrapNone/>
                <wp:docPr id="55" name="Text Box 55"/>
                <wp:cNvGraphicFramePr/>
                <a:graphic xmlns:a="http://schemas.openxmlformats.org/drawingml/2006/main">
                  <a:graphicData uri="http://schemas.microsoft.com/office/word/2010/wordprocessingShape">
                    <wps:wsp>
                      <wps:cNvSpPr txBox="1"/>
                      <wps:spPr>
                        <a:xfrm>
                          <a:off x="0" y="0"/>
                          <a:ext cx="428625"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590501" w14:textId="77777777" w:rsidR="0071549C" w:rsidRPr="00F07BE8" w:rsidRDefault="0071549C" w:rsidP="000939C6">
                            <w:pPr>
                              <w:jc w:val="center"/>
                              <w:rPr>
                                <w:sz w:val="16"/>
                                <w:szCs w:val="16"/>
                              </w:rPr>
                            </w:pPr>
                            <w:r w:rsidRPr="00F07BE8">
                              <w:rPr>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A2E4C6" id="Text Box 55" o:spid="_x0000_s1047" type="#_x0000_t202" style="position:absolute;margin-left:99pt;margin-top:218.25pt;width:33.7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mvJjwIAAJMFAAAOAAAAZHJzL2Uyb0RvYy54bWysVE1vGyEQvVfqf0Dc6127dppYWUduIleV&#10;oiSqU+WMWYhRgaGAvev++g7s+qNpLql62QXmzQzzeDOXV63RZCt8UGArOhyUlAjLoVb2uaLfHxcf&#10;zikJkdmaabCiojsR6NXs/bvLxk3FCNaga+EJBrFh2riKrmN006IIfC0MCwNwwqJRgjcs4tY/F7Vn&#10;DUY3uhiV5VnRgK+dBy5CwNObzkhnOb6Ugsd7KYOIRFcU7xbz1+fvKn2L2SWbPnvm1or312D/cAvD&#10;lMWkh1A3LDKy8eqvUEZxDwFkHHAwBUipuMg1YDXD8kU1yzVzIteC5AR3oCn8v7D8bvvgiaorOplQ&#10;YpnBN3oUbSSfoSV4hPw0LkwRtnQIjC2e4zvvzwMeprJb6U36Y0EE7cj07sBuisbxcDw6PxthEo6m&#10;4UU5KTP7xdHZ+RC/CDAkLSrq8fEyp2x7GyJeBKF7SMoVQKt6obTOmyQYca092TJ8ah3zFdHjD5S2&#10;pKno2cdJmQNbSO5dZG1TGJEl06dLhXcF5lXcaZEw2n4TEinLdb6Sm3Eu7CF/RieUxFRvcezxx1u9&#10;xbmrAz1yZrDx4GyUBZ+rzz12pKz+sadMdngk/KTutIztqs1aGR0EsIJ6h7rw0HVWcHyh8PVuWYgP&#10;zGMroRRwPMR7/EgNyD70K0rW4H+9dp7wqHC0UtJga1Y0/NwwLyjRXy1q/2I4Hqdezpvx5NMIN/7U&#10;sjq12I25BpTEEAeR43mZ8FHvl9KDecIpMk9Z0cQsx9wVjfvldewGBk4hLubzDMLudSze2qXjKXSi&#10;OWnzsX1i3vUCjqj8O9g3MZu+0HGHTZ4W5psIUmWRJ6I7VvsHwM7P2u+nVBotp/uMOs7S2W8AAAD/&#10;/wMAUEsDBBQABgAIAAAAIQA2QnEY3wAAAAsBAAAPAAAAZHJzL2Rvd25yZXYueG1sTE9NT4NAEL2b&#10;+B82Y+LFtItFsCJLY4zaxJularxt2RGI7Cxht4D/3vGkt3kfefNevpltJ0YcfOtIweUyAoFUOdNS&#10;rWBfPi7WIHzQZHTnCBV8o4dNcXqS68y4iV5w3IVacAj5TCtoQugzKX3VoNV+6Xok1j7dYHVgONTS&#10;DHricNvJVRSl0uqW+EOje7xvsPraHa2Cj4v6/dnPT69TnMT9w3Ysr99MqdT52Xx3CyLgHP7M8Fuf&#10;q0PBnQ7uSMaLjvHNmrcEBVdxmoBgxypN+DgwkzIji1z+31D8AAAA//8DAFBLAQItABQABgAIAAAA&#10;IQC2gziS/gAAAOEBAAATAAAAAAAAAAAAAAAAAAAAAABbQ29udGVudF9UeXBlc10ueG1sUEsBAi0A&#10;FAAGAAgAAAAhADj9If/WAAAAlAEAAAsAAAAAAAAAAAAAAAAALwEAAF9yZWxzLy5yZWxzUEsBAi0A&#10;FAAGAAgAAAAhAJbia8mPAgAAkwUAAA4AAAAAAAAAAAAAAAAALgIAAGRycy9lMm9Eb2MueG1sUEsB&#10;Ai0AFAAGAAgAAAAhADZCcRjfAAAACwEAAA8AAAAAAAAAAAAAAAAA6QQAAGRycy9kb3ducmV2Lnht&#10;bFBLBQYAAAAABAAEAPMAAAD1BQAAAAA=&#10;" fillcolor="white [3201]" stroked="f" strokeweight=".5pt">
                <v:textbox>
                  <w:txbxContent>
                    <w:p w14:paraId="70590501" w14:textId="77777777" w:rsidR="0071549C" w:rsidRPr="00F07BE8" w:rsidRDefault="0071549C" w:rsidP="000939C6">
                      <w:pPr>
                        <w:jc w:val="center"/>
                        <w:rPr>
                          <w:sz w:val="16"/>
                          <w:szCs w:val="16"/>
                        </w:rPr>
                      </w:pPr>
                      <w:r w:rsidRPr="00F07BE8">
                        <w:rPr>
                          <w:sz w:val="16"/>
                          <w:szCs w:val="16"/>
                        </w:rPr>
                        <w:t>Yes</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53A97AA2" wp14:editId="27D27AA3">
                <wp:simplePos x="0" y="0"/>
                <wp:positionH relativeFrom="column">
                  <wp:posOffset>1390650</wp:posOffset>
                </wp:positionH>
                <wp:positionV relativeFrom="paragraph">
                  <wp:posOffset>2609850</wp:posOffset>
                </wp:positionV>
                <wp:extent cx="0" cy="504825"/>
                <wp:effectExtent l="95250" t="0" r="57150" b="66675"/>
                <wp:wrapNone/>
                <wp:docPr id="51" name="Straight Arrow Connector 51"/>
                <wp:cNvGraphicFramePr/>
                <a:graphic xmlns:a="http://schemas.openxmlformats.org/drawingml/2006/main">
                  <a:graphicData uri="http://schemas.microsoft.com/office/word/2010/wordprocessingShape">
                    <wps:wsp>
                      <wps:cNvCnPr/>
                      <wps:spPr>
                        <a:xfrm>
                          <a:off x="0" y="0"/>
                          <a:ext cx="0" cy="504825"/>
                        </a:xfrm>
                        <a:prstGeom prst="straightConnector1">
                          <a:avLst/>
                        </a:prstGeom>
                        <a:ln>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93BD00" id="Straight Arrow Connector 51" o:spid="_x0000_s1026" type="#_x0000_t32" style="position:absolute;margin-left:109.5pt;margin-top:205.5pt;width:0;height:3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fz9gEAAFUEAAAOAAAAZHJzL2Uyb0RvYy54bWysVF2P0zAQfEfiP1h+p0krik5V0xPqcbzw&#10;UXHwA1zHbizZXmvta9J/z9pJcxwgJBB9cGNnZ3Zmssn2dnCWnRVGA77hy0XNmfISWuNPDf/29f7V&#10;DWcxCd8KC141/KIiv929fLHtw0atoAPbKmRE4uOmDw3vUgqbqoqyU07EBQTl6aYGdCLRFk9Vi6In&#10;dmerVV2/qXrANiBIFSOd3o03+a7wa61k+qx1VInZhpO2VFYs6zGv1W4rNicUoTNykiH+QYUTxlPT&#10;mepOJMEe0fxC5YxEiKDTQoKrQGsjVfFAbpb1T24eOhFU8ULhxDDHFP8frfx0PiAzbcPXS868cPSM&#10;HhIKc+oSe4sIPduD95QjIKMSyqsPcUOwvT/gtIvhgNn8oNHlf7LFhpLxZc5YDYnJ8VDS6bp+fbNa&#10;Z7rqCRcwpvcKHMsXDY+TjlnAskQszh9iGoFXQG5qfV4jWNPeG2vLJk+R2ltkZ0HP/3gaCeyj+wjt&#10;eLau6TfJKEOXy4uoZ0xJGPvOtyxdAgUkci4TKLetciRjCOUqXawaJX1RmsIl22PnucPYXEipfCqh&#10;UgrWU3WGaZI/A+vi+Y/AqT5DVRn5vwHPiNIZfJrBznjA33VPw1WyHuuvCYy+cwRHaC9lPEo0NLsl&#10;0uk9yy/Hj/sCf/oa7L4DAAD//wMAUEsDBBQABgAIAAAAIQDkmIjx4QAAAAsBAAAPAAAAZHJzL2Rv&#10;d25yZXYueG1sTI/NTsMwEITvSLyDtUhcEHVSoKIhTgUIDqji0B8hcdvEbhwRr6PYbZK3ZxEHuO3O&#10;jma/yVeja8XJ9KHxpCCdJSAMVV43VCvY716v70GEiKSx9WQUTCbAqjg/yzHTfqCNOW1jLTiEQoYK&#10;bIxdJmWorHEYZr4zxLeD7x1GXvta6h4HDnetnCfJQjpsiD9Y7MyzNdXX9ugUvN1cHV421ce7QzcN&#10;T/azpGmxVuryYnx8ABHNGP/M8IPP6FAwU+mPpINoFczTJXeJCm7TlAd2/ColK8vkDmSRy/8dim8A&#10;AAD//wMAUEsBAi0AFAAGAAgAAAAhALaDOJL+AAAA4QEAABMAAAAAAAAAAAAAAAAAAAAAAFtDb250&#10;ZW50X1R5cGVzXS54bWxQSwECLQAUAAYACAAAACEAOP0h/9YAAACUAQAACwAAAAAAAAAAAAAAAAAv&#10;AQAAX3JlbHMvLnJlbHNQSwECLQAUAAYACAAAACEA1wMX8/YBAABVBAAADgAAAAAAAAAAAAAAAAAu&#10;AgAAZHJzL2Uyb0RvYy54bWxQSwECLQAUAAYACAAAACEA5JiI8eEAAAALAQAADwAAAAAAAAAAAAAA&#10;AABQBAAAZHJzL2Rvd25yZXYueG1sUEsFBgAAAAAEAAQA8wAAAF4FAAAAAA==&#10;" strokecolor="#7f7f7f [1612]">
                <v:stroke endarrow="open"/>
              </v:shape>
            </w:pict>
          </mc:Fallback>
        </mc:AlternateContent>
      </w:r>
      <w:r>
        <w:rPr>
          <w:noProof/>
        </w:rPr>
        <mc:AlternateContent>
          <mc:Choice Requires="wps">
            <w:drawing>
              <wp:anchor distT="0" distB="0" distL="114300" distR="114300" simplePos="0" relativeHeight="251723776" behindDoc="0" locked="0" layoutInCell="1" allowOverlap="1" wp14:anchorId="50B77443" wp14:editId="28F41F42">
                <wp:simplePos x="0" y="0"/>
                <wp:positionH relativeFrom="column">
                  <wp:posOffset>1600200</wp:posOffset>
                </wp:positionH>
                <wp:positionV relativeFrom="paragraph">
                  <wp:posOffset>1885950</wp:posOffset>
                </wp:positionV>
                <wp:extent cx="675640" cy="190500"/>
                <wp:effectExtent l="0" t="0" r="29210" b="19050"/>
                <wp:wrapNone/>
                <wp:docPr id="45" name="Straight Connector 45"/>
                <wp:cNvGraphicFramePr/>
                <a:graphic xmlns:a="http://schemas.openxmlformats.org/drawingml/2006/main">
                  <a:graphicData uri="http://schemas.microsoft.com/office/word/2010/wordprocessingShape">
                    <wps:wsp>
                      <wps:cNvCnPr/>
                      <wps:spPr>
                        <a:xfrm flipH="1">
                          <a:off x="0" y="0"/>
                          <a:ext cx="67564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062F0C" id="Straight Connector 45"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48.5pt" to="179.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fsyQEAANMDAAAOAAAAZHJzL2Uyb0RvYy54bWysU01v2zAMvQ/YfxB0X+wUTbYZcXpI0e1Q&#10;bMG6/QBVpmIB+gKlxc6/LyUnXrENA1b0Ilgi3yPfI725Ga1hR8CovWv5clFzBk76TrtDy398v3v3&#10;gbOYhOuE8Q5afoLIb7Zv32yG0MCV773pABmRuNgMoeV9SqGpqih7sCIufABHQeXRikRXPFQdioHY&#10;ramu6npdDR67gF5CjPR6OwX5tvArBTJ9VSpCYqbl1FsqJ5bzMZ/VdiOaA4rQa3luQ7ygCyu0o6Iz&#10;1a1Igv1E/QeV1RJ99CotpLeVV0pLKBpIzbL+Tc1DLwIULWRODLNN8fVo5ZfjHpnuWn694swJSzN6&#10;SCj0oU9s550jBz0yCpJTQ4gNAXZuj+dbDHvMskeFlimjw2dagmIESWNj8fk0+wxjYpIe1+9X62ua&#10;hqTQ8mO9qsscqokm0wWM6RN4y/JHy4122QbRiON9TFSaUi8pdMltTY2Ur3QykJON+waKpFHBqaWy&#10;VLAzyI6C1kFICS4tszDiK9kZprQxM7AuZf8JPOdnKJSF+x/wjCiVvUsz2Grn8W/V03hpWU35Fwcm&#10;3dmCR9+dyoiKNbQ5ReF5y/NqPr8X+K9/cfsEAAD//wMAUEsDBBQABgAIAAAAIQAo05eo3QAAAAsB&#10;AAAPAAAAZHJzL2Rvd25yZXYueG1sTI9BT8MwDIXvSPyHyEjcWLqwwShNJ8TYGTFA4pg1pi0kTpVk&#10;W/vvMSe4PdtPz9+r1qN34ogx9YE0zGcFCKQm2J5aDW+v26sViJQNWeMCoYYJE6zr87PKlDac6AWP&#10;u9wKDqFUGg1dzkMpZWo69CbNwoDEt88Qvck8xlbaaE4c7p1URXEjvemJP3RmwMcOm+/dwWtIrn36&#10;mt6nsFE2Tptt+sDn+ULry4vx4R5ExjH/meEXn9GhZqZ9OJBNwmlQS8VdMou7WxbsuF6uFiD2LBRv&#10;ZF3J/x3qHwAAAP//AwBQSwECLQAUAAYACAAAACEAtoM4kv4AAADhAQAAEwAAAAAAAAAAAAAAAAAA&#10;AAAAW0NvbnRlbnRfVHlwZXNdLnhtbFBLAQItABQABgAIAAAAIQA4/SH/1gAAAJQBAAALAAAAAAAA&#10;AAAAAAAAAC8BAABfcmVscy8ucmVsc1BLAQItABQABgAIAAAAIQCs9GfsyQEAANMDAAAOAAAAAAAA&#10;AAAAAAAAAC4CAABkcnMvZTJvRG9jLnhtbFBLAQItABQABgAIAAAAIQAo05eo3QAAAAsBAAAPAAAA&#10;AAAAAAAAAAAAACMEAABkcnMvZG93bnJldi54bWxQSwUGAAAAAAQABADzAAAALQUAAAAA&#10;" strokecolor="#4579b8 [3044]"/>
            </w:pict>
          </mc:Fallback>
        </mc:AlternateContent>
      </w:r>
      <w:r>
        <w:rPr>
          <w:noProof/>
        </w:rPr>
        <mc:AlternateContent>
          <mc:Choice Requires="wps">
            <w:drawing>
              <wp:anchor distT="0" distB="0" distL="114300" distR="114300" simplePos="0" relativeHeight="251719680" behindDoc="0" locked="0" layoutInCell="1" allowOverlap="1" wp14:anchorId="385FF68D" wp14:editId="54825550">
                <wp:simplePos x="0" y="0"/>
                <wp:positionH relativeFrom="column">
                  <wp:posOffset>962025</wp:posOffset>
                </wp:positionH>
                <wp:positionV relativeFrom="paragraph">
                  <wp:posOffset>1885950</wp:posOffset>
                </wp:positionV>
                <wp:extent cx="857250" cy="723900"/>
                <wp:effectExtent l="0" t="0" r="19050" b="19050"/>
                <wp:wrapNone/>
                <wp:docPr id="39" name="Flowchart: Decision 39"/>
                <wp:cNvGraphicFramePr/>
                <a:graphic xmlns:a="http://schemas.openxmlformats.org/drawingml/2006/main">
                  <a:graphicData uri="http://schemas.microsoft.com/office/word/2010/wordprocessingShape">
                    <wps:wsp>
                      <wps:cNvSpPr/>
                      <wps:spPr>
                        <a:xfrm>
                          <a:off x="0" y="0"/>
                          <a:ext cx="857250" cy="72390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2221F6D2" w14:textId="77777777" w:rsidR="0071549C" w:rsidRPr="00ED3B33" w:rsidRDefault="0071549C" w:rsidP="000939C6">
                            <w:pPr>
                              <w:spacing w:after="0" w:line="240" w:lineRule="auto"/>
                              <w:jc w:val="center"/>
                              <w:rPr>
                                <w:rFonts w:ascii="Arial Narrow" w:hAnsi="Arial Narrow" w:cs="Tunga"/>
                                <w:sz w:val="16"/>
                                <w:szCs w:val="16"/>
                              </w:rPr>
                            </w:pPr>
                            <w:r w:rsidRPr="00ED3B33">
                              <w:rPr>
                                <w:rFonts w:ascii="Arial Narrow" w:hAnsi="Arial Narrow" w:cs="Tunga"/>
                                <w:sz w:val="16"/>
                                <w:szCs w:val="16"/>
                              </w:rPr>
                              <w:t>HIV, HBV, HCV Positive?</w:t>
                            </w:r>
                          </w:p>
                          <w:p w14:paraId="0C0688B8" w14:textId="77777777" w:rsidR="0071549C" w:rsidRDefault="0071549C" w:rsidP="000939C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5FF68D" id="Flowchart: Decision 39" o:spid="_x0000_s1048" type="#_x0000_t110" style="position:absolute;margin-left:75.75pt;margin-top:148.5pt;width:67.5pt;height:5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5idcAIAAC0FAAAOAAAAZHJzL2Uyb0RvYy54bWysVEtv2zAMvg/YfxB0X5246LoadYogRYcB&#10;RVusHXpWZKkWptcoJXb260fJj25dTsMuMmXy4+Mjqcur3miyFxCUszVdniwoEZa7RtmXmn57uvnw&#10;iZIQmW2YdlbU9CACvVq9f3fZ+UqUrnW6EUDQiQ1V52vaxuirogi8FYaFE+eFRaV0YFjEK7wUDbAO&#10;vRtdlIvFx6Jz0HhwXISAf68HJV1l/1IKHu+lDCISXVPMLeYT8rlNZ7G6ZNULMN8qPqbB/iELw5TF&#10;oLOraxYZ2YH6y5VRHFxwMp5wZwonpeIi14DVLBdvqnlsmRe5FiQn+Jmm8P/c8rv9AxDV1PT0ghLL&#10;DPboRruOtwxiRa4FV6m1BLVIVedDhYhH/wDjLaCY6u4lmPTFikif6T3M9Io+Eo4/P52dl2fYBI6q&#10;8/L0YpHpL17BHkL8LJwhSaipxDw2KY8pi8ww29+GiNERN9njJWU25JKleNAipaPtVyGxPIxeZnQe&#10;LLHRQPYMR4JxLmxcptrQX7ZOMKm0noHLY0A9g0bbBBN54Gbg4hjwz4gzIkd1Ns5go6yDYw6a71O6&#10;crCfqh9qTuXHftvnnpbl1LWtaw7YaHDDBgTPbxSSfMtCfGCAI499wTWO93gk3mvqRomS1sHPY/+T&#10;PU4iainpcIVqGn7sGAhK9BeLM5r2bRJgEraTYHdm47AFS3wgPM8iAiDqSZTgzDNu9zpFQRWzHGPV&#10;lEeYLps4rDK+D1ys19kM98qzeGsfPU/OE7FpTp76ZwZ+nKyII3nnpvVi1ZuZGmwT0rr1Ljqp8sAl&#10;agceR8pxJ/PcjO9HWvrf79nq9ZVb/QIAAP//AwBQSwMEFAAGAAgAAAAhAES/pbLfAAAACwEAAA8A&#10;AABkcnMvZG93bnJldi54bWxMj8FOwzAQRO9I/IO1SNyo44iENsSpEBJC4gQtAo6ubZIIex1ipwl/&#10;z3Iqx5l9mp2pt4t37GjH2AeUIFYZMIs6mB5bCa/7h6s1sJgUGuUCWgk/NsK2OT+rVWXCjC/2uEst&#10;oxCMlZLQpTRUnEfdWa/iKgwW6fYZRq8SybHlZlQzhXvH8ywruVc90odODfa+s/prN3kJb3zebx6/&#10;+/L96XkqhHf6Q2OU8vJiubsFluySTjD81afq0FCnQ5jQROZIF6IgVEK+uaFRROTrkpyDhGshMuBN&#10;zf9vaH4BAAD//wMAUEsBAi0AFAAGAAgAAAAhALaDOJL+AAAA4QEAABMAAAAAAAAAAAAAAAAAAAAA&#10;AFtDb250ZW50X1R5cGVzXS54bWxQSwECLQAUAAYACAAAACEAOP0h/9YAAACUAQAACwAAAAAAAAAA&#10;AAAAAAAvAQAAX3JlbHMvLnJlbHNQSwECLQAUAAYACAAAACEAVeeYnXACAAAtBQAADgAAAAAAAAAA&#10;AAAAAAAuAgAAZHJzL2Uyb0RvYy54bWxQSwECLQAUAAYACAAAACEARL+lst8AAAALAQAADwAAAAAA&#10;AAAAAAAAAADKBAAAZHJzL2Rvd25yZXYueG1sUEsFBgAAAAAEAAQA8wAAANYFAAAAAA==&#10;" fillcolor="white [3201]" strokecolor="#4f81bd [3204]" strokeweight="2pt">
                <v:textbox inset="0,0,0,0">
                  <w:txbxContent>
                    <w:p w14:paraId="2221F6D2" w14:textId="77777777" w:rsidR="0071549C" w:rsidRPr="00ED3B33" w:rsidRDefault="0071549C" w:rsidP="000939C6">
                      <w:pPr>
                        <w:spacing w:after="0" w:line="240" w:lineRule="auto"/>
                        <w:jc w:val="center"/>
                        <w:rPr>
                          <w:rFonts w:ascii="Arial Narrow" w:hAnsi="Arial Narrow" w:cs="Tunga"/>
                          <w:sz w:val="16"/>
                          <w:szCs w:val="16"/>
                        </w:rPr>
                      </w:pPr>
                      <w:r w:rsidRPr="00ED3B33">
                        <w:rPr>
                          <w:rFonts w:ascii="Arial Narrow" w:hAnsi="Arial Narrow" w:cs="Tunga"/>
                          <w:sz w:val="16"/>
                          <w:szCs w:val="16"/>
                        </w:rPr>
                        <w:t>HIV, HBV, HCV Positive?</w:t>
                      </w:r>
                    </w:p>
                    <w:p w14:paraId="0C0688B8" w14:textId="77777777" w:rsidR="0071549C" w:rsidRDefault="0071549C" w:rsidP="000939C6">
                      <w:pPr>
                        <w:jc w:val="center"/>
                      </w:pP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270FD2F4" wp14:editId="251C9BE8">
                <wp:simplePos x="0" y="0"/>
                <wp:positionH relativeFrom="column">
                  <wp:posOffset>1704975</wp:posOffset>
                </wp:positionH>
                <wp:positionV relativeFrom="paragraph">
                  <wp:posOffset>2324100</wp:posOffset>
                </wp:positionV>
                <wp:extent cx="914400" cy="514350"/>
                <wp:effectExtent l="0" t="0" r="19050" b="19050"/>
                <wp:wrapNone/>
                <wp:docPr id="40" name="Flowchart: Decision 40"/>
                <wp:cNvGraphicFramePr/>
                <a:graphic xmlns:a="http://schemas.openxmlformats.org/drawingml/2006/main">
                  <a:graphicData uri="http://schemas.microsoft.com/office/word/2010/wordprocessingShape">
                    <wps:wsp>
                      <wps:cNvSpPr/>
                      <wps:spPr>
                        <a:xfrm>
                          <a:off x="0" y="0"/>
                          <a:ext cx="914400" cy="51435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71B7B7AF" w14:textId="77777777" w:rsidR="0071549C" w:rsidRPr="00ED3B33" w:rsidRDefault="0071549C" w:rsidP="000939C6">
                            <w:pPr>
                              <w:spacing w:after="0" w:line="240" w:lineRule="auto"/>
                              <w:jc w:val="center"/>
                              <w:rPr>
                                <w:rFonts w:ascii="Arial Narrow" w:hAnsi="Arial Narrow" w:cs="Tunga"/>
                                <w:sz w:val="16"/>
                                <w:szCs w:val="16"/>
                              </w:rPr>
                            </w:pPr>
                            <w:r>
                              <w:rPr>
                                <w:rFonts w:ascii="Arial Narrow" w:hAnsi="Arial Narrow" w:cs="Tunga"/>
                                <w:sz w:val="16"/>
                                <w:szCs w:val="16"/>
                              </w:rPr>
                              <w:t>STI</w:t>
                            </w:r>
                            <w:r w:rsidRPr="00ED3B33">
                              <w:rPr>
                                <w:rFonts w:ascii="Arial Narrow" w:hAnsi="Arial Narrow" w:cs="Tunga"/>
                                <w:sz w:val="16"/>
                                <w:szCs w:val="16"/>
                              </w:rPr>
                              <w:t xml:space="preserve"> Positive?</w:t>
                            </w:r>
                          </w:p>
                          <w:p w14:paraId="300EA14C" w14:textId="77777777" w:rsidR="0071549C" w:rsidRDefault="0071549C" w:rsidP="000939C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0FD2F4" id="Flowchart: Decision 40" o:spid="_x0000_s1049" type="#_x0000_t110" style="position:absolute;margin-left:134.25pt;margin-top:183pt;width:1in;height:4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jbwIAAC0FAAAOAAAAZHJzL2Uyb0RvYy54bWysVEtv2zAMvg/YfxB0Xx2n6bAZdYogRYcB&#10;RVesHXpWZKkWptcoJXb260fJj25dTsMuMmXy4+Mjqcur3mhyEBCUszUtzxaUCMtdo+xzTb893rz7&#10;QEmIzDZMOytqehSBXq3fvrnsfCWWrnW6EUDQiQ1V52vaxuirogi8FYaFM+eFRaV0YFjEKzwXDbAO&#10;vRtdLBeL90XnoPHguAgB/14PSrrO/qUUPH6RMohIdE0xt5hPyOcuncX6klXPwHyr+JgG+4csDFMW&#10;g86urllkZA/qL1dGcXDByXjGnSmclIqLXANWUy5eVfPQMi9yLUhO8DNN4f+55XeHeyCqqekK6bHM&#10;YI9utOt4yyBW5FpwlVpLUItUdT5UiHjw9zDeAoqp7l6CSV+siPSZ3uNMr+gj4fjzY7laLTAKR9VF&#10;uTq/yD6LF7CHED8JZ0gSaioxj23KY8oiM8wOtyFidMRN9nhJmQ25ZCketUjpaPtVSCwPoy8zOg+W&#10;2GogB4YjwTgXNpapNvSXrRNMKq1nYHkKqGfQaJtgIg/cDFycAv4ZcUbkqM7GGWyUdXDKQfN9SlcO&#10;9lP1Q82p/Njv+tzT5fnUtZ1rjthocMMGBM9vFJJ8y0K8Z4Ajj33BNY5f8Ei819SNEiWtg5+n/id7&#10;nETUUtLhCtU0/NgzEJTozxZnNO3bJMAk7CbB7s3WYQtKfCA8zyICIOpJlODME273JkVBFbMcY9WU&#10;R5gu2zisMr4PXGw22Qz3yrN4ax88T84TsWlOHvsnBn6crIgjeeem9WLVq5kabBPSus0+OqnywCVq&#10;Bx5HynEn89yM70da+t/v2erllVv/AgAA//8DAFBLAwQUAAYACAAAACEAZVpMX+AAAAALAQAADwAA&#10;AGRycy9kb3ducmV2LnhtbEyPwU7DMBBE70j8g7VI3KiT0JoS4lQICSFxghbRHl3bJBH2OsROE/6e&#10;5QS33Z3R7JtqM3vHTnaIXUAJ+SIDZlEH02Ej4W33eLUGFpNCo1xAK+HbRtjU52eVKk2Y8NWetqlh&#10;FIKxVBLalPqS86hb61VchN4iaR9h8CrROjTcDGqicO94kWWCe9UhfWhVbx9aqz+3o5fwzqfd7dNX&#10;J/bPL+Mq904fNEYpLy/m+ztgyc7pzwy/+IQONTEdw4gmMiehEOsVWSVcC0GlyLHMC7ocaVjeZMDr&#10;iv/vUP8AAAD//wMAUEsBAi0AFAAGAAgAAAAhALaDOJL+AAAA4QEAABMAAAAAAAAAAAAAAAAAAAAA&#10;AFtDb250ZW50X1R5cGVzXS54bWxQSwECLQAUAAYACAAAACEAOP0h/9YAAACUAQAACwAAAAAAAAAA&#10;AAAAAAAvAQAAX3JlbHMvLnJlbHNQSwECLQAUAAYACAAAACEAvyC6I28CAAAtBQAADgAAAAAAAAAA&#10;AAAAAAAuAgAAZHJzL2Uyb0RvYy54bWxQSwECLQAUAAYACAAAACEAZVpMX+AAAAALAQAADwAAAAAA&#10;AAAAAAAAAADJBAAAZHJzL2Rvd25yZXYueG1sUEsFBgAAAAAEAAQA8wAAANYFAAAAAA==&#10;" fillcolor="white [3201]" strokecolor="#4f81bd [3204]" strokeweight="2pt">
                <v:textbox inset="0,0,0,0">
                  <w:txbxContent>
                    <w:p w14:paraId="71B7B7AF" w14:textId="77777777" w:rsidR="0071549C" w:rsidRPr="00ED3B33" w:rsidRDefault="0071549C" w:rsidP="000939C6">
                      <w:pPr>
                        <w:spacing w:after="0" w:line="240" w:lineRule="auto"/>
                        <w:jc w:val="center"/>
                        <w:rPr>
                          <w:rFonts w:ascii="Arial Narrow" w:hAnsi="Arial Narrow" w:cs="Tunga"/>
                          <w:sz w:val="16"/>
                          <w:szCs w:val="16"/>
                        </w:rPr>
                      </w:pPr>
                      <w:r>
                        <w:rPr>
                          <w:rFonts w:ascii="Arial Narrow" w:hAnsi="Arial Narrow" w:cs="Tunga"/>
                          <w:sz w:val="16"/>
                          <w:szCs w:val="16"/>
                        </w:rPr>
                        <w:t>STI</w:t>
                      </w:r>
                      <w:r w:rsidRPr="00ED3B33">
                        <w:rPr>
                          <w:rFonts w:ascii="Arial Narrow" w:hAnsi="Arial Narrow" w:cs="Tunga"/>
                          <w:sz w:val="16"/>
                          <w:szCs w:val="16"/>
                        </w:rPr>
                        <w:t xml:space="preserve"> Positive?</w:t>
                      </w:r>
                    </w:p>
                    <w:p w14:paraId="300EA14C" w14:textId="77777777" w:rsidR="0071549C" w:rsidRDefault="0071549C" w:rsidP="000939C6">
                      <w:pPr>
                        <w:jc w:val="cente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5595CEC6" wp14:editId="6F2A644F">
                <wp:simplePos x="0" y="0"/>
                <wp:positionH relativeFrom="column">
                  <wp:posOffset>1819275</wp:posOffset>
                </wp:positionH>
                <wp:positionV relativeFrom="paragraph">
                  <wp:posOffset>2057400</wp:posOffset>
                </wp:positionV>
                <wp:extent cx="314325" cy="228600"/>
                <wp:effectExtent l="0" t="0" r="9525" b="0"/>
                <wp:wrapNone/>
                <wp:docPr id="56" name="Text Box 56"/>
                <wp:cNvGraphicFramePr/>
                <a:graphic xmlns:a="http://schemas.openxmlformats.org/drawingml/2006/main">
                  <a:graphicData uri="http://schemas.microsoft.com/office/word/2010/wordprocessingShape">
                    <wps:wsp>
                      <wps:cNvSpPr txBox="1"/>
                      <wps:spPr>
                        <a:xfrm>
                          <a:off x="0" y="0"/>
                          <a:ext cx="3143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4EA9AA" w14:textId="77777777" w:rsidR="0071549C" w:rsidRPr="002F0F8A" w:rsidRDefault="0071549C" w:rsidP="000939C6">
                            <w:pPr>
                              <w:jc w:val="center"/>
                              <w:rPr>
                                <w:sz w:val="16"/>
                                <w:szCs w:val="16"/>
                              </w:rPr>
                            </w:pPr>
                            <w:r w:rsidRPr="002F0F8A">
                              <w:rPr>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95CEC6" id="Text Box 56" o:spid="_x0000_s1050" type="#_x0000_t202" style="position:absolute;margin-left:143.25pt;margin-top:162pt;width:24.7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ukAIAAJMFAAAOAAAAZHJzL2Uyb0RvYy54bWysVFFv2yAQfp+0/4B4X524SdZFdaqsVadJ&#10;VVutnfpMMDRowDEgsbNfvwPbSdb1pdNebOC+u+M+vrvzi9ZoshU+KLAVHZ+MKBGWQ63sc0W/P15/&#10;OKMkRGZrpsGKiu5EoBeL9+/OGzcXJaxB18ITDGLDvHEVXcfo5kUR+FoYFk7ACYtGCd6wiFv/XNSe&#10;NRjd6KIcjWZFA752HrgIAU+vOiNd5PhSCh7vpAwiEl1RvFvMX5+/q/QtFuds/uyZWyveX4P9wy0M&#10;UxaT7kNdscjIxqu/QhnFPQSQ8YSDKUBKxUWuAasZj15U87BmTuRakJzg9jSF/xeW327vPVF1Racz&#10;Siwz+EaPoo3kM7QEj5CfxoU5wh4cAmOL5/jOw3nAw1R2K71JfyyIoB2Z3u3ZTdE4Hp6OJ6fllBKO&#10;prI8m40y+8XB2fkQvwgwJC0q6vHxMqdsexMiXgShAyTlCqBVfa20zpskGHGpPdkyfGod8xXR4w+U&#10;tqSp6Ox0OsqBLST3LrK2KYzIkunTpcK7AvMq7rRIGG2/CYmU5Tpfyc04F3afP6MTSmKqtzj2+MOt&#10;3uLc1YEeOTPYuHc2yoLP1eceO1BW/xgokx0eCT+qOy1ju2qzVsrJIIAV1DvUhYeus4Lj1wpf74aF&#10;eM88thJKAcdDvMOP1IDsQ7+iZA3+12vnCY8KRyslDbZmRcPPDfOCEv3VovY/jSeT1Mt5M5l+LHHj&#10;jy2rY4vdmEtASYxxEDmelwkf9bCUHswTTpFlyoomZjnmrmgclpexGxg4hbhYLjMIu9exeGMfHE+h&#10;E81Jm4/tE/OuF3BE5d/C0MRs/kLHHTZ5WlhuIkiVRZ6I7ljtHwA7P2u/n1JptBzvM+owSxe/AQAA&#10;//8DAFBLAwQUAAYACAAAACEAvc/jQeEAAAALAQAADwAAAGRycy9kb3ducmV2LnhtbEyPS0/DMBCE&#10;70j8B2uRuCDqENNQhTgVQjwkbjQ8xM2NlyQiXkexm4R/z3KC24z20+xMsV1cLyYcQ+dJw8UqAYFU&#10;e9tRo+Gluj/fgAjRkDW9J9TwjQG25fFRYXLrZ3rGaRcbwSEUcqOhjXHIpQx1i86ElR+Q+PbpR2ci&#10;27GRdjQzh7tepkmSSWc64g+tGfC2xfprd3AaPs6a96ewPLzOaq2Gu8epunqzldanJ8vNNYiIS/yD&#10;4bc+V4eSO+39gWwQvYZ0k60Z1aDSSx7FhFIZiz2LLElAloX8v6H8AQAA//8DAFBLAQItABQABgAI&#10;AAAAIQC2gziS/gAAAOEBAAATAAAAAAAAAAAAAAAAAAAAAABbQ29udGVudF9UeXBlc10ueG1sUEsB&#10;Ai0AFAAGAAgAAAAhADj9If/WAAAAlAEAAAsAAAAAAAAAAAAAAAAALwEAAF9yZWxzLy5yZWxzUEsB&#10;Ai0AFAAGAAgAAAAhAKL6CC6QAgAAkwUAAA4AAAAAAAAAAAAAAAAALgIAAGRycy9lMm9Eb2MueG1s&#10;UEsBAi0AFAAGAAgAAAAhAL3P40HhAAAACwEAAA8AAAAAAAAAAAAAAAAA6gQAAGRycy9kb3ducmV2&#10;LnhtbFBLBQYAAAAABAAEAPMAAAD4BQAAAAA=&#10;" fillcolor="white [3201]" stroked="f" strokeweight=".5pt">
                <v:textbox>
                  <w:txbxContent>
                    <w:p w14:paraId="3C4EA9AA" w14:textId="77777777" w:rsidR="0071549C" w:rsidRPr="002F0F8A" w:rsidRDefault="0071549C" w:rsidP="000939C6">
                      <w:pPr>
                        <w:jc w:val="center"/>
                        <w:rPr>
                          <w:sz w:val="16"/>
                          <w:szCs w:val="16"/>
                        </w:rPr>
                      </w:pPr>
                      <w:r w:rsidRPr="002F0F8A">
                        <w:rPr>
                          <w:sz w:val="16"/>
                          <w:szCs w:val="16"/>
                        </w:rPr>
                        <w:t>No</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4857177F" wp14:editId="502D3316">
                <wp:simplePos x="0" y="0"/>
                <wp:positionH relativeFrom="column">
                  <wp:posOffset>342900</wp:posOffset>
                </wp:positionH>
                <wp:positionV relativeFrom="paragraph">
                  <wp:posOffset>3048000</wp:posOffset>
                </wp:positionV>
                <wp:extent cx="0" cy="390525"/>
                <wp:effectExtent l="114300" t="19050" r="133350" b="85725"/>
                <wp:wrapNone/>
                <wp:docPr id="288" name="Straight Arrow Connector 288"/>
                <wp:cNvGraphicFramePr/>
                <a:graphic xmlns:a="http://schemas.openxmlformats.org/drawingml/2006/main">
                  <a:graphicData uri="http://schemas.microsoft.com/office/word/2010/wordprocessingShape">
                    <wps:wsp>
                      <wps:cNvCnPr/>
                      <wps:spPr>
                        <a:xfrm>
                          <a:off x="0" y="0"/>
                          <a:ext cx="0" cy="390525"/>
                        </a:xfrm>
                        <a:prstGeom prst="straightConnector1">
                          <a:avLst/>
                        </a:prstGeom>
                        <a:ln w="12700">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59E227" id="Straight Arrow Connector 288" o:spid="_x0000_s1026" type="#_x0000_t32" style="position:absolute;margin-left:27pt;margin-top:240pt;width:0;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V3AEAAAoEAAAOAAAAZHJzL2Uyb0RvYy54bWysU11v1DAQfEfiP1h+55ILKpTochW6Ai8I&#10;Ti38ANexL5b8pfVyufx71k6aIkB9QLw4sbMzOzPe7G4uzrKzgmSC7/h2U3OmvAy98aeOf//28dU1&#10;ZwmF74UNXnV8Uonf7F++2I2xVU0Ygu0VMCLxqR1jxwfE2FZVkoNyIm1CVJ4+6gBOIG3hVPUgRmJ3&#10;tmrq+k01BugjBKlSotPb+SPfF36tlcSvWieFzHactGFZoawPea32O9GeQMTByEWG+AcVThhPTVeq&#10;W4GC/QDzB5UzEkIKGjcyuCpobaQqHsjNtv7Nzf0goipeKJwU15jS/6OVX85HYKbveHNNV+WFo0u6&#10;RxDmNCB7DxBGdgjeU5ABWK6hxMaYWgIe/BGWXYpHyPYvGlx+kjF2KSlPa8rqgkzOh5JOX7+rr5qr&#10;TFc94SIk/KSCY/ml42kRsirYlpDF+XPCGfgIyE2tZyPNYPO2rksZCmM/+J7hFMmUyF6WdtZT1+xi&#10;1l3ecLJqZrlTmhIhpU2hKbOoDhbYWdAUCSmVx2ZlouoM08baFTj3fxa41GeoKnO6gmePz4JXROkc&#10;PK5gZ3yAv8nGy3aRrOf6xwRm3zmCh9BP5UZLNDRw5WqWnyNP9K/7An/6hfc/AQAA//8DAFBLAwQU&#10;AAYACAAAACEAl5O4V94AAAAJAQAADwAAAGRycy9kb3ducmV2LnhtbEyPX0vDMBTF3wW/Q7iCby6Z&#10;rHZ0TYcKwsQxcAp7TZNrW21uSpJu9dub+aJP99/h3N8p15Pt2RF96BxJmM8EMCTtTEeNhPe3p5sl&#10;sBAVGdU7QgnfGGBdXV6UqjDuRK943MeGJRMKhZLQxjgUnAfdolVh5gakdPtw3qqYRt9w49Upmdue&#10;3wpxx63qKH1o1YCPLeqv/WglPGzGId+K3O+yw2f98qy1yTdbKa+vpvsVsIhT/BPDGT+hQ5WYajeS&#10;CayXkC1SlChhsRSpSYLfRX2u8wx4VfL/CaofAAAA//8DAFBLAQItABQABgAIAAAAIQC2gziS/gAA&#10;AOEBAAATAAAAAAAAAAAAAAAAAAAAAABbQ29udGVudF9UeXBlc10ueG1sUEsBAi0AFAAGAAgAAAAh&#10;ADj9If/WAAAAlAEAAAsAAAAAAAAAAAAAAAAALwEAAF9yZWxzLy5yZWxzUEsBAi0AFAAGAAgAAAAh&#10;AGzbP9XcAQAACgQAAA4AAAAAAAAAAAAAAAAALgIAAGRycy9lMm9Eb2MueG1sUEsBAi0AFAAGAAgA&#10;AAAhAJeTuFfeAAAACQEAAA8AAAAAAAAAAAAAAAAANgQAAGRycy9kb3ducmV2LnhtbFBLBQYAAAAA&#10;BAAEAPMAAABBBQAAAAA=&#10;" strokecolor="#c0504d [3205]" strokeweight="1pt">
                <v:stroke endarrow="open"/>
                <v:shadow on="t" color="black" opacity="24903f" origin=",.5" offset="0,.55556mm"/>
              </v:shape>
            </w:pict>
          </mc:Fallback>
        </mc:AlternateContent>
      </w:r>
      <w:r>
        <w:rPr>
          <w:noProof/>
        </w:rPr>
        <mc:AlternateContent>
          <mc:Choice Requires="wps">
            <w:drawing>
              <wp:anchor distT="0" distB="0" distL="114300" distR="114300" simplePos="0" relativeHeight="251745280" behindDoc="0" locked="0" layoutInCell="1" allowOverlap="1" wp14:anchorId="710DA58F" wp14:editId="33956599">
                <wp:simplePos x="0" y="0"/>
                <wp:positionH relativeFrom="column">
                  <wp:posOffset>-257175</wp:posOffset>
                </wp:positionH>
                <wp:positionV relativeFrom="paragraph">
                  <wp:posOffset>2286000</wp:posOffset>
                </wp:positionV>
                <wp:extent cx="1219200" cy="762000"/>
                <wp:effectExtent l="0" t="0" r="19050" b="19050"/>
                <wp:wrapNone/>
                <wp:docPr id="10" name="Flowchart: Decision 10"/>
                <wp:cNvGraphicFramePr/>
                <a:graphic xmlns:a="http://schemas.openxmlformats.org/drawingml/2006/main">
                  <a:graphicData uri="http://schemas.microsoft.com/office/word/2010/wordprocessingShape">
                    <wps:wsp>
                      <wps:cNvSpPr/>
                      <wps:spPr>
                        <a:xfrm>
                          <a:off x="0" y="0"/>
                          <a:ext cx="1219200" cy="762000"/>
                        </a:xfrm>
                        <a:prstGeom prst="flowChartDecision">
                          <a:avLst/>
                        </a:prstGeom>
                      </wps:spPr>
                      <wps:style>
                        <a:lnRef idx="2">
                          <a:schemeClr val="accent2"/>
                        </a:lnRef>
                        <a:fillRef idx="1">
                          <a:schemeClr val="lt1"/>
                        </a:fillRef>
                        <a:effectRef idx="0">
                          <a:schemeClr val="accent2"/>
                        </a:effectRef>
                        <a:fontRef idx="minor">
                          <a:schemeClr val="dk1"/>
                        </a:fontRef>
                      </wps:style>
                      <wps:txbx>
                        <w:txbxContent>
                          <w:p w14:paraId="30CFBC6B" w14:textId="77777777" w:rsidR="0071549C" w:rsidRPr="00ED3B33" w:rsidRDefault="0071549C" w:rsidP="000939C6">
                            <w:pPr>
                              <w:spacing w:after="0" w:line="240" w:lineRule="auto"/>
                              <w:jc w:val="center"/>
                              <w:rPr>
                                <w:rFonts w:ascii="Arial Narrow" w:hAnsi="Arial Narrow" w:cs="Tunga"/>
                                <w:sz w:val="16"/>
                                <w:szCs w:val="16"/>
                              </w:rPr>
                            </w:pPr>
                            <w:r>
                              <w:rPr>
                                <w:rFonts w:ascii="Arial Narrow" w:hAnsi="Arial Narrow" w:cs="Tunga"/>
                                <w:sz w:val="16"/>
                                <w:szCs w:val="16"/>
                              </w:rPr>
                              <w:t>Candidate for HAV, HBV, or HPV Vaccine?</w:t>
                            </w:r>
                          </w:p>
                          <w:p w14:paraId="2C7C30A9" w14:textId="77777777" w:rsidR="0071549C" w:rsidRDefault="0071549C" w:rsidP="000939C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0DA58F" id="Flowchart: Decision 10" o:spid="_x0000_s1051" type="#_x0000_t110" style="position:absolute;margin-left:-20.25pt;margin-top:180pt;width:96pt;height:60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ZGbgIAAC4FAAAOAAAAZHJzL2Uyb0RvYy54bWysVEtv2zAMvg/YfxB0Xx0HWLcZdYogRYcB&#10;QRusHXpWZKkWptcoJXb260fJj25dTsMuMmXy4+Mjqavr3mhyFBCUszUtLxaUCMtdo+xzTb893r77&#10;SEmIzDZMOytqehKBXq/evrnqfCWWrnW6EUDQiQ1V52vaxuirogi8FYaFC+eFRaV0YFjEKzwXDbAO&#10;vRtdLBeLy6Jz0HhwXISAf28GJV1l/1IKHu+lDCISXVPMLeYT8rlPZ7G6YtUzMN8qPqbB/iELw5TF&#10;oLOrGxYZOYD6y5VRHFxwMl5wZwonpeIi14DVlItX1Ty0zItcC5IT/ExT+H9u+d1xB0Q12DukxzKD&#10;PbrVruMtg1iRG8FVai1BLVLV+VAh4sHvYLwFFFPdvQSTvlgR6TO9p5le0UfC8We5LD9hzyjhqPtw&#10;iWJ2WrygPYT4WThDklBTiYlsUiJTGplidtyGiOERN9njJaU2JJOleNIi5aPtVyGxPgy/zOg8WWKj&#10;gRwZzgTjXNi4TMWhv2ydYFJpPQPLc0AdyxE02iaYyBM3AxfngH9GnBE5qrNxBhtlHZxz0HyfIw/2&#10;U/VDzan82O/73NTl+6lte9ecsNPghhUInt8qJHnLQtwxwJnHvuAex3s8Eu81daNESevg57n/yR5H&#10;EbWUdLhDNQ0/DgwEJfqLxSFNCzcJMAn7SbAHs3HYghJfCM+ziACIehIlOPOE671OUVDFLMdYNeUR&#10;pssmDruMDwQX63U2w8XyLG7tg+fJeSI2zclj/8TAj5MVcSbv3LRfrHo1U4NtQlq3PkQnVR64RO3A&#10;40g5LmWem/EBSVv/+z1bvTxzq18AAAD//wMAUEsDBBQABgAIAAAAIQACMtml4AAAAAsBAAAPAAAA&#10;ZHJzL2Rvd25yZXYueG1sTI9NTsMwEIX3SNzBGiR2rV1IqipkUgFSWFFB2hzAid0kbWyH2G3T2zNd&#10;wXLefHo/6XoyPTvr0XfOIizmApi2tVOdbRDKXT5bAfNBWiV7ZzXCVXtYZ/d3qUyUu9hCn7ehYWRi&#10;fSIR2hCGhHNft9pIP3eDtvTbu9HIQOfYcDXKC5mbnj8JseRGdpYSWjno91bXx+3JIByKfLM75sX1&#10;c/NVVh/f0Vv8U06Ijw/T6wuwoKfwB8OtPlWHjDpV7mSVZz3CLBIxoQjPS0GjbkS8IKVCiFak8Czl&#10;/zdkvwAAAP//AwBQSwECLQAUAAYACAAAACEAtoM4kv4AAADhAQAAEwAAAAAAAAAAAAAAAAAAAAAA&#10;W0NvbnRlbnRfVHlwZXNdLnhtbFBLAQItABQABgAIAAAAIQA4/SH/1gAAAJQBAAALAAAAAAAAAAAA&#10;AAAAAC8BAABfcmVscy8ucmVsc1BLAQItABQABgAIAAAAIQCrzAZGbgIAAC4FAAAOAAAAAAAAAAAA&#10;AAAAAC4CAABkcnMvZTJvRG9jLnhtbFBLAQItABQABgAIAAAAIQACMtml4AAAAAsBAAAPAAAAAAAA&#10;AAAAAAAAAMgEAABkcnMvZG93bnJldi54bWxQSwUGAAAAAAQABADzAAAA1QUAAAAA&#10;" fillcolor="white [3201]" strokecolor="#c0504d [3205]" strokeweight="2pt">
                <v:textbox inset="0,0,0,0">
                  <w:txbxContent>
                    <w:p w14:paraId="30CFBC6B" w14:textId="77777777" w:rsidR="0071549C" w:rsidRPr="00ED3B33" w:rsidRDefault="0071549C" w:rsidP="000939C6">
                      <w:pPr>
                        <w:spacing w:after="0" w:line="240" w:lineRule="auto"/>
                        <w:jc w:val="center"/>
                        <w:rPr>
                          <w:rFonts w:ascii="Arial Narrow" w:hAnsi="Arial Narrow" w:cs="Tunga"/>
                          <w:sz w:val="16"/>
                          <w:szCs w:val="16"/>
                        </w:rPr>
                      </w:pPr>
                      <w:r>
                        <w:rPr>
                          <w:rFonts w:ascii="Arial Narrow" w:hAnsi="Arial Narrow" w:cs="Tunga"/>
                          <w:sz w:val="16"/>
                          <w:szCs w:val="16"/>
                        </w:rPr>
                        <w:t>Candidate for HAV, HBV, or HPV Vaccine?</w:t>
                      </w:r>
                    </w:p>
                    <w:p w14:paraId="2C7C30A9" w14:textId="77777777" w:rsidR="0071549C" w:rsidRDefault="0071549C" w:rsidP="000939C6">
                      <w:pPr>
                        <w:jc w:val="cente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56761CC" wp14:editId="6A1F7FF6">
                <wp:simplePos x="0" y="0"/>
                <wp:positionH relativeFrom="column">
                  <wp:posOffset>266700</wp:posOffset>
                </wp:positionH>
                <wp:positionV relativeFrom="paragraph">
                  <wp:posOffset>3181350</wp:posOffset>
                </wp:positionV>
                <wp:extent cx="361950" cy="200025"/>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36195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38A6D" w14:textId="77777777" w:rsidR="0071549C" w:rsidRPr="006D4ECC" w:rsidRDefault="0071549C" w:rsidP="000939C6">
                            <w:pPr>
                              <w:jc w:val="center"/>
                              <w:rPr>
                                <w:sz w:val="16"/>
                                <w:szCs w:val="16"/>
                              </w:rPr>
                            </w:pPr>
                            <w:r w:rsidRPr="006D4ECC">
                              <w:rPr>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6761CC" id="Text Box 32" o:spid="_x0000_s1052" type="#_x0000_t202" style="position:absolute;margin-left:21pt;margin-top:250.5pt;width:28.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ihjAIAAJMFAAAOAAAAZHJzL2Uyb0RvYy54bWysVEtPGzEQvlfqf7B8L5sESEvEBqUgqkoI&#10;UKHi7HhtsqrX49pOsumv72dvNkkpF6pedscz37wf5xdtY9hK+VCTLfnwaMCZspKq2j6X/Pvj9YdP&#10;nIUobCUMWVXyjQr8Yvr+3fnaTdSIFmQq5RmM2DBZu5IvYnSToghyoRoRjsgpC6Em34iIp38uKi/W&#10;sN6YYjQYjIs1+cp5kioEcK86IZ9m+1orGe+0DioyU3LEFvPX5+88fYvpuZg8e+EWtdyGIf4hikbU&#10;Fk53pq5EFGzp679MNbX0FEjHI0lNQVrXUuUckM1w8CKbh4VwKueC4gS3K1P4f2bl7eres7oq+fGI&#10;Mysa9OhRtZF9ppaBhfqsXZgA9uAAjC346HPPD2CmtFvtm/RHQgxyVHqzq26yJsE8Hg/PTiGREKF1&#10;g9FpslLslZ0P8YuihiWi5B7NyzUVq5sQO2gPSb4Cmbq6ro3JjzQw6tJ4thJotYk5RBj/A2UsW5d8&#10;fIwwkpKlpN5ZNjZxVB6ZrbuUeJdgpuLGqIQx9pvSKFnO8xXfQkpld/4zOqE0XL1FcYvfR/UW5S4P&#10;aGTPZONOuakt+Zx93rF9yaoffcl0h0dvDvJOZGznbZ6V0bgfgDlVG8yFp26zgpPXNbp3I0K8Fx6r&#10;hIbjPMQ7fLQhVJ+2FGcL8r9e4yc8JhxSztZYzZKHn0vhFWfmq8Xsnw1PTtIu58fJ6ccRHv5QMj+U&#10;2GVzSRiJIQ6Rk5lM+Gh6UntqnnBFZskrRMJK+C557MnL2B0MXCGpZrMMwvY6EW/sg5PJdCpzms3H&#10;9kl4tx3giMm/pX6JxeTFHHfYpGlptoyk6zzkqdBdVbcNwObnNdleqXRaDt8Ztb+l098AAAD//wMA&#10;UEsDBBQABgAIAAAAIQBwH/GZ3wAAAAkBAAAPAAAAZHJzL2Rvd25yZXYueG1sTI9PT4NAEMXvJn6H&#10;zZh4Me1SELXI0hijNvFmqRpvW3YEIjtL2C3gt3c86Wn+vbz5vXwz206MOPjWkYLVMgKBVDnTUq1g&#10;Xz4ubkD4oMnozhEq+EYPm+L0JNeZcRO94LgLtWAT8plW0ITQZ1L6qkGr/dL1SHz7dIPVgcehlmbQ&#10;E5vbTsZRdCWtbok/NLrH+warr93RKvi4qN+f/fz0OiVp0j9sx/L6zZRKnZ/Nd7cgAs7hTwy/+IwO&#10;BTMd3JGMF52Cy5ijBAVptOKGBes11wMvkjgFWeTyf4LiBwAA//8DAFBLAQItABQABgAIAAAAIQC2&#10;gziS/gAAAOEBAAATAAAAAAAAAAAAAAAAAAAAAABbQ29udGVudF9UeXBlc10ueG1sUEsBAi0AFAAG&#10;AAgAAAAhADj9If/WAAAAlAEAAAsAAAAAAAAAAAAAAAAALwEAAF9yZWxzLy5yZWxzUEsBAi0AFAAG&#10;AAgAAAAhAAD0KKGMAgAAkwUAAA4AAAAAAAAAAAAAAAAALgIAAGRycy9lMm9Eb2MueG1sUEsBAi0A&#10;FAAGAAgAAAAhAHAf8ZnfAAAACQEAAA8AAAAAAAAAAAAAAAAA5gQAAGRycy9kb3ducmV2LnhtbFBL&#10;BQYAAAAABAAEAPMAAADyBQAAAAA=&#10;" fillcolor="white [3201]" stroked="f" strokeweight=".5pt">
                <v:textbox>
                  <w:txbxContent>
                    <w:p w14:paraId="33638A6D" w14:textId="77777777" w:rsidR="0071549C" w:rsidRPr="006D4ECC" w:rsidRDefault="0071549C" w:rsidP="000939C6">
                      <w:pPr>
                        <w:jc w:val="center"/>
                        <w:rPr>
                          <w:sz w:val="16"/>
                          <w:szCs w:val="16"/>
                        </w:rPr>
                      </w:pPr>
                      <w:r w:rsidRPr="006D4ECC">
                        <w:rPr>
                          <w:sz w:val="16"/>
                          <w:szCs w:val="16"/>
                        </w:rPr>
                        <w:t>Yes</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557CEAB0" wp14:editId="3444587A">
                <wp:simplePos x="0" y="0"/>
                <wp:positionH relativeFrom="column">
                  <wp:posOffset>5391149</wp:posOffset>
                </wp:positionH>
                <wp:positionV relativeFrom="paragraph">
                  <wp:posOffset>3400425</wp:posOffset>
                </wp:positionV>
                <wp:extent cx="1724025" cy="342900"/>
                <wp:effectExtent l="57150" t="38100" r="47625" b="95250"/>
                <wp:wrapNone/>
                <wp:docPr id="34" name="Oval 34"/>
                <wp:cNvGraphicFramePr/>
                <a:graphic xmlns:a="http://schemas.openxmlformats.org/drawingml/2006/main">
                  <a:graphicData uri="http://schemas.microsoft.com/office/word/2010/wordprocessingShape">
                    <wps:wsp>
                      <wps:cNvSpPr/>
                      <wps:spPr>
                        <a:xfrm>
                          <a:off x="0" y="0"/>
                          <a:ext cx="1724025" cy="342900"/>
                        </a:xfrm>
                        <a:prstGeom prst="ellipse">
                          <a:avLst/>
                        </a:prstGeom>
                      </wps:spPr>
                      <wps:style>
                        <a:lnRef idx="1">
                          <a:schemeClr val="accent2"/>
                        </a:lnRef>
                        <a:fillRef idx="2">
                          <a:schemeClr val="accent2"/>
                        </a:fillRef>
                        <a:effectRef idx="1">
                          <a:schemeClr val="accent2"/>
                        </a:effectRef>
                        <a:fontRef idx="minor">
                          <a:schemeClr val="dk1"/>
                        </a:fontRef>
                      </wps:style>
                      <wps:txbx>
                        <w:txbxContent>
                          <w:p w14:paraId="0CC258EF" w14:textId="77777777" w:rsidR="0071549C" w:rsidRPr="00DF102D" w:rsidRDefault="0071549C" w:rsidP="000939C6">
                            <w:pPr>
                              <w:jc w:val="center"/>
                              <w:rPr>
                                <w:sz w:val="20"/>
                                <w:szCs w:val="20"/>
                              </w:rPr>
                            </w:pPr>
                            <w:r w:rsidRPr="00DF102D">
                              <w:rPr>
                                <w:sz w:val="20"/>
                                <w:szCs w:val="20"/>
                              </w:rPr>
                              <w:t>Counselling ± Referral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57CEAB0" id="Oval 34" o:spid="_x0000_s1053" style="position:absolute;margin-left:424.5pt;margin-top:267.75pt;width:135.7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g6YAIAABkFAAAOAAAAZHJzL2Uyb0RvYy54bWysVNtuEzEQfUfiHyy/0022hULUTRW1KkKq&#10;2qgt6rPjtRsLr8eMneyGr2fsvRTRSiDEi3dmPdczZ3x23jWW7RUGA67i86MZZ8pJqI17qvjXh6t3&#10;HzkLUbhaWHCq4gcV+Pny7Zuz1i9UCVuwtUJGQVxYtL7i2xj9oiiC3KpGhCPwytGlBmxEJBWfihpF&#10;S9EbW5Sz2YeiBaw9glQh0N/L/pIvc3ytlYy3WgcVma041RbzifncpLNYnonFEwq/NXIoQ/xDFY0w&#10;jpJOoS5FFGyH5kWoxkiEADoeSWgK0NpIlXugbuaz37q53wqvci8ETvATTOH/hZU3+zUyU1f8+IQz&#10;Jxqa0e1eWEYqYdP6sCCTe7/GQQskpkY7jU36Ugusy3geJjxVF5mkn/PT8mRWvudM0t3xSflplgEv&#10;nr09hvhZQcOSUHFlrfEhtSwWYn8dIiUl69GKlFRQX0KW4sGqZGzdndLURkqavTOB1IVFRs1UXEip&#10;XCxTSxQvWyc3baydHMs/Ow72yVVlck3Of5F18siZwcXJuTEO8LXs9bf5ULLu7UcE+r4TBLHbdHl+&#10;5ek4sA3UBxoqQs/24OWVIXivRYhrgURvWgRa2XhLh7bQVhwGibMt4I/X/id7Yh3dctbSulQ8fN8J&#10;VJzZL474mHZrFHAUNqPgds0F0Bjm9Bh4mUVywGhHUSM0j7TJq5SFroSTlKviMuKoXMR+bektkGq1&#10;yma0Q17Ea3fv5Tj4xJWH7lGgHzgViY03MK7SC171tmkkDla7CNpk0iVoexwHyGn/MneGtyIt+K96&#10;tnp+0ZY/AQAA//8DAFBLAwQUAAYACAAAACEABaHemeAAAAAMAQAADwAAAGRycy9kb3ducmV2Lnht&#10;bEyPwU7DMBBE70j8g7VI3KjTQFAS4lQICSQOHBoQZzfexgF7Hdlumv497onedndGs2+azWINm9GH&#10;0ZGA9SoDhtQ7NdIg4Ovz9a4EFqIkJY0jFHDCAJv2+qqRtXJH2uLcxYGlEAq1FKBjnGrOQ6/RyrBy&#10;E1LS9s5bGdPqB668PKZwa3ieZY/cypHSBy0nfNHY/3YHK2D//Z5PneF6fvOj3/7Ej5PBSojbm+X5&#10;CVjEJf6b4Yyf0KFNTDt3IBWYEVA+VKlLFFDcFwWws2OdZ2napVNZFcDbhl+WaP8AAAD//wMAUEsB&#10;Ai0AFAAGAAgAAAAhALaDOJL+AAAA4QEAABMAAAAAAAAAAAAAAAAAAAAAAFtDb250ZW50X1R5cGVz&#10;XS54bWxQSwECLQAUAAYACAAAACEAOP0h/9YAAACUAQAACwAAAAAAAAAAAAAAAAAvAQAAX3JlbHMv&#10;LnJlbHNQSwECLQAUAAYACAAAACEAPHE4OmACAAAZBQAADgAAAAAAAAAAAAAAAAAuAgAAZHJzL2Uy&#10;b0RvYy54bWxQSwECLQAUAAYACAAAACEABaHemeAAAAAMAQAADwAAAAAAAAAAAAAAAAC6BAAAZHJz&#10;L2Rvd25yZXYueG1sUEsFBgAAAAAEAAQA8wAAAMcFAAAAAA==&#10;" fillcolor="#dfa7a6 [1621]" strokecolor="#bc4542 [3045]">
                <v:fill color2="#f5e4e4 [501]" rotate="t" angle="180" colors="0 #ffa2a1;22938f #ffbebd;1 #ffe5e5" focus="100%" type="gradient"/>
                <v:shadow on="t" color="black" opacity="24903f" origin=",.5" offset="0,.55556mm"/>
                <v:textbox inset="0,0,0,0">
                  <w:txbxContent>
                    <w:p w14:paraId="0CC258EF" w14:textId="77777777" w:rsidR="0071549C" w:rsidRPr="00DF102D" w:rsidRDefault="0071549C" w:rsidP="000939C6">
                      <w:pPr>
                        <w:jc w:val="center"/>
                        <w:rPr>
                          <w:sz w:val="20"/>
                          <w:szCs w:val="20"/>
                        </w:rPr>
                      </w:pPr>
                      <w:r w:rsidRPr="00DF102D">
                        <w:rPr>
                          <w:sz w:val="20"/>
                          <w:szCs w:val="20"/>
                        </w:rPr>
                        <w:t>Counselling ± Referral</w:t>
                      </w:r>
                    </w:p>
                  </w:txbxContent>
                </v:textbox>
              </v:oval>
            </w:pict>
          </mc:Fallback>
        </mc:AlternateContent>
      </w:r>
      <w:r>
        <w:rPr>
          <w:noProof/>
        </w:rPr>
        <mc:AlternateContent>
          <mc:Choice Requires="wps">
            <w:drawing>
              <wp:anchor distT="0" distB="0" distL="114300" distR="114300" simplePos="0" relativeHeight="251728896" behindDoc="0" locked="0" layoutInCell="1" allowOverlap="1" wp14:anchorId="3D03016F" wp14:editId="375AD33F">
                <wp:simplePos x="0" y="0"/>
                <wp:positionH relativeFrom="column">
                  <wp:posOffset>-323851</wp:posOffset>
                </wp:positionH>
                <wp:positionV relativeFrom="paragraph">
                  <wp:posOffset>3448050</wp:posOffset>
                </wp:positionV>
                <wp:extent cx="1609725" cy="666750"/>
                <wp:effectExtent l="57150" t="38100" r="85725" b="95250"/>
                <wp:wrapNone/>
                <wp:docPr id="63" name="Oval 63"/>
                <wp:cNvGraphicFramePr/>
                <a:graphic xmlns:a="http://schemas.openxmlformats.org/drawingml/2006/main">
                  <a:graphicData uri="http://schemas.microsoft.com/office/word/2010/wordprocessingShape">
                    <wps:wsp>
                      <wps:cNvSpPr/>
                      <wps:spPr>
                        <a:xfrm>
                          <a:off x="0" y="0"/>
                          <a:ext cx="1609725" cy="666750"/>
                        </a:xfrm>
                        <a:prstGeom prst="ellipse">
                          <a:avLst/>
                        </a:prstGeom>
                      </wps:spPr>
                      <wps:style>
                        <a:lnRef idx="1">
                          <a:schemeClr val="accent2"/>
                        </a:lnRef>
                        <a:fillRef idx="2">
                          <a:schemeClr val="accent2"/>
                        </a:fillRef>
                        <a:effectRef idx="1">
                          <a:schemeClr val="accent2"/>
                        </a:effectRef>
                        <a:fontRef idx="minor">
                          <a:schemeClr val="dk1"/>
                        </a:fontRef>
                      </wps:style>
                      <wps:txbx>
                        <w:txbxContent>
                          <w:p w14:paraId="16DA7A6E" w14:textId="727F9652" w:rsidR="0071549C" w:rsidRPr="00524298" w:rsidRDefault="0071549C" w:rsidP="000939C6">
                            <w:pPr>
                              <w:spacing w:after="0" w:line="240" w:lineRule="auto"/>
                              <w:jc w:val="center"/>
                              <w:rPr>
                                <w:sz w:val="20"/>
                                <w:szCs w:val="20"/>
                              </w:rPr>
                            </w:pPr>
                            <w:r>
                              <w:rPr>
                                <w:sz w:val="20"/>
                                <w:szCs w:val="20"/>
                              </w:rPr>
                              <w:t>Vaccinate if Susceptible, following ACIP Guidelines</w:t>
                            </w:r>
                            <w:r>
                              <w:rPr>
                                <w:noProof/>
                                <w:sz w:val="20"/>
                                <w:szCs w:val="20"/>
                              </w:rPr>
                              <w:drawing>
                                <wp:inline distT="0" distB="0" distL="0" distR="0" wp14:anchorId="56978AE0" wp14:editId="0EB7A711">
                                  <wp:extent cx="1128395" cy="233864"/>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8395" cy="233864"/>
                                          </a:xfrm>
                                          <a:prstGeom prst="rect">
                                            <a:avLst/>
                                          </a:prstGeom>
                                          <a:noFill/>
                                          <a:ln>
                                            <a:noFill/>
                                          </a:ln>
                                        </pic:spPr>
                                      </pic:pic>
                                    </a:graphicData>
                                  </a:graphic>
                                </wp:inline>
                              </w:drawing>
                            </w:r>
                            <w:r>
                              <w:rPr>
                                <w:sz w:val="20"/>
                                <w:szCs w:val="20"/>
                              </w:rPr>
                              <w:t>elines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D03016F" id="Oval 63" o:spid="_x0000_s1054" style="position:absolute;margin-left:-25.5pt;margin-top:271.5pt;width:126.75pt;height: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cdYAIAABkFAAAOAAAAZHJzL2Uyb0RvYy54bWysVNtqGzEQfS/0H4Tem7Vd4qQm62AcUgoh&#10;CUlKnmWtZC+VNOpI9q779R1pLylNoKX0RTuzmuuZM7q4bK1hB4WhBlfy6cmEM+UkVLXblvzr0/WH&#10;c85CFK4SBpwq+VEFfrl8/+6i8Qs1gx2YSiGjIC4sGl/yXYx+URRB7pQV4QS8cnSpAa2IpOK2qFA0&#10;FN2aYjaZzIsGsPIIUoVAf6+6S77M8bVWMt5pHVRkpuRUW8wn5nOTzmJ5IRZbFH5Xy74M8Q9VWFE7&#10;SjqGuhJRsD3Wr0LZWiIE0PFEgi1A61qq3AN1M5381s3jTniVeyFwgh9hCv8vrLw93COrq5LPP3Lm&#10;hKUZ3R2EYaQSNo0PCzJ59PfYa4HE1Gir0aYvtcDajOdxxFO1kUn6OZ1PPp3NTjmTdDefz89OM+DF&#10;i7fHED8rsCwJJVfG1D6klsVCHG5CpKRkPViRkgrqSshSPBqVjI17UJraSEmzdyaQWhtk1EzJhZTK&#10;xVlqieJl6+Sma2NGx9mfHXv75KoyuUbnv8g6euTM4OLobGsH+Fb26tu0L1l39gMCXd8Jgthu2jy/&#10;2fkwsA1URxoqQsf24OV1TfDeiBDvBRK9aRFoZeMdHdpAU3LoJc52gD/e+p/siXV0y1lD61Ly8H0v&#10;UHFmvjjiY9qtQcBB2AyC29s10Bim9Bh4mUVywGgGUSPYZ9rkVcpCV8JJylVyGXFQ1rFbW3oLpFqt&#10;shntkBfxxj16OQw+ceWpfRboe05FYuMtDKv0iledbRqJg9U+gq4z6RK0HY495LR/mTv9W5EW/Fc9&#10;W728aMufAAAA//8DAFBLAwQUAAYACAAAACEAWXwY+OAAAAALAQAADwAAAGRycy9kb3ducmV2Lnht&#10;bEyPzU7DMBCE70i8g7VI3Fq7oalKiFMhJJA4cGhAnN14Gwf8E9lumr49ywlus5rR7Df1bnaWTRjT&#10;ELyE1VIAQ98FPfhewsf782ILLGXltbLBo4QLJtg111e1qnQ4+z1Obe4ZlfhUKQkm57HiPHUGnUrL&#10;MKIn7xiiU5nO2HMd1ZnKneWFEBvu1ODpg1EjPhnsvtuTk3D8fC3G1nIzvcQh7r/y28XivZS3N/Pj&#10;A7CMc/4Lwy8+oUNDTIdw8joxK2FRrmhLllCu70hQohBFCewgYbPeCuBNzf9vaH4AAAD//wMAUEsB&#10;Ai0AFAAGAAgAAAAhALaDOJL+AAAA4QEAABMAAAAAAAAAAAAAAAAAAAAAAFtDb250ZW50X1R5cGVz&#10;XS54bWxQSwECLQAUAAYACAAAACEAOP0h/9YAAACUAQAACwAAAAAAAAAAAAAAAAAvAQAAX3JlbHMv&#10;LnJlbHNQSwECLQAUAAYACAAAACEAyKW3HWACAAAZBQAADgAAAAAAAAAAAAAAAAAuAgAAZHJzL2Uy&#10;b0RvYy54bWxQSwECLQAUAAYACAAAACEAWXwY+OAAAAALAQAADwAAAAAAAAAAAAAAAAC6BAAAZHJz&#10;L2Rvd25yZXYueG1sUEsFBgAAAAAEAAQA8wAAAMcFAAAAAA==&#10;" fillcolor="#dfa7a6 [1621]" strokecolor="#bc4542 [3045]">
                <v:fill color2="#f5e4e4 [501]" rotate="t" angle="180" colors="0 #ffa2a1;22938f #ffbebd;1 #ffe5e5" focus="100%" type="gradient"/>
                <v:shadow on="t" color="black" opacity="24903f" origin=",.5" offset="0,.55556mm"/>
                <v:textbox inset="0,0,0,0">
                  <w:txbxContent>
                    <w:p w14:paraId="16DA7A6E" w14:textId="727F9652" w:rsidR="0071549C" w:rsidRPr="00524298" w:rsidRDefault="0071549C" w:rsidP="000939C6">
                      <w:pPr>
                        <w:spacing w:after="0" w:line="240" w:lineRule="auto"/>
                        <w:jc w:val="center"/>
                        <w:rPr>
                          <w:sz w:val="20"/>
                          <w:szCs w:val="20"/>
                        </w:rPr>
                      </w:pPr>
                      <w:r>
                        <w:rPr>
                          <w:sz w:val="20"/>
                          <w:szCs w:val="20"/>
                        </w:rPr>
                        <w:t>Vaccinate if Susceptible, following ACIP Guidelines</w:t>
                      </w:r>
                      <w:r>
                        <w:rPr>
                          <w:noProof/>
                          <w:sz w:val="20"/>
                          <w:szCs w:val="20"/>
                        </w:rPr>
                        <w:drawing>
                          <wp:inline distT="0" distB="0" distL="0" distR="0" wp14:anchorId="56978AE0" wp14:editId="0EB7A711">
                            <wp:extent cx="1128395" cy="233864"/>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8395" cy="233864"/>
                                    </a:xfrm>
                                    <a:prstGeom prst="rect">
                                      <a:avLst/>
                                    </a:prstGeom>
                                    <a:noFill/>
                                    <a:ln>
                                      <a:noFill/>
                                    </a:ln>
                                  </pic:spPr>
                                </pic:pic>
                              </a:graphicData>
                            </a:graphic>
                          </wp:inline>
                        </w:drawing>
                      </w:r>
                      <w:proofErr w:type="spellStart"/>
                      <w:r>
                        <w:rPr>
                          <w:sz w:val="20"/>
                          <w:szCs w:val="20"/>
                        </w:rPr>
                        <w:t>elines</w:t>
                      </w:r>
                      <w:proofErr w:type="spellEnd"/>
                    </w:p>
                  </w:txbxContent>
                </v:textbox>
              </v:oval>
            </w:pict>
          </mc:Fallback>
        </mc:AlternateContent>
      </w:r>
      <w:r>
        <w:rPr>
          <w:noProof/>
        </w:rPr>
        <mc:AlternateContent>
          <mc:Choice Requires="wps">
            <w:drawing>
              <wp:anchor distT="0" distB="0" distL="114300" distR="114300" simplePos="0" relativeHeight="251749376" behindDoc="0" locked="0" layoutInCell="1" allowOverlap="1" wp14:anchorId="3266DC26" wp14:editId="2F18637D">
                <wp:simplePos x="0" y="0"/>
                <wp:positionH relativeFrom="column">
                  <wp:posOffset>114300</wp:posOffset>
                </wp:positionH>
                <wp:positionV relativeFrom="paragraph">
                  <wp:posOffset>1590675</wp:posOffset>
                </wp:positionV>
                <wp:extent cx="885825" cy="285750"/>
                <wp:effectExtent l="57150" t="38100" r="85725" b="95250"/>
                <wp:wrapNone/>
                <wp:docPr id="23" name="Rectangle 23"/>
                <wp:cNvGraphicFramePr/>
                <a:graphic xmlns:a="http://schemas.openxmlformats.org/drawingml/2006/main">
                  <a:graphicData uri="http://schemas.microsoft.com/office/word/2010/wordprocessingShape">
                    <wps:wsp>
                      <wps:cNvSpPr/>
                      <wps:spPr>
                        <a:xfrm>
                          <a:off x="0" y="0"/>
                          <a:ext cx="885825"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690FC09" w14:textId="77777777" w:rsidR="0071549C" w:rsidRPr="00524298" w:rsidRDefault="0071549C" w:rsidP="000939C6">
                            <w:pPr>
                              <w:spacing w:after="0" w:line="240" w:lineRule="auto"/>
                              <w:jc w:val="center"/>
                              <w:rPr>
                                <w:sz w:val="20"/>
                                <w:szCs w:val="20"/>
                              </w:rPr>
                            </w:pPr>
                            <w:r>
                              <w:rPr>
                                <w:sz w:val="20"/>
                                <w:szCs w:val="20"/>
                              </w:rPr>
                              <w:t>Vaccinations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66DC26" id="Rectangle 23" o:spid="_x0000_s1055" style="position:absolute;margin-left:9pt;margin-top:125.25pt;width:69.75pt;height: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aagIAACoFAAAOAAAAZHJzL2Uyb0RvYy54bWysVNtqGzEQfS/0H4Tem7W3ceOYrINJSCmE&#10;JORCnmWtZC/VatSR7F336zvSXhLSQEvpy65Gcz9zRmfnbW3YXqGvwBZ8ejThTFkJZWU3BX96vPo0&#10;58wHYUthwKqCH5Tn58uPH84at1A5bMGUChkFsX7RuIJvQ3CLLPNyq2rhj8ApS0oNWItAIm6yEkVD&#10;0WuT5ZPJl6wBLB2CVN7T7WWn5MsUX2slw63WXgVmCk61hfTF9F3Hb7Y8E4sNCretZF+G+IcqalFZ&#10;SjqGuhRBsB1Wv4WqK4ngQYcjCXUGWldSpR6om+nkTTcPW+FU6oXA8W6Eyf+/sPJmf4esKguef+bM&#10;ippmdE+oCbsxitEdAdQ4vyC7B3eHveTpGLttNdbxT32wNoF6GEFVbWCSLufz2TyfcSZJlc9nJ7ME&#10;evbi7NCHrwpqFg8FR8qeoBT7ax8oIZkOJiTEYrr06RQORsUKjL1XmvqghNPknRikLgyyvaDZCymV&#10;DdPYDsVL1tFNV8aMjvmfHXv76KoSu0bnv8g6eqTMYMPoXFcW8L3s5fehZN3ZDwh0fUcIQrtuuwGe&#10;DsNaQ3mgqSJ0dPdOXlWE7bXw4U4g8Zs2gXY23NJHG2gKDv2Jsy3gz/fuoz3RjrScNbQvBfc/dgIV&#10;Z+abJUKeTo+P44Il4Xh2kpOArzXr1xq7qy+AxjKl18HJdIz2wQxHjVA/02qvYlZSCSspd8FlwEG4&#10;CN0e0+Mg1WqVzGipnAjX9sHJgQiRO4/ts0DXEywQM29g2C2xeMOzzjaOyMJqF0BXiYQR6g7XfgS0&#10;kIlL/eMRN/61nKxenrjlLwAAAP//AwBQSwMEFAAGAAgAAAAhANa0hEfiAAAACgEAAA8AAABkcnMv&#10;ZG93bnJldi54bWxMj81OwzAQhO9IvIO1SFxQazfCtIQ4FaL0gHoASpE4uvGSRPVPFLtt4Om7PcFt&#10;Z3c0+00xH5xlB+xjG7yCyVgAQ18F0/paweZjOZoBi0l7o23wqOAHI8zLy4tC5yYc/Tse1qlmFOJj&#10;rhU0KXU557Fq0Ok4Dh16un2H3ulEsq+56fWRwp3lmRB33OnW04dGd/jUYLVb752CTt+K7HWxe/nc&#10;fD0vV4ubyer3zSp1fTU8PgBLOKQ/M5zxCR1KYtqGvTeRWdIzqpIUZFJIYGeDnNKwpc29lMDLgv+v&#10;UJ4AAAD//wMAUEsBAi0AFAAGAAgAAAAhALaDOJL+AAAA4QEAABMAAAAAAAAAAAAAAAAAAAAAAFtD&#10;b250ZW50X1R5cGVzXS54bWxQSwECLQAUAAYACAAAACEAOP0h/9YAAACUAQAACwAAAAAAAAAAAAAA&#10;AAAvAQAAX3JlbHMvLnJlbHNQSwECLQAUAAYACAAAACEA9PyAWmoCAAAqBQAADgAAAAAAAAAAAAAA&#10;AAAuAgAAZHJzL2Uyb0RvYy54bWxQSwECLQAUAAYACAAAACEA1rSER+IAAAAKAQAADwAAAAAAAAAA&#10;AAAAAADE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14:paraId="3690FC09" w14:textId="77777777" w:rsidR="0071549C" w:rsidRPr="00524298" w:rsidRDefault="0071549C" w:rsidP="000939C6">
                      <w:pPr>
                        <w:spacing w:after="0" w:line="240" w:lineRule="auto"/>
                        <w:jc w:val="center"/>
                        <w:rPr>
                          <w:sz w:val="20"/>
                          <w:szCs w:val="20"/>
                        </w:rPr>
                      </w:pPr>
                      <w:r>
                        <w:rPr>
                          <w:sz w:val="20"/>
                          <w:szCs w:val="20"/>
                        </w:rPr>
                        <w:t>Vaccinations</w:t>
                      </w:r>
                    </w:p>
                  </w:txbxContent>
                </v:textbox>
              </v:rect>
            </w:pict>
          </mc:Fallback>
        </mc:AlternateContent>
      </w:r>
      <w:r>
        <w:rPr>
          <w:noProof/>
        </w:rPr>
        <mc:AlternateContent>
          <mc:Choice Requires="wps">
            <w:drawing>
              <wp:anchor distT="0" distB="0" distL="114300" distR="114300" simplePos="0" relativeHeight="251748352" behindDoc="0" locked="0" layoutInCell="1" allowOverlap="1" wp14:anchorId="55AD8967" wp14:editId="7D7D09D5">
                <wp:simplePos x="0" y="0"/>
                <wp:positionH relativeFrom="column">
                  <wp:posOffset>1000125</wp:posOffset>
                </wp:positionH>
                <wp:positionV relativeFrom="paragraph">
                  <wp:posOffset>1714500</wp:posOffset>
                </wp:positionV>
                <wp:extent cx="12668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1266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2284E9" id="Straight Connector 22"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75pt,135pt" to="17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y/wgEAANYDAAAOAAAAZHJzL2Uyb0RvYy54bWysU8tu2zAQvBfoPxC815IFxEgFyzk4SC9B&#10;azTtBzDU0iLAF5aMJf99l7StBE2AoEUuFMndmZ1ZrtY3kzXsABi1dx1fLmrOwEnfa7fv+O9fd1+u&#10;OYtJuF4Y76DjR4j8ZvP503oMLTR+8KYHZETiYjuGjg8phbaqohzAirjwARwFlUcrEh1xX/UoRmK3&#10;pmrqelWNHvuAXkKMdHt7CvJN4VcKZPqhVITETMdJWyorlvUxr9VmLdo9ijBoeZYh/kOFFdpR0Znq&#10;ViTBnlC/orJaoo9epYX0tvJKaQnFA7lZ1n+5eRhEgOKFmhPD3Kb4cbTy+2GHTPcdbxrOnLD0Rg8J&#10;hd4PiW29c9RBj4yC1KkxxJYAW7fD8ymGHWbbk0Kbv2SITaW7x7m7MCUm6XLZrFbXzRVn8hKrnoEB&#10;Y/oG3rK86bjRLhsXrTjcx0TFKPWSkq+NYyMxfq2vyhNWWdlJS9mlo4FT2k9Q5C5XL3RlrmBrkB0E&#10;TYSQElxaZm9UwDjKzjCljZmB9fvAc36GQpm5fwHPiFLZuzSDrXYe36qepotkdcon+S985+2j74/l&#10;lUqAhqc4PA96ns6X5wJ//h03fwAAAP//AwBQSwMEFAAGAAgAAAAhAIjFmLjeAAAACwEAAA8AAABk&#10;cnMvZG93bnJldi54bWxMj0FLw0AQhe+C/2EZwZvdGImRmE2RQhHEHlpbz9vsuIlmZ0N228T++o4g&#10;6G3ezOPN98r55DpxxCG0nhTczhIQSLU3LVkF27flzQOIEDUZ3XlCBd8YYF5dXpS6MH6kNR430QoO&#10;oVBoBU2MfSFlqBt0Osx8j8S3Dz84HVkOVppBjxzuOpkmyb10uiX+0OgeFw3WX5uDU7B4z19Hu6KX&#10;07Z9xuX6c5fa1U6p66vp6RFExCn+meEHn9GhYqa9P5AJomOd5RlbFaR5wqXYcZflPOx/N7Iq5f8O&#10;1RkAAP//AwBQSwECLQAUAAYACAAAACEAtoM4kv4AAADhAQAAEwAAAAAAAAAAAAAAAAAAAAAAW0Nv&#10;bnRlbnRfVHlwZXNdLnhtbFBLAQItABQABgAIAAAAIQA4/SH/1gAAAJQBAAALAAAAAAAAAAAAAAAA&#10;AC8BAABfcmVscy8ucmVsc1BLAQItABQABgAIAAAAIQBvmay/wgEAANYDAAAOAAAAAAAAAAAAAAAA&#10;AC4CAABkcnMvZTJvRG9jLnhtbFBLAQItABQABgAIAAAAIQCIxZi43gAAAAsBAAAPAAAAAAAAAAAA&#10;AAAAABwEAABkcnMvZG93bnJldi54bWxQSwUGAAAAAAQABADzAAAAJwUAAAAA&#10;" strokecolor="#4579b8 [3044]" strokeweight="1.5pt"/>
            </w:pict>
          </mc:Fallback>
        </mc:AlternateContent>
      </w:r>
      <w:r>
        <w:rPr>
          <w:noProof/>
        </w:rPr>
        <mc:AlternateContent>
          <mc:Choice Requires="wps">
            <w:drawing>
              <wp:anchor distT="0" distB="0" distL="114300" distR="114300" simplePos="0" relativeHeight="251713536" behindDoc="0" locked="0" layoutInCell="1" allowOverlap="1" wp14:anchorId="40EF3347" wp14:editId="338F1139">
                <wp:simplePos x="0" y="0"/>
                <wp:positionH relativeFrom="column">
                  <wp:posOffset>3086100</wp:posOffset>
                </wp:positionH>
                <wp:positionV relativeFrom="paragraph">
                  <wp:posOffset>1714500</wp:posOffset>
                </wp:positionV>
                <wp:extent cx="12668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1266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8E70D6" id="Straight Connector 30"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135pt" to="342.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0mwgEAANYDAAAOAAAAZHJzL2Uyb0RvYy54bWysU02P0zAQvSPxHyzfqdOirZao6R66Wi4I&#10;KhZ+gNcZN5b8pbFp0n/P2G2zK0BCoL04tmfem/fGk83d5Cw7AiYTfMeXi4Yz8Cr0xh86/v3bw7tb&#10;zlKWvpc2eOj4CRK/2759sxljC6swBNsDMiLxqR1jx4ecYytEUgM4mRYhgqegDuhkpiMeRI9yJHZn&#10;xapp1mIM2EcMClKi2/tzkG8rv9ag8hetE2RmO07acl2xrk9lFduNbA8o42DURYb8DxVOGk9FZ6p7&#10;mSX7geY3KmcUhhR0XqjgRNDaKKgeyM2y+cXN4yAjVC/UnBTnNqXXo1Wfj3tkpu/4e2qPl47e6DGj&#10;NIchs13wnjoYkFGQOjXG1BJg5/d4OaW4x2J70ujKlwyxqXb3NHcXpswUXS5X6/Xt6oYzdY2JZ2DE&#10;lD9CcKxsOm6NL8ZlK4+fUqZilHpNKdfWs5EYPzQ3VZgoys5a6i6fLJzTvoImd6V6patzBTuL7Chp&#10;IqRS4POyeKMC1lN2gWlj7Qxs/g685Bco1Jn7F/CMqJWDzzPYGR/wT9XzdJWsz/kk/4Xvsn0K/am+&#10;Ug3Q8FSHl0Ev0/nyXOHPv+P2JwAAAP//AwBQSwMEFAAGAAgAAAAhAH8a3KngAAAACwEAAA8AAABk&#10;cnMvZG93bnJldi54bWxMj0FLw0AQhe+C/2EZwZvdGGwaYjZFCkUQe2htPW+z4yaanQ3ZbRP99Y4g&#10;6G1m3uPN98rl5DpxxiG0nhTczhIQSLU3LVkF+5f1TQ4iRE1Gd55QwScGWFaXF6UujB9pi+ddtIJD&#10;KBRaQRNjX0gZ6gadDjPfI7H25genI6+DlWbQI4e7TqZJkkmnW+IPje5x1WD9sTs5BavXxfNoN/T0&#10;tW8fcb19P6R2c1Dq+mp6uAcRcYp/ZvjBZ3SomOnoT2SC6BTc5Rl3iQrSRcIDO7J8Pgdx/L3IqpT/&#10;O1TfAAAA//8DAFBLAQItABQABgAIAAAAIQC2gziS/gAAAOEBAAATAAAAAAAAAAAAAAAAAAAAAABb&#10;Q29udGVudF9UeXBlc10ueG1sUEsBAi0AFAAGAAgAAAAhADj9If/WAAAAlAEAAAsAAAAAAAAAAAAA&#10;AAAALwEAAF9yZWxzLy5yZWxzUEsBAi0AFAAGAAgAAAAhAPBVbSbCAQAA1gMAAA4AAAAAAAAAAAAA&#10;AAAALgIAAGRycy9lMm9Eb2MueG1sUEsBAi0AFAAGAAgAAAAhAH8a3KngAAAACwEAAA8AAAAAAAAA&#10;AAAAAAAAHAQAAGRycy9kb3ducmV2LnhtbFBLBQYAAAAABAAEAPMAAAApBQAAAAA=&#10;" strokecolor="#4579b8 [3044]" strokeweight="1.5pt"/>
            </w:pict>
          </mc:Fallback>
        </mc:AlternateContent>
      </w:r>
      <w:r>
        <w:rPr>
          <w:noProof/>
        </w:rPr>
        <mc:AlternateContent>
          <mc:Choice Requires="wps">
            <w:drawing>
              <wp:anchor distT="0" distB="0" distL="114300" distR="114300" simplePos="0" relativeHeight="251724800" behindDoc="0" locked="0" layoutInCell="1" allowOverlap="1" wp14:anchorId="129476CD" wp14:editId="649E47B3">
                <wp:simplePos x="0" y="0"/>
                <wp:positionH relativeFrom="column">
                  <wp:posOffset>999490</wp:posOffset>
                </wp:positionH>
                <wp:positionV relativeFrom="paragraph">
                  <wp:posOffset>3114675</wp:posOffset>
                </wp:positionV>
                <wp:extent cx="1743075" cy="285750"/>
                <wp:effectExtent l="57150" t="38100" r="85725" b="95250"/>
                <wp:wrapNone/>
                <wp:docPr id="50" name="Rectangle 50"/>
                <wp:cNvGraphicFramePr/>
                <a:graphic xmlns:a="http://schemas.openxmlformats.org/drawingml/2006/main">
                  <a:graphicData uri="http://schemas.microsoft.com/office/word/2010/wordprocessingShape">
                    <wps:wsp>
                      <wps:cNvSpPr/>
                      <wps:spPr>
                        <a:xfrm>
                          <a:off x="0" y="0"/>
                          <a:ext cx="1743075"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321BC55" w14:textId="77777777" w:rsidR="0071549C" w:rsidRPr="00524298" w:rsidRDefault="0071549C" w:rsidP="000939C6">
                            <w:pPr>
                              <w:spacing w:after="0" w:line="240" w:lineRule="auto"/>
                              <w:jc w:val="center"/>
                              <w:rPr>
                                <w:sz w:val="20"/>
                                <w:szCs w:val="20"/>
                              </w:rPr>
                            </w:pPr>
                            <w:r>
                              <w:rPr>
                                <w:sz w:val="20"/>
                                <w:szCs w:val="20"/>
                              </w:rPr>
                              <w:t>Consult with Medical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9476CD" id="Rectangle 50" o:spid="_x0000_s1056" style="position:absolute;margin-left:78.7pt;margin-top:245.25pt;width:137.25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9saAIAACsFAAAOAAAAZHJzL2Uyb0RvYy54bWysVNtOGzEQfa/Uf7D8XjYJSQMRGxSBqCoh&#10;iICKZ8drJ6t6Pe7YyW769R17LyCK1Krqy67Hcz9zxheXTWXYQaEvweZ8fDLiTFkJRWm3Of/2dPPp&#10;jDMfhC2EAatyflSeXy4/frio3UJNYAemUMgoiPWL2uV8F4JbZJmXO1UJfwJOWVJqwEoEEnGbFShq&#10;il6ZbDIafc5qwMIhSOU93V63Sr5M8bVWMtxr7VVgJudUW0hfTN9N/GbLC7HYonC7UnZliH+oohKl&#10;paRDqGsRBNtj+VuoqpQIHnQ4kVBloHUpVeqBuhmP3nTzuBNOpV4IHO8GmPz/CyvvDmtkZZHzGcFj&#10;RUUzeiDUhN0axeiOAKqdX5Ddo1tjJ3k6xm4bjVX8Ux+sSaAeB1BVE5iky/F8ejqazziTpJuczeZt&#10;0OzF26EPXxRULB5yjpQ+YSkOtz5QRjLtTUiI1bT50ykcjYolGPugNDUSMybvRCF1ZZAdBA1fSKls&#10;GMd+KF6yjm66NGZwnPzZsbOPrirRa3D+i6yDR8oMNgzOVWkB38tefO9L1q19j0Dbd4QgNJsmTfB0&#10;mNYGiiONFaHlu3fypiRsb4UPa4FEcJo1LW24p482UOccuhNnO8Cf791He+IdaTmraWFy7n/sBSrO&#10;zFdLjDwfT6dxw5Iwnc0nJOBrzea1xu6rK6CxjOl5cDIdo30w/VEjVM+026uYlVTCSsqdcxmwF65C&#10;u8j0Oki1WiUz2ionwq19dLInQuTOU/Ms0HUEC0TNO+iXSyze8Ky1jSOysNoH0GUiYYS6xbUbAW1k&#10;4lL3esSVfy0nq5c3bvkLAAD//wMAUEsDBBQABgAIAAAAIQCl9Zsi5AAAAAsBAAAPAAAAZHJzL2Rv&#10;d25yZXYueG1sTI/BTsMwEETvSPyDtUhcUGunjYGGOBWi9FD1AC1F4riNTRI1tqPYbQNfz3KC42if&#10;Zt7m88G27GT60HinIBkLYMaVXjeuUrB7W47ugYWITmPrnVHwZQLMi8uLHDPtz25jTttYMSpxIUMF&#10;dYxdxnkoa2MxjH1nHN0+fW8xUuwrrns8U7lt+USIW26xcbRQY2eealMetkeroMNUTF4Wh9X77uN5&#10;uV7cJOvv11ap66vh8QFYNEP8g+FXn9ShIKe9PzodWEtZ3qWEKkhnQgIjIp0mM2B7BXIqJfAi5/9/&#10;KH4AAAD//wMAUEsBAi0AFAAGAAgAAAAhALaDOJL+AAAA4QEAABMAAAAAAAAAAAAAAAAAAAAAAFtD&#10;b250ZW50X1R5cGVzXS54bWxQSwECLQAUAAYACAAAACEAOP0h/9YAAACUAQAACwAAAAAAAAAAAAAA&#10;AAAvAQAAX3JlbHMvLnJlbHNQSwECLQAUAAYACAAAACEAYTyfbGgCAAArBQAADgAAAAAAAAAAAAAA&#10;AAAuAgAAZHJzL2Uyb0RvYy54bWxQSwECLQAUAAYACAAAACEApfWbIuQAAAALAQAADwAAAAAAAAAA&#10;AAAAAADC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14:paraId="7321BC55" w14:textId="77777777" w:rsidR="0071549C" w:rsidRPr="00524298" w:rsidRDefault="0071549C" w:rsidP="000939C6">
                      <w:pPr>
                        <w:spacing w:after="0" w:line="240" w:lineRule="auto"/>
                        <w:jc w:val="center"/>
                        <w:rPr>
                          <w:sz w:val="20"/>
                          <w:szCs w:val="20"/>
                        </w:rPr>
                      </w:pPr>
                      <w:r>
                        <w:rPr>
                          <w:sz w:val="20"/>
                          <w:szCs w:val="20"/>
                        </w:rPr>
                        <w:t>Consult with Medical Director</w:t>
                      </w: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273184D5" wp14:editId="31C19AF3">
                <wp:simplePos x="0" y="0"/>
                <wp:positionH relativeFrom="column">
                  <wp:posOffset>4200525</wp:posOffset>
                </wp:positionH>
                <wp:positionV relativeFrom="paragraph">
                  <wp:posOffset>5972175</wp:posOffset>
                </wp:positionV>
                <wp:extent cx="866775" cy="2381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8667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430BA0" w14:textId="7D96C50A" w:rsidR="0071549C" w:rsidRPr="00C85C28" w:rsidRDefault="0071549C" w:rsidP="000939C6">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3184D5" id="Text Box 13" o:spid="_x0000_s1057" type="#_x0000_t202" style="position:absolute;margin-left:330.75pt;margin-top:470.25pt;width:68.2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8YjgIAAJMFAAAOAAAAZHJzL2Uyb0RvYy54bWysVEtv2zAMvg/YfxB0X51Hk2ZBnCJr0WFA&#10;0RZrh54VWUqESaImKbGzX19Kdh7reumwiy2RH0mR/MjZZWM02QofFNiS9s96lAjLoVJ2VdIfTzef&#10;JpSEyGzFNFhR0p0I9HL+8cOsdlMxgDXoSniCTmyY1q6k6xjdtCgCXwvDwhk4YVEpwRsW8epXReVZ&#10;jd6NLga93riowVfOAxchoPS6VdJ59i+l4PFeyiAi0SXFt8X89fm7TN9iPmPTlWdurXj3DPYPrzBM&#10;WQx6cHXNIiMbr/5yZRT3EEDGMw6mACkVFzkHzKbfe5XN45o5kXPB4gR3KFP4f2753fbBE1Vh74aU&#10;WGawR0+iieQLNARFWJ/ahSnCHh0CY4NyxO7lAYUp7UZ6k/6YEEE9Vnp3qG7yxlE4GY8vLkaUcFQN&#10;hpP+YJS8FEdj50P8KsCQdCipx+blmrLtbYgtdA9JsQJoVd0orfMlEUZcaU+2DFutY34iOv8DpS2p&#10;SzoejnrZsYVk3nrWNrkRmTJduJR4m2A+xZ0WCaPtdyGxZDnPN2IzzoU9xM/ohJIY6j2GHf74qvcY&#10;t3mgRY4MNh6MjbLgc/Z5xo4lq37uSyZbPPbmJO90jM2yyVwZHgiwhGqHvPDQTlZw/EZh925ZiA/M&#10;4yghFXA9xHv8SA1YfehOlKzB/35LnvDIcNRSUuNoljT82jAvKNHfLHL/c//8PM1yvpyPLgZ48aea&#10;5anGbswVICX6uIgcz8eEj3p/lB7MM26RRYqKKmY5xi5p3B+vYrswcAtxsVhkEE6vY/HWPjqeXKcy&#10;J24+Nc/Mu47AEZl/B/shZtNXPG6xydLCYhNBqkzyVOi2ql0DcPLzmHRbKq2W03tGHXfp/AUAAP//&#10;AwBQSwMEFAAGAAgAAAAhAI+xDIjhAAAACwEAAA8AAABkcnMvZG93bnJldi54bWxMj0FPwzAMhe9I&#10;/IfISFzQlo6xditNJ4SASdxYB4hb1pi2onGqJmvLv8ec4PZsPz1/L9tOthUD9r5xpGAxj0Aglc40&#10;VCk4FI+zNQgfNBndOkIF3+hhm5+fZTo1bqQXHPahEhxCPtUK6hC6VEpf1mi1n7sOiW+frrc68NhX&#10;0vR65HDbyusoiqXVDfGHWnd4X2P5tT9ZBR9X1fuzn55ex+Vq2T3shiJ5M4VSlxfT3S2IgFP4M8Mv&#10;PqNDzkxHdyLjRasgjhcrtirY3EQs2JFs1tzuyJuEhcwz+b9D/gMAAP//AwBQSwECLQAUAAYACAAA&#10;ACEAtoM4kv4AAADhAQAAEwAAAAAAAAAAAAAAAAAAAAAAW0NvbnRlbnRfVHlwZXNdLnhtbFBLAQIt&#10;ABQABgAIAAAAIQA4/SH/1gAAAJQBAAALAAAAAAAAAAAAAAAAAC8BAABfcmVscy8ucmVsc1BLAQIt&#10;ABQABgAIAAAAIQAh2g8YjgIAAJMFAAAOAAAAAAAAAAAAAAAAAC4CAABkcnMvZTJvRG9jLnhtbFBL&#10;AQItABQABgAIAAAAIQCPsQyI4QAAAAsBAAAPAAAAAAAAAAAAAAAAAOgEAABkcnMvZG93bnJldi54&#10;bWxQSwUGAAAAAAQABADzAAAA9gUAAAAA&#10;" fillcolor="white [3201]" stroked="f" strokeweight=".5pt">
                <v:textbox>
                  <w:txbxContent>
                    <w:p w14:paraId="70430BA0" w14:textId="7D96C50A" w:rsidR="0071549C" w:rsidRPr="00C85C28" w:rsidRDefault="0071549C" w:rsidP="000939C6">
                      <w:pPr>
                        <w:jc w:val="center"/>
                        <w:rPr>
                          <w:sz w:val="18"/>
                          <w:szCs w:val="18"/>
                        </w:rPr>
                      </w:pP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3C6307DA" wp14:editId="256DC231">
                <wp:simplePos x="0" y="0"/>
                <wp:positionH relativeFrom="column">
                  <wp:posOffset>3800475</wp:posOffset>
                </wp:positionH>
                <wp:positionV relativeFrom="paragraph">
                  <wp:posOffset>5619750</wp:posOffset>
                </wp:positionV>
                <wp:extent cx="1180465" cy="742950"/>
                <wp:effectExtent l="0" t="38100" r="57785" b="19050"/>
                <wp:wrapNone/>
                <wp:docPr id="12" name="Straight Arrow Connector 12"/>
                <wp:cNvGraphicFramePr/>
                <a:graphic xmlns:a="http://schemas.openxmlformats.org/drawingml/2006/main">
                  <a:graphicData uri="http://schemas.microsoft.com/office/word/2010/wordprocessingShape">
                    <wps:wsp>
                      <wps:cNvCnPr/>
                      <wps:spPr>
                        <a:xfrm flipV="1">
                          <a:off x="0" y="0"/>
                          <a:ext cx="1180465" cy="7429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180CA3" id="Straight Arrow Connector 12" o:spid="_x0000_s1026" type="#_x0000_t32" style="position:absolute;margin-left:299.25pt;margin-top:442.5pt;width:92.95pt;height:58.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KP5QEAABgEAAAOAAAAZHJzL2Uyb0RvYy54bWysU02P0zAUvCPxHyzfadJqd9mNmq5QF7gg&#10;qFjg7nWeG0v+0rNp0n/Ps5MGBAgJxMWJP2bezPh5ez9aw06AUXvX8vWq5gyc9J12x5Z//vTmxS1n&#10;MQnXCeMdtPwMkd/vnj/bDqGBje+96QAZkbjYDKHlfUqhqaooe7AirnwAR5vKoxWJpnisOhQDsVtT&#10;ber6pho8dgG9hBhp9WHa5LvCrxTI9EGpCImZlpO2VEYs41Meq91WNEcUoddyliH+QYUV2lHRhepB&#10;JMG+ov6FymqJPnqVVtLbyiulJRQP5GZd/+TmsRcBihcKJ4Ylpvj/aOX70wGZ7ujuNpw5YemOHhMK&#10;fewTe4XoB7b3zlGOHhkdobyGEBuC7d0B51kMB8zmR4WWKaPDF6IrcZBBNpa0z0vaMCYmaXG9vq2v&#10;bq45k7T38mpzd12uo5p4Ml/AmN6Ctyz/tDzOuhZBUw1xehcTKSHgBZDBxrGBitzVRJvnSWjz2nUs&#10;nQN5FNladkMo4+iTXU0+yl86G5hYPoKifLLeQlM6E/YG2UlQTwkpwaX1wkSnM0xpYxbgVP+PwPl8&#10;hkLp2r8BL4hS2bu0gK12Hn8nO40XyWo6f0lg8p0jePLdudxwiYbar2Q1P5Xc3z/OC/z7g959AwAA&#10;//8DAFBLAwQUAAYACAAAACEAHX2dseIAAAAMAQAADwAAAGRycy9kb3ducmV2LnhtbEyPwU7DMBBE&#10;70j8g7VI3KhN1YAb4lQICTiAkFKQ2tzceJsYYjuK3Tb8PcsJjqt9mnlTrCbXsyOO0Qav4HomgKFv&#10;grG+VfDx/nglgcWkvdF98KjgGyOsyvOzQucmnHyFx3VqGYX4mGsFXUpDznlsOnQ6zsKAnn77MDqd&#10;6BxbbkZ9onDX87kQN9xp66mh0wM+dNh8rQ9OwX779mnxOcqNfdrKunqtq+GlVuryYrq/A5ZwSn8w&#10;/OqTOpTktAsHbyLrFWRLmRGqQMqMRhFxKxcLYDtChZgL4GXB/48ofwAAAP//AwBQSwECLQAUAAYA&#10;CAAAACEAtoM4kv4AAADhAQAAEwAAAAAAAAAAAAAAAAAAAAAAW0NvbnRlbnRfVHlwZXNdLnhtbFBL&#10;AQItABQABgAIAAAAIQA4/SH/1gAAAJQBAAALAAAAAAAAAAAAAAAAAC8BAABfcmVscy8ucmVsc1BL&#10;AQItABQABgAIAAAAIQADBZKP5QEAABgEAAAOAAAAAAAAAAAAAAAAAC4CAABkcnMvZTJvRG9jLnht&#10;bFBLAQItABQABgAIAAAAIQAdfZ2x4gAAAAwBAAAPAAAAAAAAAAAAAAAAAD8EAABkcnMvZG93bnJl&#10;di54bWxQSwUGAAAAAAQABADzAAAATgUAAAAA&#10;" strokecolor="#4579b8 [3044]" strokeweight="1.5pt">
                <v:stroke endarrow="open"/>
              </v:shape>
            </w:pict>
          </mc:Fallback>
        </mc:AlternateContent>
      </w:r>
      <w:r>
        <w:rPr>
          <w:noProof/>
        </w:rPr>
        <mc:AlternateContent>
          <mc:Choice Requires="wps">
            <w:drawing>
              <wp:anchor distT="0" distB="0" distL="114300" distR="114300" simplePos="0" relativeHeight="251735040" behindDoc="0" locked="0" layoutInCell="1" allowOverlap="1" wp14:anchorId="7AAE6189" wp14:editId="0EE0B085">
                <wp:simplePos x="0" y="0"/>
                <wp:positionH relativeFrom="column">
                  <wp:posOffset>3190875</wp:posOffset>
                </wp:positionH>
                <wp:positionV relativeFrom="paragraph">
                  <wp:posOffset>5067300</wp:posOffset>
                </wp:positionV>
                <wp:extent cx="2324100" cy="0"/>
                <wp:effectExtent l="0" t="0" r="19050" b="19050"/>
                <wp:wrapNone/>
                <wp:docPr id="295" name="Straight Connector 295"/>
                <wp:cNvGraphicFramePr/>
                <a:graphic xmlns:a="http://schemas.openxmlformats.org/drawingml/2006/main">
                  <a:graphicData uri="http://schemas.microsoft.com/office/word/2010/wordprocessingShape">
                    <wps:wsp>
                      <wps:cNvCnPr/>
                      <wps:spPr>
                        <a:xfrm>
                          <a:off x="0" y="0"/>
                          <a:ext cx="23241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10C618" id="Straight Connector 295"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25pt,399pt" to="434.2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xbaxAEAANgDAAAOAAAAZHJzL2Uyb0RvYy54bWysU9tu2zAMfR+wfxD0vviydViNOH1I0b0U&#10;XbBuH6DKVCxAN1Ba7Pz9KCVxi27AsGEvsijykDzk8fpmtoYdAKP2rufNquYMnPSDdvuef/929+4T&#10;ZzEJNwjjHfT8CJHfbN6+WU+hg9aP3gyAjJK42E2h52NKoauqKEewIq58AEdO5dGKRCbuqwHFRNmt&#10;qdq6/lhNHoeAXkKM9Hp7cvJNya8UyPRFqQiJmZ5Tb6mcWM6nfFabtej2KMKo5bkN8Q9dWKEdFV1S&#10;3Yok2A/Uv6SyWqKPXqWV9LbySmkJhQOxaepXbB5HEaBwoeHEsIwp/r+08uGwQ6aHnrfXV5w5YWlJ&#10;jwmF3o+Jbb1zNEKPLHtpVlOIHUG2bodnK4YdZuKzQpu/RInNZb7HZb4wJybpsX3ffmhqWoO8+Kpn&#10;YMCYPoO3LF96brTL1EUnDvcxUTEKvYTkZ+PYRIK7rq/KEqvc2amXcktHA6ewr6CIH1VvSrqiLNga&#10;ZAdBmhBSgktN5kYFjKPoDFPamAVY/xl4js9QKKr7G/CCKJW9SwvYaufxd9XTfGlZneKp/Re88/XJ&#10;D8eypeIg+RSGZ6lnfb60C/z5h9z8BAAA//8DAFBLAwQUAAYACAAAACEAfv06598AAAALAQAADwAA&#10;AGRycy9kb3ducmV2LnhtbEyPTUvDQBCG74L/YRnBm90YaBtjNkUKRRB7aG09b7PTTWp2NmS3TfTX&#10;O4Kgx3nn4f0oFqNrxQX70HhScD9JQCBV3jRkFezeVncZiBA1Gd16QgWfGGBRXl8VOjd+oA1ettEK&#10;NqGQawV1jF0uZahqdDpMfIfEv6PvnY589laaXg9s7lqZJslMOt0QJ9S6w2WN1cf27BQs3+evg13T&#10;y9euecbV5rRP7Xqv1O3N+PQIIuIY/2D4qc/VoeROB38mE0SrYJqkU0YVzB8yHsVENstYOfwqsizk&#10;/w3lNwAAAP//AwBQSwECLQAUAAYACAAAACEAtoM4kv4AAADhAQAAEwAAAAAAAAAAAAAAAAAAAAAA&#10;W0NvbnRlbnRfVHlwZXNdLnhtbFBLAQItABQABgAIAAAAIQA4/SH/1gAAAJQBAAALAAAAAAAAAAAA&#10;AAAAAC8BAABfcmVscy8ucmVsc1BLAQItABQABgAIAAAAIQB5TxbaxAEAANgDAAAOAAAAAAAAAAAA&#10;AAAAAC4CAABkcnMvZTJvRG9jLnhtbFBLAQItABQABgAIAAAAIQB+/Trn3wAAAAsBAAAPAAAAAAAA&#10;AAAAAAAAAB4EAABkcnMvZG93bnJldi54bWxQSwUGAAAAAAQABADzAAAAKgUAAAAA&#10;" strokecolor="#4579b8 [3044]" strokeweight="1.5pt"/>
            </w:pict>
          </mc:Fallback>
        </mc:AlternateContent>
      </w:r>
      <w:r>
        <w:rPr>
          <w:noProof/>
        </w:rPr>
        <mc:AlternateContent>
          <mc:Choice Requires="wps">
            <w:drawing>
              <wp:anchor distT="0" distB="0" distL="114300" distR="114300" simplePos="0" relativeHeight="251737088" behindDoc="0" locked="0" layoutInCell="1" allowOverlap="1" wp14:anchorId="5CE0996F" wp14:editId="2F6B1D3A">
                <wp:simplePos x="0" y="0"/>
                <wp:positionH relativeFrom="column">
                  <wp:posOffset>5514975</wp:posOffset>
                </wp:positionH>
                <wp:positionV relativeFrom="paragraph">
                  <wp:posOffset>5076825</wp:posOffset>
                </wp:positionV>
                <wp:extent cx="0" cy="266700"/>
                <wp:effectExtent l="95250" t="0" r="57150" b="57150"/>
                <wp:wrapNone/>
                <wp:docPr id="297" name="Straight Arrow Connector 297"/>
                <wp:cNvGraphicFramePr/>
                <a:graphic xmlns:a="http://schemas.openxmlformats.org/drawingml/2006/main">
                  <a:graphicData uri="http://schemas.microsoft.com/office/word/2010/wordprocessingShape">
                    <wps:wsp>
                      <wps:cNvCnPr/>
                      <wps:spPr>
                        <a:xfrm>
                          <a:off x="0" y="0"/>
                          <a:ext cx="0" cy="2667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0E4BD6" id="Straight Arrow Connector 297" o:spid="_x0000_s1026" type="#_x0000_t32" style="position:absolute;margin-left:434.25pt;margin-top:399.75pt;width:0;height:21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yiM2gEAAAoEAAAOAAAAZHJzL2Uyb0RvYy54bWysU9uO0zAQfUfiHyy/06SV6LJR0xXqAi8I&#10;KhY+wOuMG0u+aWya9O8ZO2l2tUhIIF58nTNzzvF4dzdaw86AUXvX8vWq5gyc9J12p5b/+P7xzTvO&#10;YhKuE8Y7aPkFIr/bv361G0IDG9970wEySuJiM4SW9ymFpqqi7MGKuPIBHF0qj1Yk2uKp6lAMlN2a&#10;alPX22rw2AX0EmKk0/vpku9LfqVApq9KRUjMtJy4pTJiGR/zWO13ojmhCL2WMw3xDyys0I6KLqnu&#10;RRLsJ+rfUlkt0Uev0kp6W3mltISigdSs6xdqHnoRoGghc2JYbIr/L638cj4i013LN7c3nDlh6ZEe&#10;Egp96hN7j+gHdvDOkZEeWY4hx4YQGwIe3BHnXQxHzPJHhTbPJIyNxeXL4jKMicnpUNLpZru9qcsD&#10;VE+4gDF9Am9ZXrQ8zkQWButisjh/jokqE/AKyEWNYwP14G39ti5hSWjzwXUsXQKJEllLZk8o42jK&#10;KibeZZUuBqYs30CRI8R0qlZ6EQ4G2VlQFwkpwaX1komiM0xpYxbgVP+PwDk+Q6H06d+AF0Sp7F1a&#10;wFY7j0X9i+ppvFJWU/zVgUl3tuDRd5fyosUaarji1fw5ckc/3xf40xfe/wIAAP//AwBQSwMEFAAG&#10;AAgAAAAhANKs3HLeAAAACwEAAA8AAABkcnMvZG93bnJldi54bWxMj81OwzAQhO9IvIO1SFwQdYr6&#10;k6ZxKlSBBEdCL9yc2I2j2uvIdtPw9iziQG+zO6PZb8vd5CwbdYi9RwHzWQZMY+tVj52Aw+frYw4s&#10;JolKWo9awLeOsKtub0pZKH/BDz3WqWNUgrGQAkxKQ8F5bI12Ms78oJG8ow9OJhpDx1WQFyp3lj9l&#10;2Yo72SNdMHLQe6PbU312ArxqzPqFvy3eQz0+RLs/fRl7EOL+bnreAkt6Sv9h+MUndKiIqfFnVJFZ&#10;AfkqX1JUwHqzIUGJv01DYjFfAq9Kfv1D9QMAAP//AwBQSwECLQAUAAYACAAAACEAtoM4kv4AAADh&#10;AQAAEwAAAAAAAAAAAAAAAAAAAAAAW0NvbnRlbnRfVHlwZXNdLnhtbFBLAQItABQABgAIAAAAIQA4&#10;/SH/1gAAAJQBAAALAAAAAAAAAAAAAAAAAC8BAABfcmVscy8ucmVsc1BLAQItABQABgAIAAAAIQB5&#10;ByiM2gEAAAoEAAAOAAAAAAAAAAAAAAAAAC4CAABkcnMvZTJvRG9jLnhtbFBLAQItABQABgAIAAAA&#10;IQDSrNxy3gAAAAsBAAAPAAAAAAAAAAAAAAAAADQEAABkcnMvZG93bnJldi54bWxQSwUGAAAAAAQA&#10;BADzAAAAPwUAAAAA&#10;" strokecolor="#4579b8 [3044]" strokeweight="1.5pt">
                <v:stroke endarrow="open"/>
              </v:shape>
            </w:pict>
          </mc:Fallback>
        </mc:AlternateContent>
      </w:r>
      <w:r>
        <w:rPr>
          <w:noProof/>
        </w:rPr>
        <mc:AlternateContent>
          <mc:Choice Requires="wps">
            <w:drawing>
              <wp:anchor distT="0" distB="0" distL="114300" distR="114300" simplePos="0" relativeHeight="251739136" behindDoc="0" locked="0" layoutInCell="1" allowOverlap="1" wp14:anchorId="3B4D151C" wp14:editId="172FA140">
                <wp:simplePos x="0" y="0"/>
                <wp:positionH relativeFrom="column">
                  <wp:posOffset>5534025</wp:posOffset>
                </wp:positionH>
                <wp:positionV relativeFrom="paragraph">
                  <wp:posOffset>5629275</wp:posOffset>
                </wp:positionV>
                <wp:extent cx="0" cy="1104900"/>
                <wp:effectExtent l="95250" t="0" r="57150" b="57150"/>
                <wp:wrapNone/>
                <wp:docPr id="299" name="Straight Arrow Connector 299"/>
                <wp:cNvGraphicFramePr/>
                <a:graphic xmlns:a="http://schemas.openxmlformats.org/drawingml/2006/main">
                  <a:graphicData uri="http://schemas.microsoft.com/office/word/2010/wordprocessingShape">
                    <wps:wsp>
                      <wps:cNvCnPr/>
                      <wps:spPr>
                        <a:xfrm>
                          <a:off x="0" y="0"/>
                          <a:ext cx="0" cy="11049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A85860" id="Straight Arrow Connector 299" o:spid="_x0000_s1026" type="#_x0000_t32" style="position:absolute;margin-left:435.75pt;margin-top:443.25pt;width:0;height:87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7rz2wEAAAsEAAAOAAAAZHJzL2Uyb0RvYy54bWysU12P0zAQfEfiP1h+p0kqQLRqejr1gBcE&#10;FQc/wOfYjSV/ab00yb9n7bS50yEhge7FiZ2d2ZnxZnczOsvOCpIJvuXNquZMeRk6408t//nj05sP&#10;nCUUvhM2eNXySSV+s3/9ajfErVqHPthOASMSn7ZDbHmPGLdVlWSvnEirEJWnjzqAE0hbOFUdiIHY&#10;na3Wdf2+GgJ0EYJUKdHp3fyR7wu/1kriN62TQmZbTtqwrFDWh7xW+53YnkDE3siLDPEfKpwwnpou&#10;VHcCBfsF5g8qZySEFDSuZHBV0NpIVTyQm6Z+5ua+F1EVLxROiktM6eVo5dfzEZjpWr7ebDjzwtEl&#10;3SMIc+qR3QKEgR2C9xRkAJZrKLEhpi0BD/4Il12KR8j2Rw0uP8kYG0vK05KyGpHJ+VDSadPUbzd1&#10;uYHqERgh4WcVHMsvLU8XJYuEpqQszl8SUmsCXgG5q/VsIOJN/a4uZSiM/eg7hlMkVyKbyfIJZT09&#10;so1ZeHnDyaqZ5bvSFAlJnbuVYVQHC+wsaIyElMpjszBRdYZpY+0CnPv/FXipz1BVBvVfwAuidA4e&#10;F7AzPkBx/6w7jlfJeq6/JjD7zhE8hG4qV1qioYkrWV3+jjzST/cF/vgP738DAAD//wMAUEsDBBQA&#10;BgAIAAAAIQAVXkYZ3QAAAAwBAAAPAAAAZHJzL2Rvd25yZXYueG1sTI/NTsMwEITvSLyDtUhcELWL&#10;aBqFOBWqQIIjoRduTrzEUf0T2W4a3p5FHOA2u/NpdrbeLc6yGWMag5ewXglg6PugRz9IOLw/35bA&#10;UlZeKxs8SvjCBLvm8qJWlQ5n/4ZzmwdGIT5VSoLJeao4T71Bp9IqTOjJ+wzRqUxjHLiO6kzhzvI7&#10;IQru1OjpglET7g32x/bkJATdme0Tf7l/je18k+z++GHsQcrrq+XxAVjGJf/B8FOfqkNDnbpw8jox&#10;K6HcrjeEkigLEkT8bjpCRSE2wJua/3+i+QYAAP//AwBQSwECLQAUAAYACAAAACEAtoM4kv4AAADh&#10;AQAAEwAAAAAAAAAAAAAAAAAAAAAAW0NvbnRlbnRfVHlwZXNdLnhtbFBLAQItABQABgAIAAAAIQA4&#10;/SH/1gAAAJQBAAALAAAAAAAAAAAAAAAAAC8BAABfcmVscy8ucmVsc1BLAQItABQABgAIAAAAIQCU&#10;u7rz2wEAAAsEAAAOAAAAAAAAAAAAAAAAAC4CAABkcnMvZTJvRG9jLnhtbFBLAQItABQABgAIAAAA&#10;IQAVXkYZ3QAAAAwBAAAPAAAAAAAAAAAAAAAAADUEAABkcnMvZG93bnJldi54bWxQSwUGAAAAAAQA&#10;BADzAAAAPwUAAAAA&#10;" strokecolor="#4579b8 [3044]" strokeweight="1.5pt">
                <v:stroke endarrow="open"/>
              </v:shape>
            </w:pict>
          </mc:Fallback>
        </mc:AlternateContent>
      </w:r>
      <w:r>
        <w:rPr>
          <w:noProof/>
        </w:rPr>
        <mc:AlternateContent>
          <mc:Choice Requires="wps">
            <w:drawing>
              <wp:anchor distT="0" distB="0" distL="114300" distR="114300" simplePos="0" relativeHeight="251693056" behindDoc="0" locked="0" layoutInCell="1" allowOverlap="1" wp14:anchorId="1949D212" wp14:editId="400CAA65">
                <wp:simplePos x="0" y="0"/>
                <wp:positionH relativeFrom="column">
                  <wp:posOffset>5419725</wp:posOffset>
                </wp:positionH>
                <wp:positionV relativeFrom="paragraph">
                  <wp:posOffset>5876925</wp:posOffset>
                </wp:positionV>
                <wp:extent cx="914400" cy="238125"/>
                <wp:effectExtent l="0" t="0" r="0" b="9525"/>
                <wp:wrapNone/>
                <wp:docPr id="300" name="Text Box 300"/>
                <wp:cNvGraphicFramePr/>
                <a:graphic xmlns:a="http://schemas.openxmlformats.org/drawingml/2006/main">
                  <a:graphicData uri="http://schemas.microsoft.com/office/word/2010/wordprocessingShape">
                    <wps:wsp>
                      <wps:cNvSpPr txBox="1"/>
                      <wps:spPr>
                        <a:xfrm>
                          <a:off x="0" y="0"/>
                          <a:ext cx="9144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31F97" w14:textId="77777777" w:rsidR="0071549C" w:rsidRPr="00C85C28" w:rsidRDefault="0071549C" w:rsidP="000939C6">
                            <w:pPr>
                              <w:jc w:val="center"/>
                              <w:rPr>
                                <w:sz w:val="18"/>
                                <w:szCs w:val="18"/>
                              </w:rPr>
                            </w:pPr>
                            <w:r>
                              <w:rPr>
                                <w:sz w:val="18"/>
                                <w:szCs w:val="18"/>
                              </w:rPr>
                              <w:t>90-day supply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49D212" id="Text Box 300" o:spid="_x0000_s1058" type="#_x0000_t202" style="position:absolute;margin-left:426.75pt;margin-top:462.75pt;width:1in;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sf7jAIAAJUFAAAOAAAAZHJzL2Uyb0RvYy54bWysVMFu2zAMvQ/YPwi6r07SpuuCOEXWosOA&#10;oC2WDD0rstQIk0RNUmJnXz9KtpOs66XDLjYlPpIi+cjpdWM02QkfFNiSDs8GlAjLoVL2uaTfV3cf&#10;rigJkdmKabCipHsR6PXs/btp7SZiBBvQlfAEndgwqV1JNzG6SVEEvhGGhTNwwqJSgjcs4tE/F5Vn&#10;NXo3uhgNBpdFDb5yHrgIAW9vWyWdZf9SCh4fpAwiEl1SfFvMX5+/6/QtZlM2efbMbRTvnsH+4RWG&#10;KYtBD65uWWRk69VfroziHgLIeMbBFCCl4iLngNkMBy+yWW6YEzkXLE5whzKF/+eW3+8ePVFVSc8H&#10;WB/LDDZpJZpIPkND0h1WqHZhgsClQ2hsUIGd7u8DXqbEG+lN+mNKBPXoa3+ob3LH8fLT8OIiReGo&#10;Gp1fDUfj5KU4Gjsf4hcBhiShpB7bl6vKdosQW2gPSbECaFXdKa3zIVFG3GhPdgybrWN+Ijr/A6Ut&#10;qUt6eT4eZMcWknnrWdvkRmTSdOFS4m2CWYp7LRJG229CYtFynq/EZpwLe4if0QklMdRbDDv88VVv&#10;MW7zQIscGWw8GBtlwefs85QdS1b96EsmWzz25iTvJMZm3bRsGfUEWEO1R154aGcrOH6nsHsLFuIj&#10;8zhM2HBcEPEBP1IDVh86iZIN+F+v3Sc8chy1lNQ4nCUNP7fMC0r0V4vsz0TCac6Hi/HHEcbwp5r1&#10;qcZuzQ0gJYa4ihzPYsJH3YvSg3nCPTJPUVHFLMfYJY29eBPblYF7iIv5PINwfh2LC7t0PLlOZU7c&#10;XDVPzLuOwBGZfw/9GLPJCx632GRpYb6NIFUmeSp0W9WuATj7eUy6PZWWy+k5o47bdPYbAAD//wMA&#10;UEsDBBQABgAIAAAAIQA3x5kl4QAAAAsBAAAPAAAAZHJzL2Rvd25yZXYueG1sTI9NT4NAEIbvJv6H&#10;zZh4MXaxhLYgS2OMH4k3i63xtmVHILKzhN0C/nvHk96eybx555l8O9tOjDj41pGCm0UEAqlypqVa&#10;wVv5eL0B4YMmoztHqOAbPWyL87NcZ8ZN9IrjLtSCS8hnWkETQp9J6asGrfYL1yPx7tMNVgceh1qa&#10;QU9cbju5jKKVtLolvtDoHu8brL52J6vg46p+f/Hz036Kk7h/eB7L9cGUSl1ezHe3IALO4S8Mv/qs&#10;DgU7Hd2JjBedgk0SJxxVkC4TBk6k6ZrhyLCKI5BFLv//UPwAAAD//wMAUEsBAi0AFAAGAAgAAAAh&#10;ALaDOJL+AAAA4QEAABMAAAAAAAAAAAAAAAAAAAAAAFtDb250ZW50X1R5cGVzXS54bWxQSwECLQAU&#10;AAYACAAAACEAOP0h/9YAAACUAQAACwAAAAAAAAAAAAAAAAAvAQAAX3JlbHMvLnJlbHNQSwECLQAU&#10;AAYACAAAACEANQLH+4wCAACVBQAADgAAAAAAAAAAAAAAAAAuAgAAZHJzL2Uyb0RvYy54bWxQSwEC&#10;LQAUAAYACAAAACEAN8eZJeEAAAALAQAADwAAAAAAAAAAAAAAAADmBAAAZHJzL2Rvd25yZXYueG1s&#10;UEsFBgAAAAAEAAQA8wAAAPQFAAAAAA==&#10;" fillcolor="white [3201]" stroked="f" strokeweight=".5pt">
                <v:textbox>
                  <w:txbxContent>
                    <w:p w14:paraId="4D331F97" w14:textId="77777777" w:rsidR="0071549C" w:rsidRPr="00C85C28" w:rsidRDefault="0071549C" w:rsidP="000939C6">
                      <w:pPr>
                        <w:jc w:val="center"/>
                        <w:rPr>
                          <w:sz w:val="18"/>
                          <w:szCs w:val="18"/>
                        </w:rPr>
                      </w:pPr>
                      <w:r>
                        <w:rPr>
                          <w:sz w:val="18"/>
                          <w:szCs w:val="18"/>
                        </w:rPr>
                        <w:t>90-day supply</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40F1C4D3" wp14:editId="1618AE38">
                <wp:simplePos x="0" y="0"/>
                <wp:positionH relativeFrom="column">
                  <wp:posOffset>4980940</wp:posOffset>
                </wp:positionH>
                <wp:positionV relativeFrom="paragraph">
                  <wp:posOffset>5343525</wp:posOffset>
                </wp:positionV>
                <wp:extent cx="1209675" cy="285750"/>
                <wp:effectExtent l="57150" t="38100" r="85725" b="95250"/>
                <wp:wrapNone/>
                <wp:docPr id="291" name="Rectangle 291"/>
                <wp:cNvGraphicFramePr/>
                <a:graphic xmlns:a="http://schemas.openxmlformats.org/drawingml/2006/main">
                  <a:graphicData uri="http://schemas.microsoft.com/office/word/2010/wordprocessingShape">
                    <wps:wsp>
                      <wps:cNvSpPr/>
                      <wps:spPr>
                        <a:xfrm>
                          <a:off x="0" y="0"/>
                          <a:ext cx="1209675"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D4FC1AB" w14:textId="77777777" w:rsidR="0071549C" w:rsidRPr="00524298" w:rsidRDefault="0071549C" w:rsidP="000939C6">
                            <w:pPr>
                              <w:spacing w:after="0" w:line="240" w:lineRule="auto"/>
                              <w:jc w:val="center"/>
                              <w:rPr>
                                <w:sz w:val="20"/>
                                <w:szCs w:val="20"/>
                              </w:rPr>
                            </w:pPr>
                            <w:r>
                              <w:rPr>
                                <w:sz w:val="20"/>
                                <w:szCs w:val="20"/>
                              </w:rPr>
                              <w:t>Rx Renewal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F1C4D3" id="Rectangle 291" o:spid="_x0000_s1059" style="position:absolute;margin-left:392.2pt;margin-top:420.75pt;width:95.25pt;height: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v6agIAAC0FAAAOAAAAZHJzL2Uyb0RvYy54bWysVMlu2zAQvRfoPxC8N7KVOIsROTASpCgQ&#10;JEEW5ExTpC2U4rBD2pL79R1SS4I0QIuiF4rD2d+80flFWxu2U+grsAWfHkw4U1ZCWdl1wZ+frr+c&#10;cuaDsKUwYFXB98rzi8XnT+eNm6scNmBKhYyCWD9vXME3Ibh5lnm5UbXwB+CUJaUGrEUgEddZiaKh&#10;6LXJ8snkOGsAS4cglff0etUp+SLF11rJcKe1V4GZglNtIZ2YzlU8s8W5mK9RuE0l+zLEP1RRi8pS&#10;0jHUlQiCbbH6LVRdSQQPOhxIqDPQupIq9UDdTCfvunncCKdSLwSOdyNM/v+Flbe7e2RVWfD8bMqZ&#10;FTUN6YFgE3ZtFIuPBFHj/JwsH9099pKna+y31VjHL3XC2gTrfoRVtYFJepzmk7PjkxlnknT56exk&#10;lnDPXr0d+vBVQc3ipeBI+ROaYnfjA2Uk08GEhFhNlz/dwt6oWIKxD0pTKzFj8k4kUpcG2U7Q+IWU&#10;yobUD8VL1tFNV8aMjvmfHXv76KoSwUbnv8g6eqTMYMPoXFcW8KPs5fehZN3ZDwh0fUcIQrtq0wwP&#10;D4dpraDc02AROsZ7J68rwvZG+HAvkChOy0BrG+7o0AaagkN/42wD+POj92hPzCMtZw2tTMH9j61A&#10;xZn5ZomTZ9Ojo7hjSTianeQk4FvN6q3GbutLoLEQ66i6dI32wQxXjVC/0HYvY1ZSCSspd8FlwEG4&#10;DN0q0/9BquUymdFeORFu7KOTAxEid57aF4GuJ1ggat7CsF5i/o5nnW0ckYXlNoCuEgkj1B2u/Qho&#10;JxM3+/9HXPq3crJ6/cstfgEAAP//AwBQSwMEFAAGAAgAAAAhAL1f9eTkAAAACwEAAA8AAABkcnMv&#10;ZG93bnJldi54bWxMj01PwkAQhu8m/ofNmHgxsC1ZoNRuiRE5GA4KYuJx6Y5tw3403QWqv97xpMeZ&#10;efLO8xbLwRp2xj603klIxwkwdJXXrasl7N/WowxYiMppZbxDCV8YYFleXxUq1/7itnjexZpRiAu5&#10;ktDE2OWch6pBq8LYd+jo9ul7qyKNfc11ry4Ubg2fJMmMW9U6+tCoDh8brI67k5XQKZFMXlbH5/f9&#10;x9N6s7pLN9+vRsrbm+HhHljEIf7B8KtP6lCS08GfnA7MSJhnQhAqIRPpFBgRi7lYADvQJptNgZcF&#10;/9+h/AEAAP//AwBQSwECLQAUAAYACAAAACEAtoM4kv4AAADhAQAAEwAAAAAAAAAAAAAAAAAAAAAA&#10;W0NvbnRlbnRfVHlwZXNdLnhtbFBLAQItABQABgAIAAAAIQA4/SH/1gAAAJQBAAALAAAAAAAAAAAA&#10;AAAAAC8BAABfcmVscy8ucmVsc1BLAQItABQABgAIAAAAIQCxGEv6agIAAC0FAAAOAAAAAAAAAAAA&#10;AAAAAC4CAABkcnMvZTJvRG9jLnhtbFBLAQItABQABgAIAAAAIQC9X/Xk5AAAAAsBAAAPAAAAAAAA&#10;AAAAAAAAAMQ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14:paraId="3D4FC1AB" w14:textId="77777777" w:rsidR="0071549C" w:rsidRPr="00524298" w:rsidRDefault="0071549C" w:rsidP="000939C6">
                      <w:pPr>
                        <w:spacing w:after="0" w:line="240" w:lineRule="auto"/>
                        <w:jc w:val="center"/>
                        <w:rPr>
                          <w:sz w:val="20"/>
                          <w:szCs w:val="20"/>
                        </w:rPr>
                      </w:pPr>
                      <w:r>
                        <w:rPr>
                          <w:sz w:val="20"/>
                          <w:szCs w:val="20"/>
                        </w:rPr>
                        <w:t>Rx Renewal</w:t>
                      </w:r>
                    </w:p>
                  </w:txbxContent>
                </v:textbox>
              </v:rect>
            </w:pict>
          </mc:Fallback>
        </mc:AlternateContent>
      </w:r>
      <w:r>
        <w:rPr>
          <w:noProof/>
        </w:rPr>
        <mc:AlternateContent>
          <mc:Choice Requires="wps">
            <w:drawing>
              <wp:anchor distT="0" distB="0" distL="114300" distR="114300" simplePos="0" relativeHeight="251744256" behindDoc="0" locked="0" layoutInCell="1" allowOverlap="1" wp14:anchorId="4BE04C78" wp14:editId="76E28549">
                <wp:simplePos x="0" y="0"/>
                <wp:positionH relativeFrom="column">
                  <wp:posOffset>3600450</wp:posOffset>
                </wp:positionH>
                <wp:positionV relativeFrom="paragraph">
                  <wp:posOffset>4124325</wp:posOffset>
                </wp:positionV>
                <wp:extent cx="361950" cy="21907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361950" cy="219075"/>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7C5807C" w14:textId="77777777" w:rsidR="0071549C" w:rsidRPr="00C85C28" w:rsidRDefault="0071549C" w:rsidP="000939C6">
                            <w:pPr>
                              <w:jc w:val="center"/>
                              <w:rPr>
                                <w:sz w:val="18"/>
                                <w:szCs w:val="18"/>
                              </w:rPr>
                            </w:pPr>
                            <w:r>
                              <w:rPr>
                                <w:sz w:val="18"/>
                                <w:szCs w:val="1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E04C78" id="Text Box 49" o:spid="_x0000_s1060" type="#_x0000_t202" style="position:absolute;margin-left:283.5pt;margin-top:324.75pt;width:28.5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1cpgIAAN8FAAAOAAAAZHJzL2Uyb0RvYy54bWysVN9v0zAQfkfif7D8zpJ0baHV0qlsGkIa&#10;28SG9uw6dhth+4ztNil/PWcn6cqYhIZ4Sc53n+/H57s7O2+1IjvhfA2mpMVJTokwHKrarEv67eHq&#10;3QdKfGCmYgqMKOleeHq+ePvmrLFzMYINqEo4gk6Mnze2pJsQ7DzLPN8IzfwJWGHQKMFpFvDo1lnl&#10;WIPetcpGeT7NGnCVdcCF96i97Ix0kfxLKXi4ldKLQFRJMbeQvi59V/GbLc7YfO2Y3dS8T4P9Qxaa&#10;1QaDHlxdssDI1tV/uNI1d+BBhhMOOgMpay5SDVhNkT+r5n7DrEi1IDneHmjy/88tv9ndOVJXJR3P&#10;KDFM4xs9iDaQj9ASVCE/jfVzhN1bBIYW9fjOg96jMpbdSqfjHwsiaEem9wd2ozeOytNpMZughaNp&#10;VMzy95PoJXu6bJ0PnwRoEoWSOny8xCnbXfvQQQdIjOVB1dVVrVQ6xIYRF8qRHcOnViGliM5/QylD&#10;mpJOTzGNv3lYrYuEUVv9BarO63SS56llot8hYCrhKAralIneRWq/PvVIYkdWksJeiYhR5quQSH/i&#10;7IU6GOfCHGpJ6IiSWPVrLvb4p6xec7mrA2+kyGDC4bKuDbiOyYGNjqjq+0C/7PBI0lHdUQztqk19&#10;dzoemmkF1R57zEE3pd7yqxo74Zr5cMccjiU2D66acIsfqQBfEnqJkg24ny/pIx6nBa2UNDjmJfU/&#10;tswJStRng3M0K8bjuBfSYTx5P8KDO7asji1mqy8A26vApWZ5EiM+qEGUDvQjbqRljIomZjjGLmkY&#10;xIvQLR/caFwslwmEm8CycG3uLY+uI82xzx/aR+ZsPwwBp+gGhoXA5s9mosPGmwaW2wCyTgMTie5Y&#10;7R8At0jq137jxTV1fE6op728+AUAAP//AwBQSwMEFAAGAAgAAAAhACQ50fXhAAAACwEAAA8AAABk&#10;cnMvZG93bnJldi54bWxMj0FPwzAMhe9I/IfISNxYumotozSdEGKcEIwxadcs8dqKxqmabC38eswJ&#10;bs/20/P3ytXkOnHGIbSeFMxnCQgk421LtYLdx/pmCSJETVZ3nlDBFwZYVZcXpS6sH+kdz9tYCw6h&#10;UGgFTYx9IWUwDTodZr5H4tvRD05HHoda2kGPHO46mSZJLp1uiT80usfHBs3n9uQUjGb//G3Sev/0&#10;1u9e1y/Z5pjMN0pdX00P9yAiTvHPDL/4jA4VMx38iWwQnYIsv+UuUUG+uMtAsCNPF7w5sFiykFUp&#10;/3eofgAAAP//AwBQSwECLQAUAAYACAAAACEAtoM4kv4AAADhAQAAEwAAAAAAAAAAAAAAAAAAAAAA&#10;W0NvbnRlbnRfVHlwZXNdLnhtbFBLAQItABQABgAIAAAAIQA4/SH/1gAAAJQBAAALAAAAAAAAAAAA&#10;AAAAAC8BAABfcmVscy8ucmVsc1BLAQItABQABgAIAAAAIQDWpN1cpgIAAN8FAAAOAAAAAAAAAAAA&#10;AAAAAC4CAABkcnMvZTJvRG9jLnhtbFBLAQItABQABgAIAAAAIQAkOdH14QAAAAsBAAAPAAAAAAAA&#10;AAAAAAAAAAAFAABkcnMvZG93bnJldi54bWxQSwUGAAAAAAQABADzAAAADgYAAAAA&#10;" fillcolor="white [3201]" strokecolor="#a5a5a5 [2092]" strokeweight=".5pt">
                <v:textbox>
                  <w:txbxContent>
                    <w:p w14:paraId="37C5807C" w14:textId="77777777" w:rsidR="0071549C" w:rsidRPr="00C85C28" w:rsidRDefault="0071549C" w:rsidP="000939C6">
                      <w:pPr>
                        <w:jc w:val="center"/>
                        <w:rPr>
                          <w:sz w:val="18"/>
                          <w:szCs w:val="18"/>
                        </w:rPr>
                      </w:pPr>
                      <w:r>
                        <w:rPr>
                          <w:sz w:val="18"/>
                          <w:szCs w:val="18"/>
                        </w:rPr>
                        <w:t>Yes</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6B203EB9" wp14:editId="4F132D20">
                <wp:simplePos x="0" y="0"/>
                <wp:positionH relativeFrom="column">
                  <wp:posOffset>4524375</wp:posOffset>
                </wp:positionH>
                <wp:positionV relativeFrom="paragraph">
                  <wp:posOffset>3571875</wp:posOffset>
                </wp:positionV>
                <wp:extent cx="866775" cy="0"/>
                <wp:effectExtent l="0" t="76200" r="28575" b="114300"/>
                <wp:wrapNone/>
                <wp:docPr id="35" name="Straight Arrow Connector 35"/>
                <wp:cNvGraphicFramePr/>
                <a:graphic xmlns:a="http://schemas.openxmlformats.org/drawingml/2006/main">
                  <a:graphicData uri="http://schemas.microsoft.com/office/word/2010/wordprocessingShape">
                    <wps:wsp>
                      <wps:cNvCnPr/>
                      <wps:spPr>
                        <a:xfrm>
                          <a:off x="0" y="0"/>
                          <a:ext cx="866775" cy="0"/>
                        </a:xfrm>
                        <a:prstGeom prst="straightConnector1">
                          <a:avLst/>
                        </a:prstGeom>
                        <a:ln w="19050">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226A14" id="Straight Arrow Connector 35" o:spid="_x0000_s1026" type="#_x0000_t32" style="position:absolute;margin-left:356.25pt;margin-top:281.25pt;width:68.2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6H+AQIAAF8EAAAOAAAAZHJzL2Uyb0RvYy54bWysVMtu2zAQvBfoPxC8N5JT2EkNy0HhNL30&#10;YSTtB9AUaREgucSSsey/75KS5aQ9tagOFB87szujpVZ3R2fZQWE04Bs+u6o5U15Ca/y+4T9/PLy7&#10;5Swm4VthwauGn1Tkd+u3b1Z9WKpr6MC2ChmR+LjsQ8O7lMKyqqLslBPxCoLydKgBnUi0xH3VouiJ&#10;3dnquq4XVQ/YBgSpYqTd++GQrwu/1kqm71pHlZhtONWWyohl3OWxWq/Eco8idEaOZYh/qMIJ4ynp&#10;RHUvkmDPaP6gckYiRNDpSoKrQGsjVdFAamb1b2qeOhFU0ULmxDDZFP8frfx22CIzbcPfzznzwtE3&#10;ekoozL5L7CMi9GwD3pOPgIxCyK8+xCXBNn6L4yqGLWbxR40uv0kWOxaPT5PH6piYpM3bxeLmhlLJ&#10;81F1wQWM6bMCx/Kk4XGsYypgViwWhy8xUWYCngE5qfWspw78UM/rEhbBmvbBWJsPSz+pjUV2ENQJ&#10;u/1AZZ/dV2iHvXlNT9ZHvFP4sHrJlISxn3zL0imQVSI7NIKsp+hszmBHmaWTVUNxj0qTzWTAkHnK&#10;MCQXUiqfZhMTRWeYpvIn4Cgr34yLktfAMT5DVWn+vwFPiJIZfJrAznjAwdTX2dPxXLIe4s8ODLqz&#10;BTtoT6VRijXUxcXS8cbla/JyXeCX/8L6FwAAAP//AwBQSwMEFAAGAAgAAAAhAM/lXj3eAAAACwEA&#10;AA8AAABkcnMvZG93bnJldi54bWxMj8FOwzAQRO9I/IO1SNyonUCbkMapEAIBxzb9ADdekqixHdlu&#10;m/L1bCWkctvdGc2+KVeTGdgRfeidlZDMBDC0jdO9bSVs6/eHHFiIymo1OIsSzhhgVd3elKrQ7mTX&#10;eNzEllGIDYWS0MU4FpyHpkOjwsyNaEn7dt6oSKtvufbqROFm4KkQC25Ub+lDp0Z87bDZbw5Gws9j&#10;nfn150d63n4lIs/qWsS3Wsr7u+llCSziFK9muOATOlTEtHMHqwMbJGRJOierhPniMpAjf3qmdru/&#10;C69K/r9D9QsAAP//AwBQSwECLQAUAAYACAAAACEAtoM4kv4AAADhAQAAEwAAAAAAAAAAAAAAAAAA&#10;AAAAW0NvbnRlbnRfVHlwZXNdLnhtbFBLAQItABQABgAIAAAAIQA4/SH/1gAAAJQBAAALAAAAAAAA&#10;AAAAAAAAAC8BAABfcmVscy8ucmVsc1BLAQItABQABgAIAAAAIQDui6H+AQIAAF8EAAAOAAAAAAAA&#10;AAAAAAAAAC4CAABkcnMvZTJvRG9jLnhtbFBLAQItABQABgAIAAAAIQDP5V493gAAAAsBAAAPAAAA&#10;AAAAAAAAAAAAAFsEAABkcnMvZG93bnJldi54bWxQSwUGAAAAAAQABADzAAAAZgUAAAAA&#10;" strokecolor="#7f7f7f [1612]" strokeweight="1.5pt">
                <v:stroke endarrow="open"/>
              </v:shape>
            </w:pict>
          </mc:Fallback>
        </mc:AlternateContent>
      </w:r>
      <w:r>
        <w:rPr>
          <w:noProof/>
        </w:rPr>
        <mc:AlternateContent>
          <mc:Choice Requires="wps">
            <w:drawing>
              <wp:anchor distT="0" distB="0" distL="114300" distR="114300" simplePos="0" relativeHeight="251718656" behindDoc="0" locked="0" layoutInCell="1" allowOverlap="1" wp14:anchorId="2DB71073" wp14:editId="62FECDDD">
                <wp:simplePos x="0" y="0"/>
                <wp:positionH relativeFrom="column">
                  <wp:posOffset>4752975</wp:posOffset>
                </wp:positionH>
                <wp:positionV relativeFrom="paragraph">
                  <wp:posOffset>3457575</wp:posOffset>
                </wp:positionV>
                <wp:extent cx="342900" cy="2286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EDED3D7" w14:textId="77777777" w:rsidR="0071549C" w:rsidRPr="00C85C28" w:rsidRDefault="0071549C" w:rsidP="000939C6">
                            <w:pPr>
                              <w:jc w:val="center"/>
                              <w:rPr>
                                <w:sz w:val="18"/>
                                <w:szCs w:val="18"/>
                              </w:rPr>
                            </w:pPr>
                            <w:r w:rsidRPr="00C85C28">
                              <w:rPr>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B71073" id="Text Box 37" o:spid="_x0000_s1061" type="#_x0000_t202" style="position:absolute;margin-left:374.25pt;margin-top:272.25pt;width:27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pHpgIAAN8FAAAOAAAAZHJzL2Uyb0RvYy54bWysVE1PGzEQvVfqf7B8L7sJSYCIDUpBVJUo&#10;oIaKs+O1k1Vtj2s7yaa/vmPvRwLlQtXL7tjz/DzzPDOXV7VWZCucr8AUdHCSUyIMh7Iyq4L+eLr9&#10;dE6JD8yUTIERBd0LT69mHz9c7uxUDGENqhSOIInx050t6DoEO80yz9dCM38CVhh0SnCaBVy6VVY6&#10;tkN2rbJhnk+yHbjSOuDCe9y9aZx0lvilFDw8SOlFIKqgGFtIX5e+y/jNZpdsunLMrivehsH+IQrN&#10;KoOX9lQ3LDCycdVfVLriDjzIcMJBZyBlxUXKAbMZ5K+yWayZFSkXFMfbXib//2j5/fbRkaos6OkZ&#10;JYZpfKMnUQfyGWqCW6jPzvopwhYWgaHGfXznbt/jZky7lk7HPyZE0I9K73t1IxvHzdPR8CJHD0fX&#10;cHg+QRvZs8Nh63z4IkCTaBTU4eMlTdn2zocG2kHiXR5UVd5WSqVFLBhxrRzZMnxqFVKISP4CpQzZ&#10;FXRyOs4T8QtfKrkDw3I1SBi10d+gbFgn47wPuoenFI6Y8E5lYkgilV8behSxEStZYa9ExCjzXUiU&#10;P2n2Rh6Mc2H6XBI6oiRm/Z6DLf4Q1XsON3ngiXQzmNAf1pUB1yj5Uv7yZye/bPAo0lHe0Qz1sm7q&#10;btwV0xLKPdaYg6ZLveW3FVbCHfPhkTlsSyweHDXhAT9SAb4ktBYla3C/39qPeOwW9FKywzYvqP+1&#10;YU5Qor4a7KOLwWgU50JajMZnQ1y4Y8/y2GM2+hqwvAY41CxPZsQH1ZnSgX7GiTSPt6KLGY53FzR0&#10;5nVohg9ONC7m8wTCSWBZuDMLyyN1lDnW+VP9zJxtmyFgF91DNxDY9FVPNNh40sB8E0BWqWGi0I2q&#10;7QPgFEn12k68OKaO1wl1mMuzPwAAAP//AwBQSwMEFAAGAAgAAAAhAC+AjpXgAAAACwEAAA8AAABk&#10;cnMvZG93bnJldi54bWxMj0FPwzAMhe9I/IfISNxYsqqFqjSdEGKcEIwxadcs9dqKxqmabC38eswJ&#10;bs9+T8+fy9XsenHGMXSeNCwXCgSS9XVHjYbdx/omBxGiodr0nlDDFwZYVZcXpSlqP9E7nrexEVxC&#10;oTAa2hiHQspgW3QmLPyAxN7Rj85EHsdG1qOZuNz1MlHqVjrTEV9ozYCPLdrP7clpmOz++dsmzf7p&#10;bdi9rl+yzVEtN1pfX80P9yAizvEvDL/4jA4VMx38ieogeg13aZ5xVEOWpiw4kauExYE3ucpAVqX8&#10;/0P1AwAA//8DAFBLAQItABQABgAIAAAAIQC2gziS/gAAAOEBAAATAAAAAAAAAAAAAAAAAAAAAABb&#10;Q29udGVudF9UeXBlc10ueG1sUEsBAi0AFAAGAAgAAAAhADj9If/WAAAAlAEAAAsAAAAAAAAAAAAA&#10;AAAALwEAAF9yZWxzLy5yZWxzUEsBAi0AFAAGAAgAAAAhAA+rykemAgAA3wUAAA4AAAAAAAAAAAAA&#10;AAAALgIAAGRycy9lMm9Eb2MueG1sUEsBAi0AFAAGAAgAAAAhAC+AjpXgAAAACwEAAA8AAAAAAAAA&#10;AAAAAAAAAAUAAGRycy9kb3ducmV2LnhtbFBLBQYAAAAABAAEAPMAAAANBgAAAAA=&#10;" fillcolor="white [3201]" strokecolor="#a5a5a5 [2092]" strokeweight=".5pt">
                <v:textbox>
                  <w:txbxContent>
                    <w:p w14:paraId="2EDED3D7" w14:textId="77777777" w:rsidR="0071549C" w:rsidRPr="00C85C28" w:rsidRDefault="0071549C" w:rsidP="000939C6">
                      <w:pPr>
                        <w:jc w:val="center"/>
                        <w:rPr>
                          <w:sz w:val="18"/>
                          <w:szCs w:val="18"/>
                        </w:rPr>
                      </w:pPr>
                      <w:r w:rsidRPr="00C85C28">
                        <w:rPr>
                          <w:sz w:val="18"/>
                          <w:szCs w:val="18"/>
                        </w:rPr>
                        <w:t>No</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642C7911" wp14:editId="192D5C97">
                <wp:simplePos x="0" y="0"/>
                <wp:positionH relativeFrom="column">
                  <wp:posOffset>3762375</wp:posOffset>
                </wp:positionH>
                <wp:positionV relativeFrom="paragraph">
                  <wp:posOffset>4953000</wp:posOffset>
                </wp:positionV>
                <wp:extent cx="1" cy="114300"/>
                <wp:effectExtent l="0" t="0" r="19050" b="19050"/>
                <wp:wrapNone/>
                <wp:docPr id="294" name="Straight Connector 294"/>
                <wp:cNvGraphicFramePr/>
                <a:graphic xmlns:a="http://schemas.openxmlformats.org/drawingml/2006/main">
                  <a:graphicData uri="http://schemas.microsoft.com/office/word/2010/wordprocessingShape">
                    <wps:wsp>
                      <wps:cNvCnPr/>
                      <wps:spPr>
                        <a:xfrm flipH="1">
                          <a:off x="0" y="0"/>
                          <a:ext cx="1" cy="1143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A3F12C" id="Straight Connector 294"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390pt" to="296.2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uOzgEAAOEDAAAOAAAAZHJzL2Uyb0RvYy54bWysU01v1DAQvSPxHyzf2SRLQTTabA9bQQ8V&#10;rCj8ANcZbyz5S2Ozyf57xs42VLRCourFssczb957Hm+uJmvYETBq7zrerGrOwEnfa3fo+M8fn999&#10;4iwm4XphvIOOnyDyq+3bN5sxtLD2gzc9ICMQF9sxdHxIKbRVFeUAVsSVD+DoUnm0ItERD1WPYiR0&#10;a6p1XX+sRo99QC8hRopez5d8W/CVApm+KRUhMdNx4pbKimW9z2u13Yj2gCIMWp5piBewsEI7arpA&#10;XYsk2C/UT6CsluijV2klva28UlpC0UBqmvovNXeDCFC0kDkxLDbF14OVX497ZLrv+PrygjMnLD3S&#10;XUKhD0NiO+8cWeiR5VvyagyxpZKd2+P5FMMes/BJoWXK6HBDY1CsIHFsKk6fFqdhSkxSsOFMUrRp&#10;Lt7X5RGqGSEjBYzpC3jL8qbjRrvsgWjF8TYm6kqpDyk5bBwbCemy/jADZYozqbJLJwNz2ndQJLQ0&#10;z4EyYrAzyI6ChkNICS41WSQ1MI6yc5bSxiyFdeHxz8Jzfi6FMn7/U7xUlM7epaXYaufxue5peqCs&#10;5nyi/0h33t77/lSeq1zQHBWF55nPg/r4XMr//MztbwAAAP//AwBQSwMEFAAGAAgAAAAhAF3qL0De&#10;AAAACwEAAA8AAABkcnMvZG93bnJldi54bWxMj99KwzAUxu8F3yEcwTuXOJzruqZjDAQFHW7uAbLm&#10;2Babk5Jka/XpPeKFXp7v/Pj+FKvRdeKMIbaeNNxOFAikytuWag2Ht4ebDERMhqzpPKGGT4ywKi8v&#10;CpNbP9AOz/tUCzahmBsNTUp9LmWsGnQmTnyPxL93H5xJfIZa2mAGNnednCp1L51piRMa0+Omwepj&#10;f3Ia1tuNfHoNPinffs3vBvn8uHuptL6+GtdLEAnH9AfDT32uDiV3OvoT2Sg6DbPFdMaohnmmeBQT&#10;v8qRlUWmQJaF/L+h/AYAAP//AwBQSwECLQAUAAYACAAAACEAtoM4kv4AAADhAQAAEwAAAAAAAAAA&#10;AAAAAAAAAAAAW0NvbnRlbnRfVHlwZXNdLnhtbFBLAQItABQABgAIAAAAIQA4/SH/1gAAAJQBAAAL&#10;AAAAAAAAAAAAAAAAAC8BAABfcmVscy8ucmVsc1BLAQItABQABgAIAAAAIQDJbWuOzgEAAOEDAAAO&#10;AAAAAAAAAAAAAAAAAC4CAABkcnMvZTJvRG9jLnhtbFBLAQItABQABgAIAAAAIQBd6i9A3gAAAAsB&#10;AAAPAAAAAAAAAAAAAAAAACgEAABkcnMvZG93bnJldi54bWxQSwUGAAAAAAQABADzAAAAMwUAAAAA&#10;" strokecolor="#4579b8 [3044]" strokeweight="1.5pt"/>
            </w:pict>
          </mc:Fallback>
        </mc:AlternateContent>
      </w:r>
      <w:r>
        <w:rPr>
          <w:noProof/>
        </w:rPr>
        <mc:AlternateContent>
          <mc:Choice Requires="wps">
            <w:drawing>
              <wp:anchor distT="0" distB="0" distL="114300" distR="114300" simplePos="0" relativeHeight="251717632" behindDoc="0" locked="0" layoutInCell="1" allowOverlap="1" wp14:anchorId="7C45D768" wp14:editId="1E65A6B9">
                <wp:simplePos x="0" y="0"/>
                <wp:positionH relativeFrom="column">
                  <wp:posOffset>3762375</wp:posOffset>
                </wp:positionH>
                <wp:positionV relativeFrom="paragraph">
                  <wp:posOffset>3933825</wp:posOffset>
                </wp:positionV>
                <wp:extent cx="0" cy="723900"/>
                <wp:effectExtent l="95250" t="0" r="57150" b="57150"/>
                <wp:wrapNone/>
                <wp:docPr id="36" name="Straight Arrow Connector 36"/>
                <wp:cNvGraphicFramePr/>
                <a:graphic xmlns:a="http://schemas.openxmlformats.org/drawingml/2006/main">
                  <a:graphicData uri="http://schemas.microsoft.com/office/word/2010/wordprocessingShape">
                    <wps:wsp>
                      <wps:cNvCnPr/>
                      <wps:spPr>
                        <a:xfrm>
                          <a:off x="0" y="0"/>
                          <a:ext cx="0" cy="7239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D7DB3E" id="Straight Arrow Connector 36" o:spid="_x0000_s1026" type="#_x0000_t32" style="position:absolute;margin-left:296.25pt;margin-top:309.75pt;width:0;height:5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FG2gEAAAgEAAAOAAAAZHJzL2Uyb0RvYy54bWysU9uO0zAQfUfiHyy/06RdsbBR0xXqAi8I&#10;Kpb9AK9jN5Z803ho0r9n7KRZtEhIi3jxdc7MOcfj7e3oLDspSCb4lq9XNWfKy9AZf2z5w49Pb95z&#10;llD4TtjgVcvPKvHb3etX2yE2ahP6YDsFjJL41Ayx5T1ibKoqyV45kVYhKk+XOoATSFs4Vh2IgbI7&#10;W23q+roaAnQRglQp0enddMl3Jb/WSuI3rZNCZltO3LCMUMbHPFa7rWiOIGJv5ExD/AMLJ4ynokuq&#10;O4GC/QTzRypnJIQUNK5kcFXQ2khVNJCadf1MzX0voipayJwUF5vS/0srv54OwEzX8qtrzrxw9Eb3&#10;CMIce2QfAMLA9sF78jEAoxDya4ipIdjeH2DepXiALH7U4PJMsthYPD4vHqsRmZwOJZ2+21zd1MX+&#10;6gkXIeFnFRzLi5anmcdCYF0sFqcvCakyAS+AXNR6NlAH3tRv6xKGwtiPvmN4jqRJZCmZPaGspymr&#10;mHiXFZ6tmrJ8V5r8IKZTtdKJam+BnQT1kJBSeVwvmSg6w7SxdgFO9f8KnOMzVJUufQl4QZTKweMC&#10;dsYHKOqfVcfxQllP8RcHJt3ZgsfQncuLFmuo3YpX89fI/fz7vsCfPvDuFwAAAP//AwBQSwMEFAAG&#10;AAgAAAAhABMfT8veAAAACwEAAA8AAABkcnMvZG93bnJldi54bWxMj8tOwzAQRfdI/IM1SGwQddqS&#10;PkKcClUgwZLQDTsnduOo9jiy3TT8PYNYwG4eR3fOlLvJWTbqEHuPAuazDJjG1qseOwGHj5f7DbCY&#10;JCppPWoBXzrCrrq+KmWh/AXf9VinjlEIxkIKMCkNBeexNdrJOPODRtodfXAyURs6roK8ULizfJFl&#10;K+5kj3TByEHvjW5P9dkJ8Kox62f++vAW6vEu2v3p09iDELc309MjsKSn9AfDjz6pQ0VOjT+jiswK&#10;yLeLnFABq/mWCiJ+J42A9XKZA69K/v+H6hsAAP//AwBQSwECLQAUAAYACAAAACEAtoM4kv4AAADh&#10;AQAAEwAAAAAAAAAAAAAAAAAAAAAAW0NvbnRlbnRfVHlwZXNdLnhtbFBLAQItABQABgAIAAAAIQA4&#10;/SH/1gAAAJQBAAALAAAAAAAAAAAAAAAAAC8BAABfcmVscy8ucmVsc1BLAQItABQABgAIAAAAIQA/&#10;21FG2gEAAAgEAAAOAAAAAAAAAAAAAAAAAC4CAABkcnMvZTJvRG9jLnhtbFBLAQItABQABgAIAAAA&#10;IQATH0/L3gAAAAsBAAAPAAAAAAAAAAAAAAAAADQEAABkcnMvZG93bnJldi54bWxQSwUGAAAAAAQA&#10;BADzAAAAPwUAAAAA&#10;" strokecolor="#4579b8 [3044]" strokeweight="1.5pt">
                <v:stroke endarrow="open"/>
              </v:shape>
            </w:pict>
          </mc:Fallback>
        </mc:AlternateContent>
      </w:r>
      <w:r>
        <w:rPr>
          <w:noProof/>
        </w:rPr>
        <mc:AlternateContent>
          <mc:Choice Requires="wps">
            <w:drawing>
              <wp:anchor distT="0" distB="0" distL="114300" distR="114300" simplePos="0" relativeHeight="251742208" behindDoc="0" locked="0" layoutInCell="1" allowOverlap="1" wp14:anchorId="4C4BA4BE" wp14:editId="762B7D80">
                <wp:simplePos x="0" y="0"/>
                <wp:positionH relativeFrom="column">
                  <wp:posOffset>3190875</wp:posOffset>
                </wp:positionH>
                <wp:positionV relativeFrom="paragraph">
                  <wp:posOffset>5619750</wp:posOffset>
                </wp:positionV>
                <wp:extent cx="0" cy="590550"/>
                <wp:effectExtent l="95250" t="0" r="57150" b="57150"/>
                <wp:wrapNone/>
                <wp:docPr id="303" name="Straight Arrow Connector 303"/>
                <wp:cNvGraphicFramePr/>
                <a:graphic xmlns:a="http://schemas.openxmlformats.org/drawingml/2006/main">
                  <a:graphicData uri="http://schemas.microsoft.com/office/word/2010/wordprocessingShape">
                    <wps:wsp>
                      <wps:cNvCnPr/>
                      <wps:spPr>
                        <a:xfrm>
                          <a:off x="0" y="0"/>
                          <a:ext cx="0" cy="5905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064722" id="Straight Arrow Connector 303" o:spid="_x0000_s1026" type="#_x0000_t32" style="position:absolute;margin-left:251.25pt;margin-top:442.5pt;width:0;height:46.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5KO2QEAAAoEAAAOAAAAZHJzL2Uyb0RvYy54bWysU12P0zAQfEfiP1h+p0nvVARR0xPqAS8I&#10;Kg5+gM9ZN5b8pbVpkn/P2klz6JCQQLw4sbMzOzPe7O9Ga9gFMGrvWr7d1JyBk77T7tzy798+vHrD&#10;WUzCdcJ4By2fIPK7w8sX+yE0cON7bzpARiQuNkNoeZ9SaKoqyh6siBsfwNFH5dGKRFs8Vx2Kgdit&#10;qW7q+nU1eOwCegkx0un9/JEfCr9SINMXpSIkZlpO2lJZsayPea0Oe9GcUYRey0WG+AcVVmhHTVeq&#10;e5EE+4H6NyqrJfroVdpIbyuvlJZQPJCbbf3MzUMvAhQvFE4Ma0zx/9HKz5cTMt21/La+5cwJS5f0&#10;kFDoc5/YO0Q/sKN3joL0yHINJTaE2BDw6E647GI4YbY/KrT5ScbYWFKe1pRhTEzOh5JOd2/r3a5c&#10;QPWECxjTR/CW5ZeWx0XIqmBbQhaXTzFRZwJeAbmpcWygGSTeupQloc1717E0BTIlspesnlDG0SO7&#10;mHWXtzQZmFm+gqJESOncrcwiHA2yi6ApElKCS9uViaozTGljVuDc/4/ApT5Doczp34BXROnsXVrB&#10;VjuPxf2z7mm8SlZz/TWB2XeO4NF3U7nREg0NXMlq+TnyRP+6L/CnX/jwEwAA//8DAFBLAwQUAAYA&#10;CAAAACEALvqPa94AAAALAQAADwAAAGRycy9kb3ducmV2LnhtbEyPy07DMBBF90j8gzVIbBC1qQgN&#10;IU6FKpBgSeiGnRMPcVQ/IttNw98ziAUsZ+bozrn1dnGWzRjTGLyEm5UAhr4PevSDhP3783UJLGXl&#10;tbLBo4QvTLBtzs9qVelw8m84t3lgFOJTpSSYnKeK89QbdCqtwoSebp8hOpVpjAPXUZ0o3Fm+FuKO&#10;OzV6+mDUhDuD/aE9OglBd2bzxF9uX2M7XyW7O3wYu5fy8mJ5fACWccl/MPzokzo05NSFo9eJWQmF&#10;WBeESijLgkoR8bvpJNxvSgG8qfn/Ds03AAAA//8DAFBLAQItABQABgAIAAAAIQC2gziS/gAAAOEB&#10;AAATAAAAAAAAAAAAAAAAAAAAAABbQ29udGVudF9UeXBlc10ueG1sUEsBAi0AFAAGAAgAAAAhADj9&#10;If/WAAAAlAEAAAsAAAAAAAAAAAAAAAAALwEAAF9yZWxzLy5yZWxzUEsBAi0AFAAGAAgAAAAhAHuj&#10;ko7ZAQAACgQAAA4AAAAAAAAAAAAAAAAALgIAAGRycy9lMm9Eb2MueG1sUEsBAi0AFAAGAAgAAAAh&#10;AC76j2veAAAACwEAAA8AAAAAAAAAAAAAAAAAMwQAAGRycy9kb3ducmV2LnhtbFBLBQYAAAAABAAE&#10;APMAAAA+BQAAAAA=&#10;" strokecolor="#4579b8 [3044]" strokeweight="1.5pt">
                <v:stroke endarrow="open"/>
              </v:shape>
            </w:pict>
          </mc:Fallback>
        </mc:AlternateContent>
      </w:r>
      <w:r>
        <w:rPr>
          <w:noProof/>
        </w:rPr>
        <mc:AlternateContent>
          <mc:Choice Requires="wps">
            <w:drawing>
              <wp:anchor distT="0" distB="0" distL="114300" distR="114300" simplePos="0" relativeHeight="251740160" behindDoc="0" locked="0" layoutInCell="1" allowOverlap="1" wp14:anchorId="3808101F" wp14:editId="285F3BB2">
                <wp:simplePos x="0" y="0"/>
                <wp:positionH relativeFrom="column">
                  <wp:posOffset>2562225</wp:posOffset>
                </wp:positionH>
                <wp:positionV relativeFrom="paragraph">
                  <wp:posOffset>6210300</wp:posOffset>
                </wp:positionV>
                <wp:extent cx="1238250" cy="323850"/>
                <wp:effectExtent l="57150" t="38100" r="38100" b="95250"/>
                <wp:wrapNone/>
                <wp:docPr id="301" name="Oval 301"/>
                <wp:cNvGraphicFramePr/>
                <a:graphic xmlns:a="http://schemas.openxmlformats.org/drawingml/2006/main">
                  <a:graphicData uri="http://schemas.microsoft.com/office/word/2010/wordprocessingShape">
                    <wps:wsp>
                      <wps:cNvSpPr/>
                      <wps:spPr>
                        <a:xfrm>
                          <a:off x="0" y="0"/>
                          <a:ext cx="1238250" cy="323850"/>
                        </a:xfrm>
                        <a:prstGeom prst="ellipse">
                          <a:avLst/>
                        </a:prstGeom>
                      </wps:spPr>
                      <wps:style>
                        <a:lnRef idx="1">
                          <a:schemeClr val="accent2"/>
                        </a:lnRef>
                        <a:fillRef idx="2">
                          <a:schemeClr val="accent2"/>
                        </a:fillRef>
                        <a:effectRef idx="1">
                          <a:schemeClr val="accent2"/>
                        </a:effectRef>
                        <a:fontRef idx="minor">
                          <a:schemeClr val="dk1"/>
                        </a:fontRef>
                      </wps:style>
                      <wps:txbx>
                        <w:txbxContent>
                          <w:p w14:paraId="624D6193" w14:textId="77777777" w:rsidR="0071549C" w:rsidRPr="00524298" w:rsidRDefault="0071549C" w:rsidP="000939C6">
                            <w:pPr>
                              <w:spacing w:after="0" w:line="240" w:lineRule="auto"/>
                              <w:jc w:val="center"/>
                              <w:rPr>
                                <w:sz w:val="20"/>
                                <w:szCs w:val="20"/>
                              </w:rPr>
                            </w:pPr>
                            <w:r>
                              <w:rPr>
                                <w:sz w:val="20"/>
                                <w:szCs w:val="20"/>
                              </w:rPr>
                              <w:t xml:space="preserve">1 month f/u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808101F" id="Oval 301" o:spid="_x0000_s1062" style="position:absolute;margin-left:201.75pt;margin-top:489pt;width:97.5pt;height:2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78AZgIAACsFAAAOAAAAZHJzL2Uyb0RvYy54bWysVNtuGyEQfa/Uf0C812tvnDS1so4sR6kq&#10;WUnUpMozZiFGBYYC9q779R3YS6ImUquqL+zMzo05c4aLy9ZochA+KLAVnU2mlAjLoVb2qaLfHq4/&#10;nFMSIrM102BFRY8i0Mvl+3cXjVuIEnaga+EJJrFh0biK7mJ0i6IIfCcMCxNwwqJRgjcsouqfitqz&#10;BrMbXZTT6VnRgK+dBy5CwL9XnZEuc34pBY+3UgYRia4o3i3m0+dzm85iecEWT565neL9Ndg/3MIw&#10;ZbHomOqKRUb2Xr1KZRT3EEDGCQdTgJSKi9wDdjOb/tbN/Y45kXtBcIIbYQr/Ly2/Odx5ouqKnkxn&#10;lFhmcEi3B6ZJ0hGdxoUFOt27O99rAcXUaiu9SV9sgrQZ0eOIqGgj4fhzVp6cl6cIPEfbCSooY5ri&#10;Odr5ED8LMCQJFRVaKxdS02zBDpsQO+/BC0PThborZCketUjO2n4VEhtJRXN0ppBYa0+wm4oyzoWN&#10;ZV89e6cwqbQeA8s/B/b+KVRkeo3Bf1F1jMiVwcYx2CgL/q3q9fc8BQRMdv4DAl3fCYLYbttugmfD&#10;wLZQH3GsHjq+B8evFcK7YSHeMY8Ex4ng0sZbPKSGpqLQS5TswP9863/yR96hlZIGF6ai4ceeeUGJ&#10;/mKRkZ9m83nasKzMTz+WqPiXlu1Li92bNeBYkHN4uywm/6gHUXowj7jbq1QVTcxyrF1RHv2grGO3&#10;yPg6cLFaZTfcKsfixt47PhAhceehfWTe9RyLyM4bGJbrFc863zQiC6t9BKkyCRPUHa79CHAjM5P7&#10;1yOt/Es9ez2/cctfAAAA//8DAFBLAwQUAAYACAAAACEAPd2bfeAAAAAMAQAADwAAAGRycy9kb3du&#10;cmV2LnhtbEyPwU7DMAyG70i8Q2QkbixZYawtTacJaRocdqCwe9aEtiJxSpJt3dtjTnC0/en391er&#10;yVl2MiEOHiXMZwKYwdbrATsJH++buxxYTAq1sh6NhIuJsKqvrypVan/GN3NqUscoBGOpJPQpjSXn&#10;se2NU3HmR4N0+/TBqURj6LgO6kzhzvJMiEfu1ID0oVejee5N+9UcnQS77LaXbBf2odm/fm/XeqNe&#10;4lzK25tp/QQsmSn9wfCrT+pQk9PBH1FHZiU8iPsFoRKKZU6liFgUOW0OhIqsEMDriv8vUf8AAAD/&#10;/wMAUEsBAi0AFAAGAAgAAAAhALaDOJL+AAAA4QEAABMAAAAAAAAAAAAAAAAAAAAAAFtDb250ZW50&#10;X1R5cGVzXS54bWxQSwECLQAUAAYACAAAACEAOP0h/9YAAACUAQAACwAAAAAAAAAAAAAAAAAvAQAA&#10;X3JlbHMvLnJlbHNQSwECLQAUAAYACAAAACEAzI+/AGYCAAArBQAADgAAAAAAAAAAAAAAAAAuAgAA&#10;ZHJzL2Uyb0RvYy54bWxQSwECLQAUAAYACAAAACEAPd2bfeAAAAAMAQAADwAAAAAAAAAAAAAAAADA&#10;BAAAZHJzL2Rvd25yZXYueG1sUEsFBgAAAAAEAAQA8wAAAM0FAAAAAA==&#10;" fillcolor="#dfa7a6 [1621]" strokecolor="#bc4542 [3045]">
                <v:fill color2="#f5e4e4 [501]" rotate="t" angle="180" colors="0 #ffa2a1;22938f #ffbebd;1 #ffe5e5" focus="100%" type="gradient"/>
                <v:shadow on="t" color="black" opacity="24903f" origin=",.5" offset="0,.55556mm"/>
                <v:textbox>
                  <w:txbxContent>
                    <w:p w14:paraId="624D6193" w14:textId="77777777" w:rsidR="0071549C" w:rsidRPr="00524298" w:rsidRDefault="0071549C" w:rsidP="000939C6">
                      <w:pPr>
                        <w:spacing w:after="0" w:line="240" w:lineRule="auto"/>
                        <w:jc w:val="center"/>
                        <w:rPr>
                          <w:sz w:val="20"/>
                          <w:szCs w:val="20"/>
                        </w:rPr>
                      </w:pPr>
                      <w:proofErr w:type="gramStart"/>
                      <w:r>
                        <w:rPr>
                          <w:sz w:val="20"/>
                          <w:szCs w:val="20"/>
                        </w:rPr>
                        <w:t>1 month</w:t>
                      </w:r>
                      <w:proofErr w:type="gramEnd"/>
                      <w:r>
                        <w:rPr>
                          <w:sz w:val="20"/>
                          <w:szCs w:val="20"/>
                        </w:rPr>
                        <w:t xml:space="preserve"> f/u </w:t>
                      </w:r>
                    </w:p>
                  </w:txbxContent>
                </v:textbox>
              </v:oval>
            </w:pict>
          </mc:Fallback>
        </mc:AlternateContent>
      </w:r>
      <w:r>
        <w:rPr>
          <w:noProof/>
        </w:rPr>
        <mc:AlternateContent>
          <mc:Choice Requires="wps">
            <w:drawing>
              <wp:anchor distT="0" distB="0" distL="114300" distR="114300" simplePos="0" relativeHeight="251736064" behindDoc="0" locked="0" layoutInCell="1" allowOverlap="1" wp14:anchorId="6881EB9C" wp14:editId="5B38B89B">
                <wp:simplePos x="0" y="0"/>
                <wp:positionH relativeFrom="column">
                  <wp:posOffset>3190875</wp:posOffset>
                </wp:positionH>
                <wp:positionV relativeFrom="paragraph">
                  <wp:posOffset>5067300</wp:posOffset>
                </wp:positionV>
                <wp:extent cx="0" cy="266700"/>
                <wp:effectExtent l="95250" t="0" r="57150" b="57150"/>
                <wp:wrapNone/>
                <wp:docPr id="296" name="Straight Arrow Connector 296"/>
                <wp:cNvGraphicFramePr/>
                <a:graphic xmlns:a="http://schemas.openxmlformats.org/drawingml/2006/main">
                  <a:graphicData uri="http://schemas.microsoft.com/office/word/2010/wordprocessingShape">
                    <wps:wsp>
                      <wps:cNvCnPr/>
                      <wps:spPr>
                        <a:xfrm>
                          <a:off x="0" y="0"/>
                          <a:ext cx="0" cy="2667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A36486" id="Straight Arrow Connector 296" o:spid="_x0000_s1026" type="#_x0000_t32" style="position:absolute;margin-left:251.25pt;margin-top:399pt;width:0;height:21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6t2gEAAAoEAAAOAAAAZHJzL2Uyb0RvYy54bWysU9uO0zAQfUfiHyy/06SVKGzVdIW6wAuC&#10;ioUP8Dp2Y8k3jYcm+XvGTppFi4TEal98nTNzzvF4fzs4yy4Kkgm+4etVzZnyMrTGnxv+88enN+85&#10;Syh8K2zwquGjSvz28PrVvo87tQldsK0CRkl82vWx4R1i3FVVkp1yIq1CVJ4udQAnkLZwrloQPWV3&#10;ttrU9bbqA7QRglQp0enddMkPJb/WSuI3rZNCZhtO3LCMUMaHPFaHvdidQcTOyJmGeAYLJ4ynokuq&#10;O4GC/QLzVypnJIQUNK5kcFXQ2khVNJCadf1EzX0noipayJwUF5vSy6WVXy8nYKZt+OZmy5kXjh7p&#10;HkGYc4fsA0Do2TF4T0YGYDmGHOtj2hHw6E8w71I8QZY/aHB5JmFsKC6Pi8tqQCanQ0mnm+32XV0e&#10;oHrERUj4WQXH8qLhaSayMFgXk8XlS0KqTMArIBe1nvXUgzf127qEoTD2o28ZjpFEiawlsyeU9TRl&#10;FRPvssLRqinLd6XJEWI6VSu9qI4W2EVQFwkplcf1komiM0wbaxfgVP+fwDk+Q1Xp0/8BL4hSOXhc&#10;wM74AEX9k+o4XCnrKf7qwKQ7W/AQ2rG8aLGGGq54NX+O3NF/7gv88QsffgMAAP//AwBQSwMEFAAG&#10;AAgAAAAhAIFJ/DXeAAAACwEAAA8AAABkcnMvZG93bnJldi54bWxMj8FOwzAMhu9IvENkJC6IJUwb&#10;K6XphCaQ4LiyC7e0CU21xKmSrCtvjxEHONr+9Pv7q+3sHZtMTENACXcLAcxgF/SAvYTD+8ttASxl&#10;hVq5gEbCl0mwrS8vKlXqcMa9mZrcMwrBVCoJNuex5Dx11niVFmE0SLfPEL3KNMae66jOFO4dXwpx&#10;z70akD5YNZqdNd2xOXkJQbd288xfV2+xmW6S2x0/rDtIeX01Pz0Cy2bOfzD86JM61OTUhhPqxJyE&#10;tViuCZWweSioFBG/m1ZCsRICeF3x/x3qbwAAAP//AwBQSwECLQAUAAYACAAAACEAtoM4kv4AAADh&#10;AQAAEwAAAAAAAAAAAAAAAAAAAAAAW0NvbnRlbnRfVHlwZXNdLnhtbFBLAQItABQABgAIAAAAIQA4&#10;/SH/1gAAAJQBAAALAAAAAAAAAAAAAAAAAC8BAABfcmVscy8ucmVsc1BLAQItABQABgAIAAAAIQDk&#10;Cu6t2gEAAAoEAAAOAAAAAAAAAAAAAAAAAC4CAABkcnMvZTJvRG9jLnhtbFBLAQItABQABgAIAAAA&#10;IQCBSfw13gAAAAsBAAAPAAAAAAAAAAAAAAAAADQEAABkcnMvZG93bnJldi54bWxQSwUGAAAAAAQA&#10;BADzAAAAPwUAAAAA&#10;" strokecolor="#4579b8 [3044]" strokeweight="1.5pt">
                <v:stroke endarrow="open"/>
              </v:shape>
            </w:pict>
          </mc:Fallback>
        </mc:AlternateContent>
      </w:r>
      <w:r>
        <w:rPr>
          <w:noProof/>
        </w:rPr>
        <mc:AlternateContent>
          <mc:Choice Requires="wps">
            <w:drawing>
              <wp:anchor distT="0" distB="0" distL="114300" distR="114300" simplePos="0" relativeHeight="251731968" behindDoc="0" locked="0" layoutInCell="1" allowOverlap="1" wp14:anchorId="2A0EF298" wp14:editId="1A7D745B">
                <wp:simplePos x="0" y="0"/>
                <wp:positionH relativeFrom="column">
                  <wp:posOffset>2618740</wp:posOffset>
                </wp:positionH>
                <wp:positionV relativeFrom="paragraph">
                  <wp:posOffset>5334000</wp:posOffset>
                </wp:positionV>
                <wp:extent cx="1209675" cy="285750"/>
                <wp:effectExtent l="57150" t="38100" r="85725" b="95250"/>
                <wp:wrapNone/>
                <wp:docPr id="290" name="Rectangle 290"/>
                <wp:cNvGraphicFramePr/>
                <a:graphic xmlns:a="http://schemas.openxmlformats.org/drawingml/2006/main">
                  <a:graphicData uri="http://schemas.microsoft.com/office/word/2010/wordprocessingShape">
                    <wps:wsp>
                      <wps:cNvSpPr/>
                      <wps:spPr>
                        <a:xfrm>
                          <a:off x="0" y="0"/>
                          <a:ext cx="1209675"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DA524D6" w14:textId="77777777" w:rsidR="0071549C" w:rsidRPr="00524298" w:rsidRDefault="0071549C" w:rsidP="000939C6">
                            <w:pPr>
                              <w:spacing w:after="0" w:line="240" w:lineRule="auto"/>
                              <w:jc w:val="center"/>
                              <w:rPr>
                                <w:sz w:val="20"/>
                                <w:szCs w:val="20"/>
                              </w:rPr>
                            </w:pPr>
                            <w:r>
                              <w:rPr>
                                <w:sz w:val="20"/>
                                <w:szCs w:val="20"/>
                              </w:rPr>
                              <w:t>Initial Rx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0EF298" id="Rectangle 290" o:spid="_x0000_s1063" style="position:absolute;margin-left:206.2pt;margin-top:420pt;width:95.25pt;height: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JZawIAAC0FAAAOAAAAZHJzL2Uyb0RvYy54bWysVG1P2zAQ/j5p/8Hy95E2oxQqUlSBmCYh&#10;QMDEZ9ex22iOzzu7Tbpfv7PzAmJIm6Z9SXy+9+ee8/lFWxu2V+grsAWfHk04U1ZCWdlNwb89XX86&#10;5cwHYUthwKqCH5TnF8uPH84bt1A5bMGUChkFsX7RuIJvQ3CLLPNyq2rhj8ApS0oNWItAIm6yEkVD&#10;0WuT5ZPJSdYAlg5BKu/p9qpT8mWKr7WS4U5rrwIzBafaQvpi+q7jN1uei8UGhdtWsi9D/EMVtags&#10;JR1DXYkg2A6r30LVlUTwoMORhDoDrSupUg/UzXTyppvHrXAq9ULgeDfC5P9fWHm7v0dWlQXPzwgf&#10;K2oa0gPBJuzGKBYvCaLG+QVZPrp77CVPx9hvq7GOf+qEtQnWwwiragOTdDnNJ2cn8xlnknT56Ww+&#10;S0GzF2+HPnxRULN4KDhS/oSm2N/4QBnJdDAhIVbT5U+ncDAqlmDsg9LUSsyYvBOJ1KVBthc0fiGl&#10;smEa+6F4yTq66cqY0TH/s2NvH11VItjo/BdZR4+UGWwYnevKAr6Xvfw+lKw7+wGBru8IQWjXbZrh&#10;5/kwrTWUBxosQsd47+R1RdjeCB/uBRLFadi0tuGOPtpAU3DoT5xtAX++dx/tiXmk5ayhlSm4/7ET&#10;qDgzXy1x8mx6fBx3LAnHs3lOAr7WrF9r7K6+BBrLlB4IJ9Mx2gczHDVC/UzbvYpZSSWspNwFlwEH&#10;4TJ0q0zvg1SrVTKjvXIi3NhHJwciRO48tc8CXU+wQNS8hWG9xOINzzrbOCILq10AXSUSRqg7XPsR&#10;0E4mLvXvR1z613Kyennllr8AAAD//wMAUEsDBBQABgAIAAAAIQCHQIeA4wAAAAsBAAAPAAAAZHJz&#10;L2Rvd25yZXYueG1sTI/BTsMwDIbvSLxDZCQuiCWtylRK0wkxdkA7AGNIHLPWtNUSp2qyrfD0mBMc&#10;bX/6/f3lYnJWHHEMvScNyUyBQKp901OrYfu2us5BhGioMdYTavjCAIvq/Kw0ReNP9IrHTWwFh1Ao&#10;jIYuxqGQMtQdOhNmfkDi26cfnYk8jq1sRnPicGdlqtRcOtMTf+jMgA8d1vvNwWkYTKbS5+X+6X37&#10;8bhaL6+S9feL1fryYrq/AxFxin8w/OqzOlTstPMHaoKwGrIkzRjVkGeKSzExV+ktiB1v8hsFsirl&#10;/w7VDwAAAP//AwBQSwECLQAUAAYACAAAACEAtoM4kv4AAADhAQAAEwAAAAAAAAAAAAAAAAAAAAAA&#10;W0NvbnRlbnRfVHlwZXNdLnhtbFBLAQItABQABgAIAAAAIQA4/SH/1gAAAJQBAAALAAAAAAAAAAAA&#10;AAAAAC8BAABfcmVscy8ucmVsc1BLAQItABQABgAIAAAAIQCEl9JZawIAAC0FAAAOAAAAAAAAAAAA&#10;AAAAAC4CAABkcnMvZTJvRG9jLnhtbFBLAQItABQABgAIAAAAIQCHQIeA4wAAAAsBAAAPAAAAAAAA&#10;AAAAAAAAAMU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14:paraId="4DA524D6" w14:textId="77777777" w:rsidR="0071549C" w:rsidRPr="00524298" w:rsidRDefault="0071549C" w:rsidP="000939C6">
                      <w:pPr>
                        <w:spacing w:after="0" w:line="240" w:lineRule="auto"/>
                        <w:jc w:val="center"/>
                        <w:rPr>
                          <w:sz w:val="20"/>
                          <w:szCs w:val="20"/>
                        </w:rPr>
                      </w:pPr>
                      <w:r>
                        <w:rPr>
                          <w:sz w:val="20"/>
                          <w:szCs w:val="20"/>
                        </w:rPr>
                        <w:t>Initial Rx</w:t>
                      </w:r>
                    </w:p>
                  </w:txbxContent>
                </v:textbox>
              </v:rect>
            </w:pict>
          </mc:Fallback>
        </mc:AlternateContent>
      </w:r>
      <w:r>
        <w:rPr>
          <w:noProof/>
        </w:rPr>
        <mc:AlternateContent>
          <mc:Choice Requires="wps">
            <w:drawing>
              <wp:anchor distT="0" distB="0" distL="114300" distR="114300" simplePos="0" relativeHeight="251730944" behindDoc="0" locked="0" layoutInCell="1" allowOverlap="1" wp14:anchorId="59E5974E" wp14:editId="57EA79C7">
                <wp:simplePos x="0" y="0"/>
                <wp:positionH relativeFrom="column">
                  <wp:posOffset>3237865</wp:posOffset>
                </wp:positionH>
                <wp:positionV relativeFrom="paragraph">
                  <wp:posOffset>4667250</wp:posOffset>
                </wp:positionV>
                <wp:extent cx="1209675" cy="285750"/>
                <wp:effectExtent l="57150" t="38100" r="85725" b="95250"/>
                <wp:wrapNone/>
                <wp:docPr id="289" name="Rectangle 289"/>
                <wp:cNvGraphicFramePr/>
                <a:graphic xmlns:a="http://schemas.openxmlformats.org/drawingml/2006/main">
                  <a:graphicData uri="http://schemas.microsoft.com/office/word/2010/wordprocessingShape">
                    <wps:wsp>
                      <wps:cNvSpPr/>
                      <wps:spPr>
                        <a:xfrm>
                          <a:off x="0" y="0"/>
                          <a:ext cx="1209675" cy="28575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5382F6D0" w14:textId="623DA4FD" w:rsidR="0071549C" w:rsidRPr="00524298" w:rsidRDefault="0071549C" w:rsidP="000939C6">
                            <w:pPr>
                              <w:spacing w:after="0" w:line="240" w:lineRule="auto"/>
                              <w:jc w:val="center"/>
                              <w:rPr>
                                <w:sz w:val="20"/>
                                <w:szCs w:val="20"/>
                              </w:rPr>
                            </w:pPr>
                            <w:r>
                              <w:rPr>
                                <w:sz w:val="20"/>
                                <w:szCs w:val="20"/>
                              </w:rPr>
                              <w:t>Truvada or Descovy Rx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E5974E" id="Rectangle 289" o:spid="_x0000_s1064" style="position:absolute;margin-left:254.95pt;margin-top:367.5pt;width:95.25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VAbAIAAC0FAAAOAAAAZHJzL2Uyb0RvYy54bWysVG1P2zAQ/j5p/8Hy95E2o1AqUlSBmCYh&#10;QMDEZ9ex22iOzzu7Tbpfv7PzAmJIm6Z9SXy+9+ee8/lFWxu2V+grsAWfHk04U1ZCWdlNwb89XX+a&#10;c+aDsKUwYFXBD8rzi+XHD+eNW6gctmBKhYyCWL9oXMG3IbhFlnm5VbXwR+CUJaUGrEUgETdZiaKh&#10;6LXJ8snkJGsAS4cglfd0e9Up+TLF11rJcKe1V4GZglNtIX0xfdfxmy3PxWKDwm0r2Zch/qGKWlSW&#10;ko6hrkQQbIfVb6HqSiJ40OFIQp2B1pVUqQfqZjp5083jVjiVeiFwvBth8v8vrLzd3yOryoLn8zPO&#10;rKhpSA8Em7Abo1i8JIga5xdk+ejusZc8HWO/rcY6/qkT1iZYDyOsqg1M0uU0n5ydnM44k6TL57PT&#10;WcI9e/F26MMXBTWLh4Ij5U9oiv2ND5SRTAcTEmI1Xf50CgejYgnGPihNrcSMyTuRSF0aZHtB4xdS&#10;Khvy2A/FS9bRTVfGjI75nx17++iqEsFG57/IOnqkzGDD6FxXFvC97OX3aV+y7uwHBLq+IwShXbdp&#10;hp/nw7TWUB5osAgd472T1xVheyN8uBdIFKdloLUNd/TRBpqCQ3/ibAv48737aE/MIy1nDa1Mwf2P&#10;nUDFmflqiZNn0+PjuGNJOJ6d5iTga836tcbu6kugsUzpgXAyHaN9MMNRI9TPtN2rmJVUwkrKXXAZ&#10;cBAuQ7fK9D5ItVolM9orJ8KNfXRyIELkzlP7LND1BAtEzVsY1kss3vCss40jsrDaBdBVImGEusO1&#10;HwHtZOJS/37EpX8tJ6uXV275CwAA//8DAFBLAwQUAAYACAAAACEAqU4pUuIAAAALAQAADwAAAGRy&#10;cy9kb3ducmV2LnhtbEyPTU/DMAyG75P4D5GRuEwsYR/dVppOaAjtNCQG3LPGtNUapzTp1v17zAlu&#10;tvzo9fNmm8E14oxdqD1peJgoEEiFtzWVGj7eX+5XIEI0ZE3jCTVcMcAmvxllJrX+Qm94PsRScAiF&#10;1GioYmxTKUNRoTNh4lskvn35zpnIa1dK25kLh7tGTpVKpDM18YfKtLitsDgdeqdhPw/ddHz6HJev&#10;37Pkedht+2R/1frudnh6BBFxiH8w/OqzOuTsdPQ92SAaDQu1XjOqYTlbcCkmlkrNQRx5WCkFMs/k&#10;/w75DwAAAP//AwBQSwECLQAUAAYACAAAACEAtoM4kv4AAADhAQAAEwAAAAAAAAAAAAAAAAAAAAAA&#10;W0NvbnRlbnRfVHlwZXNdLnhtbFBLAQItABQABgAIAAAAIQA4/SH/1gAAAJQBAAALAAAAAAAAAAAA&#10;AAAAAC8BAABfcmVscy8ucmVsc1BLAQItABQABgAIAAAAIQDeNqVAbAIAAC0FAAAOAAAAAAAAAAAA&#10;AAAAAC4CAABkcnMvZTJvRG9jLnhtbFBLAQItABQABgAIAAAAIQCpTilS4gAAAAsBAAAPAAAAAAAA&#10;AAAAAAAAAMYEAABkcnMvZG93bnJldi54bWxQSwUGAAAAAAQABADzAAAA1QUAAAAA&#10;" fillcolor="#dfa7a6 [1621]" strokecolor="#bc4542 [3045]">
                <v:fill color2="#f5e4e4 [501]" rotate="t" angle="180" colors="0 #ffa2a1;22938f #ffbebd;1 #ffe5e5" focus="100%" type="gradient"/>
                <v:shadow on="t" color="black" opacity="24903f" origin=",.5" offset="0,.55556mm"/>
                <v:textbox>
                  <w:txbxContent>
                    <w:p w14:paraId="5382F6D0" w14:textId="623DA4FD" w:rsidR="0071549C" w:rsidRPr="00524298" w:rsidRDefault="0071549C" w:rsidP="000939C6">
                      <w:pPr>
                        <w:spacing w:after="0" w:line="240" w:lineRule="auto"/>
                        <w:jc w:val="center"/>
                        <w:rPr>
                          <w:sz w:val="20"/>
                          <w:szCs w:val="20"/>
                        </w:rPr>
                      </w:pPr>
                      <w:r>
                        <w:rPr>
                          <w:sz w:val="20"/>
                          <w:szCs w:val="20"/>
                        </w:rPr>
                        <w:t>Truvada or Descovy Rx</w:t>
                      </w: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594EBD74" wp14:editId="3CC6F624">
                <wp:simplePos x="0" y="0"/>
                <wp:positionH relativeFrom="column">
                  <wp:posOffset>3094990</wp:posOffset>
                </wp:positionH>
                <wp:positionV relativeFrom="paragraph">
                  <wp:posOffset>1152525</wp:posOffset>
                </wp:positionV>
                <wp:extent cx="1209675" cy="285750"/>
                <wp:effectExtent l="57150" t="38100" r="85725" b="95250"/>
                <wp:wrapNone/>
                <wp:docPr id="370" name="Rectangle 370"/>
                <wp:cNvGraphicFramePr/>
                <a:graphic xmlns:a="http://schemas.openxmlformats.org/drawingml/2006/main">
                  <a:graphicData uri="http://schemas.microsoft.com/office/word/2010/wordprocessingShape">
                    <wps:wsp>
                      <wps:cNvSpPr/>
                      <wps:spPr>
                        <a:xfrm>
                          <a:off x="0" y="0"/>
                          <a:ext cx="1209675"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24377EE" w14:textId="77777777" w:rsidR="0071549C" w:rsidRPr="00524298" w:rsidRDefault="0071549C" w:rsidP="000939C6">
                            <w:pPr>
                              <w:spacing w:after="0" w:line="240" w:lineRule="auto"/>
                              <w:jc w:val="center"/>
                              <w:rPr>
                                <w:sz w:val="20"/>
                                <w:szCs w:val="20"/>
                              </w:rPr>
                            </w:pPr>
                            <w:r w:rsidRPr="00524298">
                              <w:rPr>
                                <w:sz w:val="20"/>
                                <w:szCs w:val="20"/>
                              </w:rPr>
                              <w:t>Initial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4EBD74" id="Rectangle 370" o:spid="_x0000_s1065" style="position:absolute;margin-left:243.7pt;margin-top:90.75pt;width:95.2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VTawIAAC0FAAAOAAAAZHJzL2Uyb0RvYy54bWysVNtOGzEQfa/Uf7D8XjZJCYGIDYqCqCoh&#10;QEDFs+O1k1W9HnfsZDf9+o69FyKK1Krqy67Hcz9zxpdXTWXYXqEvweZ8fDLiTFkJRWk3Of/2fPPp&#10;nDMfhC2EAatyflCeXy0+fris3VxNYAumUMgoiPXz2uV8G4KbZ5mXW1UJfwJOWVJqwEoEEnGTFShq&#10;il6ZbDIanWU1YOEQpPKebq9bJV+k+ForGe619iowk3OqLaQvpu86frPFpZhvULhtKbsyxD9UUYnS&#10;UtIh1LUIgu2w/C1UVUoEDzqcSKgy0LqUKvVA3YxHb7p52gqnUi8EjncDTP7/hZV3+wdkZZHzzzPC&#10;x4qKhvRIsAm7MYrFS4Kodn5Olk/uATvJ0zH222is4p86YU2C9TDAqprAJF2OJ6OLs9mUM0m6yfl0&#10;Nk1Bs1dvhz58UVCxeMg5Uv6Eptjf+kAZybQ3ISFW0+ZPp3AwKpZg7KPS1ErMmLwTidTKINsLGr+Q&#10;Utkwjv1QvGQd3XRpzOA4+bNjZx9dVSLY4PwXWQePlBlsGJyr0gK+l7343pesW/segbbvCEFo1k07&#10;w4t+WmsoDjRYhJbx3smbkrC9FT48CCSK07BpbcM9fbSBOufQnTjbAv587z7aE/NIy1lNK5Nz/2Mn&#10;UHFmvlri5MX49DTuWBJOp7MJCXisWR9r7K5aAY1lTA+Ek+kY7YPpjxqheqHtXsaspBJWUu6cy4C9&#10;sArtKtP7INVymcxor5wIt/bJyZ4IkTvPzYtA1xEsEDXvoF8vMX/Ds9Y2jsjCchdAl4mEEeoW124E&#10;tJOJS937EZf+WE5Wr6/c4hcAAAD//wMAUEsDBBQABgAIAAAAIQDoCfuU5AAAAAsBAAAPAAAAZHJz&#10;L2Rvd25yZXYueG1sTI/BTsMwEETvSPyDtUhcEHUSpUkIcSpE6QH1AJQicXTjJYlqr6PYbQNfX3OC&#10;42qeZt5Wi8lodsTR9ZYExLMIGFJjVU+tgO376rYA5rwkJbUlFPCNDhb15UUlS2VP9IbHjW9ZKCFX&#10;SgGd90PJuWs6NNLN7IAUsi87GunDObZcjfIUyo3mSRRl3MiewkInB3zssNlvDkbAINMoeVnunz+2&#10;n0+r9fImXv+8aiGur6aHe2AeJ/8Hw69+UIc6OO3sgZRjWkBa5GlAQ1DEc2CByPL8DthOQJJkc+B1&#10;xf//UJ8BAAD//wMAUEsBAi0AFAAGAAgAAAAhALaDOJL+AAAA4QEAABMAAAAAAAAAAAAAAAAAAAAA&#10;AFtDb250ZW50X1R5cGVzXS54bWxQSwECLQAUAAYACAAAACEAOP0h/9YAAACUAQAACwAAAAAAAAAA&#10;AAAAAAAvAQAAX3JlbHMvLnJlbHNQSwECLQAUAAYACAAAACEAgGZlU2sCAAAtBQAADgAAAAAAAAAA&#10;AAAAAAAuAgAAZHJzL2Uyb0RvYy54bWxQSwECLQAUAAYACAAAACEA6An7lOQAAAALAQAADwAAAAAA&#10;AAAAAAAAAADF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14:paraId="624377EE" w14:textId="77777777" w:rsidR="0071549C" w:rsidRPr="00524298" w:rsidRDefault="0071549C" w:rsidP="000939C6">
                      <w:pPr>
                        <w:spacing w:after="0" w:line="240" w:lineRule="auto"/>
                        <w:jc w:val="center"/>
                        <w:rPr>
                          <w:sz w:val="20"/>
                          <w:szCs w:val="20"/>
                        </w:rPr>
                      </w:pPr>
                      <w:r w:rsidRPr="00524298">
                        <w:rPr>
                          <w:sz w:val="20"/>
                          <w:szCs w:val="20"/>
                        </w:rPr>
                        <w:t>Initial Assessment</w:t>
                      </w:r>
                    </w:p>
                  </w:txbxContent>
                </v:textbox>
              </v:rect>
            </w:pict>
          </mc:Fallback>
        </mc:AlternateContent>
      </w:r>
      <w:r>
        <w:rPr>
          <w:noProof/>
        </w:rPr>
        <mc:AlternateContent>
          <mc:Choice Requires="wps">
            <w:drawing>
              <wp:anchor distT="0" distB="0" distL="114300" distR="114300" simplePos="0" relativeHeight="251700224" behindDoc="0" locked="0" layoutInCell="1" allowOverlap="1" wp14:anchorId="37DD853E" wp14:editId="484D5DE9">
                <wp:simplePos x="0" y="0"/>
                <wp:positionH relativeFrom="column">
                  <wp:posOffset>2276475</wp:posOffset>
                </wp:positionH>
                <wp:positionV relativeFrom="paragraph">
                  <wp:posOffset>1600200</wp:posOffset>
                </wp:positionV>
                <wp:extent cx="790575" cy="285750"/>
                <wp:effectExtent l="57150" t="38100" r="85725" b="95250"/>
                <wp:wrapNone/>
                <wp:docPr id="371" name="Rectangle 371"/>
                <wp:cNvGraphicFramePr/>
                <a:graphic xmlns:a="http://schemas.openxmlformats.org/drawingml/2006/main">
                  <a:graphicData uri="http://schemas.microsoft.com/office/word/2010/wordprocessingShape">
                    <wps:wsp>
                      <wps:cNvSpPr/>
                      <wps:spPr>
                        <a:xfrm>
                          <a:off x="0" y="0"/>
                          <a:ext cx="790575"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15CD4A7" w14:textId="77777777" w:rsidR="0071549C" w:rsidRPr="00524298" w:rsidRDefault="0071549C" w:rsidP="000939C6">
                            <w:pPr>
                              <w:spacing w:after="0" w:line="240" w:lineRule="auto"/>
                              <w:jc w:val="center"/>
                              <w:rPr>
                                <w:sz w:val="20"/>
                                <w:szCs w:val="20"/>
                              </w:rPr>
                            </w:pPr>
                            <w:r w:rsidRPr="00524298">
                              <w:rPr>
                                <w:sz w:val="20"/>
                                <w:szCs w:val="20"/>
                              </w:rPr>
                              <w:t>Labs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DD853E" id="Rectangle 371" o:spid="_x0000_s1066" style="position:absolute;margin-left:179.25pt;margin-top:126pt;width:62.2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GfZwIAACwFAAAOAAAAZHJzL2Uyb0RvYy54bWysVNtOGzEQfa/Uf7D8XjZJoYGIDYpAVJUQ&#10;RUDFs+O1k1Vtjzt2spt+fcfeC4gitar64vV47mfO7PlFaw3bKww1uJJPjyacKSehqt2m5N8erz+c&#10;chaicJUw4FTJDyrwi+X7d+eNX6gZbMFUChkFcWHR+JJvY/SLoghyq6wIR+CVI6UGtCKSiJuiQtFQ&#10;dGuK2WTyqWgAK48gVQj0etUp+TLH11rJ+FXroCIzJafaYj4xn+t0Fstzsdig8Nta9mWIf6jCitpR&#10;0jHUlYiC7bD+LZStJUIAHY8k2AK0rqXKPVA308mrbh62wqvcC4ET/AhT+H9h5e3+DlldlfzjfMqZ&#10;E5aGdE+wCbcxiqVHgqjxYUGWD/4OeynQNfXbarTpS52wNsN6GGFVbWSSHudnk5P5CWeSVLNTumbY&#10;i2dnjyF+VmBZupQcKX0GU+xvQqSEZDqYkJCK6dLnWzwYlSow7l5p6oQSTrN35pC6NMj2gqYvpFQu&#10;5nYoXrZObro2ZnSc/dmxt0+uKvNrdP6LrKNHzgwujs62doBvZa++DyXrzn5AoOs7QRDbdZtHeJyB&#10;TU9rqA40V4SO8MHL65qwvREh3gkkhtMu0NbGr3RoA03Job9xtgX8+dZ7sifikZazhjam5OHHTqDi&#10;zHxxRMmz6TEVwGIWjk/mMxLwpWb9UuN29hJoLEQ6qi5fk300w1Uj2Cda7lXKSirhJOUuuYw4CJex&#10;22T6PUi1WmUzWisv4o178HIgQuLOY/sk0PcEi8TMWxi2Syxe8ayzTSNysNpF0HUm4TOu/QhoJTM3&#10;+99H2vmXcrZ6/sktfwEAAP//AwBQSwMEFAAGAAgAAAAhAAOk+sXkAAAACwEAAA8AAABkcnMvZG93&#10;bnJldi54bWxMj09PwkAQxe8mfofNmHgxsEuhWmu3xIgcCAcFMfG4dMe2Yf803QWqn97xpLeZeS9v&#10;fq+YD9awE/ah9U7CZCyAoau8bl0tYfe2HGXAQlROK+MdSvjCAPPy8qJQufZnt8HTNtaMQlzIlYQm&#10;xi7nPFQNWhXGvkNH2qfvrYq09jXXvTpTuDU8EeKWW9U6+tCoDp8arA7bo5XQqZlIXhaH1fvu43m5&#10;XtxM1t+vRsrrq+HxAVjEIf6Z4Ref0KEkpr0/Oh2YkTBNs5SsEpI0oVLkmGVTGvZ0ub8TwMuC/+9Q&#10;/gAAAP//AwBQSwECLQAUAAYACAAAACEAtoM4kv4AAADhAQAAEwAAAAAAAAAAAAAAAAAAAAAAW0Nv&#10;bnRlbnRfVHlwZXNdLnhtbFBLAQItABQABgAIAAAAIQA4/SH/1gAAAJQBAAALAAAAAAAAAAAAAAAA&#10;AC8BAABfcmVscy8ucmVsc1BLAQItABQABgAIAAAAIQAmNYGfZwIAACwFAAAOAAAAAAAAAAAAAAAA&#10;AC4CAABkcnMvZTJvRG9jLnhtbFBLAQItABQABgAIAAAAIQADpPrF5AAAAAsBAAAPAAAAAAAAAAAA&#10;AAAAAME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14:paraId="515CD4A7" w14:textId="77777777" w:rsidR="0071549C" w:rsidRPr="00524298" w:rsidRDefault="0071549C" w:rsidP="000939C6">
                      <w:pPr>
                        <w:spacing w:after="0" w:line="240" w:lineRule="auto"/>
                        <w:jc w:val="center"/>
                        <w:rPr>
                          <w:sz w:val="20"/>
                          <w:szCs w:val="20"/>
                        </w:rPr>
                      </w:pPr>
                      <w:r w:rsidRPr="00524298">
                        <w:rPr>
                          <w:sz w:val="20"/>
                          <w:szCs w:val="20"/>
                        </w:rPr>
                        <w:t>Labs</w:t>
                      </w:r>
                    </w:p>
                  </w:txbxContent>
                </v:textbox>
              </v:rect>
            </w:pict>
          </mc:Fallback>
        </mc:AlternateContent>
      </w:r>
      <w:r>
        <w:rPr>
          <w:noProof/>
        </w:rPr>
        <mc:AlternateContent>
          <mc:Choice Requires="wps">
            <w:drawing>
              <wp:anchor distT="0" distB="0" distL="114300" distR="114300" simplePos="0" relativeHeight="251701248" behindDoc="0" locked="0" layoutInCell="1" allowOverlap="1" wp14:anchorId="5B188AEF" wp14:editId="5796E41D">
                <wp:simplePos x="0" y="0"/>
                <wp:positionH relativeFrom="column">
                  <wp:posOffset>4333875</wp:posOffset>
                </wp:positionH>
                <wp:positionV relativeFrom="paragraph">
                  <wp:posOffset>1600200</wp:posOffset>
                </wp:positionV>
                <wp:extent cx="914400" cy="285750"/>
                <wp:effectExtent l="57150" t="38100" r="76200" b="95250"/>
                <wp:wrapNone/>
                <wp:docPr id="372" name="Rectangle 372"/>
                <wp:cNvGraphicFramePr/>
                <a:graphic xmlns:a="http://schemas.openxmlformats.org/drawingml/2006/main">
                  <a:graphicData uri="http://schemas.microsoft.com/office/word/2010/wordprocessingShape">
                    <wps:wsp>
                      <wps:cNvSpPr/>
                      <wps:spPr>
                        <a:xfrm>
                          <a:off x="0" y="0"/>
                          <a:ext cx="914400"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156F9C9" w14:textId="77777777" w:rsidR="0071549C" w:rsidRPr="00524298" w:rsidRDefault="0071549C" w:rsidP="000939C6">
                            <w:pPr>
                              <w:spacing w:after="0" w:line="240" w:lineRule="auto"/>
                              <w:jc w:val="center"/>
                              <w:rPr>
                                <w:sz w:val="20"/>
                                <w:szCs w:val="20"/>
                              </w:rPr>
                            </w:pPr>
                            <w:r w:rsidRPr="00524298">
                              <w:rPr>
                                <w:sz w:val="20"/>
                                <w:szCs w:val="20"/>
                              </w:rPr>
                              <w:t>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188AEF" id="Rectangle 372" o:spid="_x0000_s1067" style="position:absolute;margin-left:341.25pt;margin-top:126pt;width:1in;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DbaAIAACwFAAAOAAAAZHJzL2Uyb0RvYy54bWysVNtOGzEQfa/Uf7D8XjZJQ6ERGxSBqCoh&#10;QEDFs+O1k1Vtjzt2spt+fcfeC4gitar6suvx3M+c8dl5aw3bKww1uJJPjyacKSehqt2m5N8erz6c&#10;chaicJUw4FTJDyrw8+X7d2eNX6gZbMFUChkFcWHR+JJvY/SLoghyq6wIR+CVI6UGtCKSiJuiQtFQ&#10;dGuK2WTyqWgAK48gVQh0e9kp+TLH11rJeKt1UJGZklNtMX8xf9fpWyzPxGKDwm9r2Zch/qEKK2pH&#10;ScdQlyIKtsP6t1C2lggBdDySYAvQupYq90DdTCevunnYCq9yLwRO8CNM4f+FlTf7O2R1VfKPJzPO&#10;nLA0pHuCTbiNUSxdEkSNDwuyfPB32EuBjqnfVqNNf+qEtRnWwwiraiOTdPl5Op9PCHxJqtnp8clx&#10;hr14dvYY4hcFlqVDyZHSZzDF/jpESkimgwkJqZgufT7Fg1GpAuPulaZOKOE0e2cOqQuDbC9o+kJK&#10;5eI0tUPxsnVy07Uxo+Psz469fXJVmV+j819kHT1yZnBxdLa1A3wre/V9KFl39gMCXd8Jgtiu2zzC&#10;eTZNV2uoDjRXhI7wwcurmrC9FiHeCSSG0zhoa+MtfbSBpuTQnzjbAv586z7ZE/FIy1lDG1Py8GMn&#10;UHFmvjqiZB4zrVgW5scnM8qBLzXrlxq3sxdAY5nS++BlPib7aIajRrBPtNyrlJVUwknKXXIZcRAu&#10;YrfJ9DxItVplM1orL+K1e/ByIELizmP7JND3BIvEzBsYtkssXvGss00jcrDaRdB1JuEzrv0IaCUz&#10;l/rnI+38SzlbPT9yy18AAAD//wMAUEsDBBQABgAIAAAAIQCzzB334gAAAAsBAAAPAAAAZHJzL2Rv&#10;d25yZXYueG1sTI/LTsMwEEX3SPyDNUhsELVr0RBCnApRukBdAKVILN14SKL6EcVuG/j6DitYzp2j&#10;+yjno7PsgEPsglcwnQhg6OtgOt8o2Lwvr3NgMWlvtA0eFXxjhHl1flbqwoSjf8PDOjWMTHwstII2&#10;pb7gPNYtOh0noUdPv68wOJ3oHBpuBn0kc2e5FCLjTneeElrd42OL9W69dwp6fSPky2L3/LH5fFqu&#10;FlfT1c+rVeryYny4B5ZwTH8w/Nan6lBRp23YexOZVZDlckaoAjmTNIqIXGakbEm5uxXAq5L/31Cd&#10;AAAA//8DAFBLAQItABQABgAIAAAAIQC2gziS/gAAAOEBAAATAAAAAAAAAAAAAAAAAAAAAABbQ29u&#10;dGVudF9UeXBlc10ueG1sUEsBAi0AFAAGAAgAAAAhADj9If/WAAAAlAEAAAsAAAAAAAAAAAAAAAAA&#10;LwEAAF9yZWxzLy5yZWxzUEsBAi0AFAAGAAgAAAAhAHEoYNtoAgAALAUAAA4AAAAAAAAAAAAAAAAA&#10;LgIAAGRycy9lMm9Eb2MueG1sUEsBAi0AFAAGAAgAAAAhALPMHffiAAAACwEAAA8AAAAAAAAAAAAA&#10;AAAAwg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14:paraId="7156F9C9" w14:textId="77777777" w:rsidR="0071549C" w:rsidRPr="00524298" w:rsidRDefault="0071549C" w:rsidP="000939C6">
                      <w:pPr>
                        <w:spacing w:after="0" w:line="240" w:lineRule="auto"/>
                        <w:jc w:val="center"/>
                        <w:rPr>
                          <w:sz w:val="20"/>
                          <w:szCs w:val="20"/>
                        </w:rPr>
                      </w:pPr>
                      <w:r w:rsidRPr="00524298">
                        <w:rPr>
                          <w:sz w:val="20"/>
                          <w:szCs w:val="20"/>
                        </w:rPr>
                        <w:t>Interview</w:t>
                      </w:r>
                    </w:p>
                  </w:txbxContent>
                </v:textbox>
              </v:rect>
            </w:pict>
          </mc:Fallback>
        </mc:AlternateContent>
      </w:r>
      <w:r>
        <w:rPr>
          <w:noProof/>
        </w:rPr>
        <mc:AlternateContent>
          <mc:Choice Requires="wps">
            <w:drawing>
              <wp:anchor distT="0" distB="0" distL="114300" distR="114300" simplePos="0" relativeHeight="251709440" behindDoc="0" locked="0" layoutInCell="1" allowOverlap="1" wp14:anchorId="52BA1EF3" wp14:editId="49423821">
                <wp:simplePos x="0" y="0"/>
                <wp:positionH relativeFrom="column">
                  <wp:posOffset>4305300</wp:posOffset>
                </wp:positionH>
                <wp:positionV relativeFrom="paragraph">
                  <wp:posOffset>1257300</wp:posOffset>
                </wp:positionV>
                <wp:extent cx="485775" cy="0"/>
                <wp:effectExtent l="38100" t="38100" r="66675" b="95250"/>
                <wp:wrapNone/>
                <wp:docPr id="26" name="Straight Connector 26"/>
                <wp:cNvGraphicFramePr/>
                <a:graphic xmlns:a="http://schemas.openxmlformats.org/drawingml/2006/main">
                  <a:graphicData uri="http://schemas.microsoft.com/office/word/2010/wordprocessingShape">
                    <wps:wsp>
                      <wps:cNvCnPr/>
                      <wps:spPr>
                        <a:xfrm>
                          <a:off x="0" y="0"/>
                          <a:ext cx="485775" cy="0"/>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4F4881" id="Straight Connector 26"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pt,99pt" to="377.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wYxQEAANUDAAAOAAAAZHJzL2Uyb0RvYy54bWysU02P0zAQvSPxHyzfqdOK7i5R0z10BRcE&#10;FQs/wOuMG0v+0tg06b9n7LbZFSCthLg4tmfem3njl8395Cw7AiYTfMeXi4Yz8Cr0xh86/uP7x3d3&#10;nKUsfS9t8NDxEyR+v337ZjPGFlZhCLYHZETiUzvGjg85x1aIpAZwMi1CBE9BHdDJTEc8iB7lSOzO&#10;ilXT3IgxYB8xKEiJbh/OQb6t/FqDyl+1TpCZ7Tj1luuKdX0qq9huZHtAGQejLm3If+jCSeOp6Ez1&#10;ILNkP9H8QeWMwpCCzgsVnAhaGwVVA6lZNr+peRxkhKqFhpPiPKb0/2jVl+Memek7vrrhzEtHb/SY&#10;UZrDkNkueE8TDMgoSJMaY2oJsPN7vJxS3GORPWl05UuC2FSne5qnC1Nmii7f361vb9ecqWtIPOMi&#10;pvwJgmNl03FrfNEtW3n8nDLVotRrSrm2no3ktg/Nur6gKI2dW6m7fLJwTvsGmsRR8VWlq7aCnUV2&#10;lGQIqRT4vCzSqID1lF1g2lg7A5vXgZf8AoVquRm8fB08I2rl4PMMdsYH/BtBnq4t63M+tf9Cd9k+&#10;hf5UH6kGyDtV4cXnxZwvzxX+/DdufwEAAP//AwBQSwMEFAAGAAgAAAAhABOy4dzcAAAACwEAAA8A&#10;AABkcnMvZG93bnJldi54bWxMj0tPxDAMhO9I/IfISNzYlEf3UZquAGnvbEGCY9qYpqJxqiZ98O/x&#10;SkjszfaMxt/k+8V1YsIhtJ4U3K4SEEi1Ny01Ct7fDjdbECFqMrrzhAp+MMC+uLzIdWb8TEecytgI&#10;DqGQaQU2xj6TMtQWnQ4r3yOx9uUHpyOvQyPNoGcOd528S5K1dLol/mB1jy8W6+9ydArCcD+nu2l+&#10;XsrP6nU8VLb+KI9KXV8tT48gIi7x3wwnfEaHgpkqP5IJolOw3my5S2RhdxrYsUkfUhDV30UWuTzv&#10;UPwCAAD//wMAUEsBAi0AFAAGAAgAAAAhALaDOJL+AAAA4QEAABMAAAAAAAAAAAAAAAAAAAAAAFtD&#10;b250ZW50X1R5cGVzXS54bWxQSwECLQAUAAYACAAAACEAOP0h/9YAAACUAQAACwAAAAAAAAAAAAAA&#10;AAAvAQAAX3JlbHMvLnJlbHNQSwECLQAUAAYACAAAACEAeXlcGMUBAADVAwAADgAAAAAAAAAAAAAA&#10;AAAuAgAAZHJzL2Uyb0RvYy54bWxQSwECLQAUAAYACAAAACEAE7Lh3NwAAAALAQAADwAAAAAAAAAA&#10;AAAAAAAfBAAAZHJzL2Rvd25yZXYueG1sUEsFBgAAAAAEAAQA8wAAACgFAAAAAA==&#10;" strokecolor="#4f81bd [3204]" strokeweight="1.5pt">
                <v:shadow on="t" color="black" opacity="24903f" origin=",.5" offset="0,.55556mm"/>
              </v:line>
            </w:pict>
          </mc:Fallback>
        </mc:AlternateContent>
      </w:r>
      <w:r>
        <w:rPr>
          <w:noProof/>
        </w:rPr>
        <mc:AlternateContent>
          <mc:Choice Requires="wps">
            <w:drawing>
              <wp:anchor distT="0" distB="0" distL="114300" distR="114300" simplePos="0" relativeHeight="251710464" behindDoc="0" locked="0" layoutInCell="1" allowOverlap="1" wp14:anchorId="0C701A64" wp14:editId="43B11DFC">
                <wp:simplePos x="0" y="0"/>
                <wp:positionH relativeFrom="column">
                  <wp:posOffset>2609850</wp:posOffset>
                </wp:positionH>
                <wp:positionV relativeFrom="paragraph">
                  <wp:posOffset>1276350</wp:posOffset>
                </wp:positionV>
                <wp:extent cx="485775" cy="0"/>
                <wp:effectExtent l="38100" t="38100" r="66675" b="95250"/>
                <wp:wrapNone/>
                <wp:docPr id="27" name="Straight Connector 27"/>
                <wp:cNvGraphicFramePr/>
                <a:graphic xmlns:a="http://schemas.openxmlformats.org/drawingml/2006/main">
                  <a:graphicData uri="http://schemas.microsoft.com/office/word/2010/wordprocessingShape">
                    <wps:wsp>
                      <wps:cNvCnPr/>
                      <wps:spPr>
                        <a:xfrm>
                          <a:off x="0" y="0"/>
                          <a:ext cx="485775" cy="0"/>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46746F" id="Straight Connector 27"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5pt,100.5pt" to="243.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WcxQEAANUDAAAOAAAAZHJzL2Uyb0RvYy54bWysU8tu2zAQvBfoPxC815KNuE4Eyzk4SC9F&#10;azTJBzDU0iLAF5asJf99l7StBGmBAEUuFMndmd1Zjta3ozXsABi1dy2fz2rOwEnfabdv+dPj/Zdr&#10;zmISrhPGO2j5ESK/3Xz+tB5CAwvfe9MBMiJxsRlCy/uUQlNVUfZgRZz5AI6CyqMViY64rzoUA7Fb&#10;Uy3q+ms1eOwCegkx0u3dKcg3hV8pkOmnUhESMy2n3lJZsazPea02a9HsUYRey3Mb4j+6sEI7KjpR&#10;3Ykk2G/Uf1FZLdFHr9JMelt5pbSEooHUzOs3ah56EaBooeHEMI0pfhyt/HHYIdNdyxcrzpyw9EYP&#10;CYXe94ltvXM0QY+MgjSpIcSGAFu3w/Mphh1m2aNCm78kiI1lusdpujAmJuny6nq5Wi05k5dQ9YIL&#10;GNM38JblTcuNdlm3aMThe0xUi1IvKfnaODaQ227qZXnBKjd2aqXs0tHAKe0XKBJHxReFrtgKtgbZ&#10;QZAhhJTg0jxLowLGUXaGKW3MBKzfB57zMxSK5Sbw/H3whCiVvUsT2Grn8V8Eaby0rE751P4r3Xn7&#10;7LtjeaQSIO8UhWefZ3O+Phf4y9+4+QMAAP//AwBQSwMEFAAGAAgAAAAhAMfeiX/dAAAACwEAAA8A&#10;AABkcnMvZG93bnJldi54bWxMj81OwzAQhO+VeAdrkbi1TkoLJY1TAVLvNCDB0YmXOGq8jmznh7fH&#10;lZDobXdnNPtNfphNx0Z0vrUkIF0lwJBqq1pqBHy8H5c7YD5IUrKzhAJ+0MOhuFnkMlN2ohOOZWhY&#10;DCGfSQE6hD7j3NcajfQr2yNF7ds6I0NcXcOVk1MMNx1fJ8kDN7Kl+EHLHl811udyMAK8u5+2T+P0&#10;Mpdf1dtwrHT9WZ6EuLudn/fAAs7h3wwX/IgORWSq7EDKs07AJk1jlyBgnVyG6NjsHrfAqr8LL3J+&#10;3aH4BQAA//8DAFBLAQItABQABgAIAAAAIQC2gziS/gAAAOEBAAATAAAAAAAAAAAAAAAAAAAAAABb&#10;Q29udGVudF9UeXBlc10ueG1sUEsBAi0AFAAGAAgAAAAhADj9If/WAAAAlAEAAAsAAAAAAAAAAAAA&#10;AAAALwEAAF9yZWxzLy5yZWxzUEsBAi0AFAAGAAgAAAAhAG1uhZzFAQAA1QMAAA4AAAAAAAAAAAAA&#10;AAAALgIAAGRycy9lMm9Eb2MueG1sUEsBAi0AFAAGAAgAAAAhAMfeiX/dAAAACwEAAA8AAAAAAAAA&#10;AAAAAAAAHwQAAGRycy9kb3ducmV2LnhtbFBLBQYAAAAABAAEAPMAAAApBQAAAAA=&#10;" strokecolor="#4f81bd [3204]" strokeweight="1.5pt">
                <v:shadow on="t" color="black" opacity="24903f" origin=",.5" offset="0,.55556mm"/>
              </v:line>
            </w:pict>
          </mc:Fallback>
        </mc:AlternateContent>
      </w:r>
      <w:r>
        <w:rPr>
          <w:noProof/>
        </w:rPr>
        <mc:AlternateContent>
          <mc:Choice Requires="wps">
            <w:drawing>
              <wp:anchor distT="0" distB="0" distL="114300" distR="114300" simplePos="0" relativeHeight="251711488" behindDoc="0" locked="0" layoutInCell="1" allowOverlap="1" wp14:anchorId="7CD8141A" wp14:editId="08881532">
                <wp:simplePos x="0" y="0"/>
                <wp:positionH relativeFrom="column">
                  <wp:posOffset>4791075</wp:posOffset>
                </wp:positionH>
                <wp:positionV relativeFrom="paragraph">
                  <wp:posOffset>1257300</wp:posOffset>
                </wp:positionV>
                <wp:extent cx="0" cy="342900"/>
                <wp:effectExtent l="95250" t="0" r="95250" b="57150"/>
                <wp:wrapNone/>
                <wp:docPr id="28" name="Straight Arrow Connector 28"/>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C887FE" id="Straight Arrow Connector 28" o:spid="_x0000_s1026" type="#_x0000_t32" style="position:absolute;margin-left:377.25pt;margin-top:99pt;width:0;height:27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Fm2AEAAAgEAAAOAAAAZHJzL2Uyb0RvYy54bWysU9uO0zAQfUfiHyy/06TlIjZqukJd4AVB&#10;xcIHeB27seSbxkOT/D1jJ82iRUIC8eLrnJlzjsf729FZdlGQTPAt325qzpSXoTP+3PLv3z68eMtZ&#10;QuE7YYNXLZ9U4reH58/2Q2zULvTBdgoYJfGpGWLLe8TYVFWSvXIibUJUni51ACeQtnCuOhADZXe2&#10;2tX1m2oI0EUIUqVEp3fzJT+U/ForiV+0TgqZbTlxwzJCGR/yWB32ojmDiL2RCw3xDyycMJ6Krqnu&#10;BAr2A8xvqZyREFLQuJHBVUFrI1XRQGq29RM1972Iqmghc1JcbUr/L638fDkBM13Ld/RSXjh6o3sE&#10;Yc49sncAYWDH4D35GIBRCPk1xNQQ7OhPsOxSPEEWP2pweSZZbCweT6vHakQm50NJpy9f7W7qYn/1&#10;iIuQ8KMKjuVFy9PCYyWwLRaLy6eEVJmAV0Auaj0bqANv6td1CUNh7HvfMZwiaRJZSmZPKOtpyipm&#10;3mWFk1Vzlq9Kkx/EdK5WOlEdLbCLoB4SUiqP2zUTRWeYNtauwLn+H4FLfIaq0qV/A14RpXLwuIKd&#10;8QGK+ifVcbxS1nP81YFZd7bgIXRTedFiDbVb8Wr5Grmff90X+OMHPvwEAAD//wMAUEsDBBQABgAI&#10;AAAAIQDEZh9B3gAAAAsBAAAPAAAAZHJzL2Rvd25yZXYueG1sTI/NTsMwEITvSLyDtUhcEHWIGtqG&#10;OBWqQIJjQy/cnHgbR/VPZLtpeHsWcYDjznyanam2szVswhAH7wQ8LDJg6DqvBtcLOHy83q+BxSSd&#10;ksY7FPCFEbb19VUlS+Uvbo9Tk3pGIS6WUoBOaSw5j51GK+PCj+jIO/pgZaIz9FwFeaFwa3ieZY/c&#10;ysHRBy1H3GnsTs3ZCvCq1asX/rZ8D810F83u9KnNQYjbm/n5CVjCOf3B8FOfqkNNnVp/dioyI2BV&#10;LAtCydisaRQRv0orIC/yDHhd8f8b6m8AAAD//wMAUEsBAi0AFAAGAAgAAAAhALaDOJL+AAAA4QEA&#10;ABMAAAAAAAAAAAAAAAAAAAAAAFtDb250ZW50X1R5cGVzXS54bWxQSwECLQAUAAYACAAAACEAOP0h&#10;/9YAAACUAQAACwAAAAAAAAAAAAAAAAAvAQAAX3JlbHMvLnJlbHNQSwECLQAUAAYACAAAACEA3xch&#10;ZtgBAAAIBAAADgAAAAAAAAAAAAAAAAAuAgAAZHJzL2Uyb0RvYy54bWxQSwECLQAUAAYACAAAACEA&#10;xGYfQd4AAAALAQAADwAAAAAAAAAAAAAAAAAyBAAAZHJzL2Rvd25yZXYueG1sUEsFBgAAAAAEAAQA&#10;8wAAAD0FAAAAAA==&#10;" strokecolor="#4579b8 [3044]" strokeweight="1.5pt">
                <v:stroke endarrow="open"/>
              </v:shape>
            </w:pict>
          </mc:Fallback>
        </mc:AlternateContent>
      </w:r>
      <w:r>
        <w:rPr>
          <w:noProof/>
        </w:rPr>
        <mc:AlternateContent>
          <mc:Choice Requires="wps">
            <w:drawing>
              <wp:anchor distT="0" distB="0" distL="114300" distR="114300" simplePos="0" relativeHeight="251712512" behindDoc="0" locked="0" layoutInCell="1" allowOverlap="1" wp14:anchorId="67A1DA48" wp14:editId="473FE20F">
                <wp:simplePos x="0" y="0"/>
                <wp:positionH relativeFrom="column">
                  <wp:posOffset>2619375</wp:posOffset>
                </wp:positionH>
                <wp:positionV relativeFrom="paragraph">
                  <wp:posOffset>1276350</wp:posOffset>
                </wp:positionV>
                <wp:extent cx="0" cy="342900"/>
                <wp:effectExtent l="95250" t="0" r="95250" b="57150"/>
                <wp:wrapNone/>
                <wp:docPr id="29" name="Straight Arrow Connector 29"/>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7B5FF9" id="Straight Arrow Connector 29" o:spid="_x0000_s1026" type="#_x0000_t32" style="position:absolute;margin-left:206.25pt;margin-top:100.5pt;width:0;height:27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WP2QEAAAgEAAAOAAAAZHJzL2Uyb0RvYy54bWysU9uO0zAQfUfiHyy/06TlIho1XaEu8IKg&#10;YtkP8DrjxpJvGpsm+XvGTptFi4S0iBdf58ycczze3YzWsDNg1N61fL2qOQMnfafdqeX3Pz69es9Z&#10;TMJ1wngHLZ8g8pv9yxe7ITSw8b03HSCjJC42Q2h5n1JoqirKHqyIKx/A0aXyaEWiLZ6qDsVA2a2p&#10;NnX9rho8dgG9hBjp9Ha+5PuSXymQ6ZtSERIzLSduqYxYxoc8VvudaE4oQq/lhYb4BxZWaEdFl1S3&#10;Ign2E/UfqayW6KNXaSW9rbxSWkLRQGrW9RM1d70IULSQOTEsNsX/l1Z+PR+R6a7lmy1nTlh6o7uE&#10;Qp/6xD4g+oEdvHPko0dGIeTXEGJDsIM74mUXwxGz+FGhzTPJYmPxeFo8hjExOR9KOn39ZrOti/3V&#10;Iy5gTJ/BW5YXLY8XHguBdbFYnL/ERJUJeAXkosaxgTpwW7+tS1gS2nx0HUtTIE0iS8nsCWUcTVnF&#10;zLus0mRgzvIdFPlBTOdqpRPhYJCdBfWQkBJcWi+ZKDrDlDZmAc71/wq8xGcolC59DnhBlMrepQVs&#10;tfNY1D+pnsYrZTXHXx2YdWcLHnw3lRct1lC7Fa8uXyP38+/7An/8wPtfAAAA//8DAFBLAwQUAAYA&#10;CAAAACEAWLevhN0AAAALAQAADwAAAGRycy9kb3ducmV2LnhtbEyPPU/DMBCGdyT+g3VILKi1EzVQ&#10;hTgVqkCCkdCFzYlNHNU+R7Gbhn/PIQY63nuP3o9qt3jHZjPFIaCEbC2AGeyCHrCXcPh4WW2BxaRQ&#10;KxfQSPg2EXb19VWlSh3O+G7mJvWMTDCWSoJNaSw5j501XsV1GA3S7ytMXiU6p57rSZ3J3DueC3HP&#10;vRqQEqwazd6a7ticvISgW/vwzF83b1Mz30W3P35ad5Dy9mZ5egSWzJL+YfitT9Whpk5tOKGOzEnY&#10;ZHlBqIRcZDSKiD+lJaUoBPC64pcb6h8AAAD//wMAUEsBAi0AFAAGAAgAAAAhALaDOJL+AAAA4QEA&#10;ABMAAAAAAAAAAAAAAAAAAAAAAFtDb250ZW50X1R5cGVzXS54bWxQSwECLQAUAAYACAAAACEAOP0h&#10;/9YAAACUAQAACwAAAAAAAAAAAAAAAAAvAQAAX3JlbHMvLnJlbHNQSwECLQAUAAYACAAAACEAUjjl&#10;j9kBAAAIBAAADgAAAAAAAAAAAAAAAAAuAgAAZHJzL2Uyb0RvYy54bWxQSwECLQAUAAYACAAAACEA&#10;WLevhN0AAAALAQAADwAAAAAAAAAAAAAAAAAzBAAAZHJzL2Rvd25yZXYueG1sUEsFBgAAAAAEAAQA&#10;8wAAAD0FAAAAAA==&#10;" strokecolor="#4579b8 [3044]" strokeweight="1.5pt">
                <v:stroke endarrow="open"/>
              </v:shape>
            </w:pict>
          </mc:Fallback>
        </mc:AlternateContent>
      </w:r>
    </w:p>
    <w:p w14:paraId="138E3168" w14:textId="77777777" w:rsidR="000939C6" w:rsidRPr="00256975" w:rsidRDefault="000939C6" w:rsidP="007F6FDA">
      <w:pPr>
        <w:spacing w:after="0" w:line="240" w:lineRule="auto"/>
        <w:rPr>
          <w:rFonts w:ascii="Arial" w:hAnsi="Arial" w:cs="Arial"/>
        </w:rPr>
      </w:pPr>
    </w:p>
    <w:p w14:paraId="5F6B2B46" w14:textId="77777777" w:rsidR="008274C2" w:rsidRDefault="008274C2" w:rsidP="00886D7A">
      <w:pPr>
        <w:spacing w:after="0" w:line="240" w:lineRule="auto"/>
        <w:ind w:left="-1080"/>
        <w:rPr>
          <w:rFonts w:ascii="Arial" w:hAnsi="Arial" w:cs="Arial"/>
          <w:b/>
          <w:u w:val="single"/>
        </w:rPr>
      </w:pPr>
    </w:p>
    <w:p w14:paraId="07C08638" w14:textId="77777777" w:rsidR="00DF5B81" w:rsidRDefault="00DF5B81" w:rsidP="00886D7A">
      <w:pPr>
        <w:spacing w:after="0" w:line="240" w:lineRule="auto"/>
        <w:ind w:left="-1080"/>
        <w:rPr>
          <w:rFonts w:ascii="Arial" w:hAnsi="Arial" w:cs="Arial"/>
          <w:b/>
          <w:noProof/>
        </w:rPr>
      </w:pPr>
    </w:p>
    <w:p w14:paraId="2D6801E2" w14:textId="40FBD4C4" w:rsidR="008274C2" w:rsidRDefault="008274C2" w:rsidP="00886D7A">
      <w:pPr>
        <w:spacing w:after="0" w:line="240" w:lineRule="auto"/>
        <w:ind w:left="-1080"/>
        <w:rPr>
          <w:rFonts w:ascii="Arial" w:hAnsi="Arial" w:cs="Arial"/>
          <w:b/>
        </w:rPr>
      </w:pPr>
    </w:p>
    <w:p w14:paraId="630FA5C7" w14:textId="166FEBF4" w:rsidR="008274C2" w:rsidRDefault="00AD73C0">
      <w:pPr>
        <w:rPr>
          <w:rFonts w:ascii="Arial" w:hAnsi="Arial" w:cs="Arial"/>
          <w:b/>
        </w:rPr>
      </w:pPr>
      <w:r>
        <w:rPr>
          <w:noProof/>
        </w:rPr>
        <mc:AlternateContent>
          <mc:Choice Requires="wps">
            <w:drawing>
              <wp:anchor distT="0" distB="0" distL="114300" distR="114300" simplePos="0" relativeHeight="251741184" behindDoc="0" locked="0" layoutInCell="1" allowOverlap="1" wp14:anchorId="6B621F43" wp14:editId="52ED21E5">
                <wp:simplePos x="0" y="0"/>
                <wp:positionH relativeFrom="column">
                  <wp:posOffset>3095625</wp:posOffset>
                </wp:positionH>
                <wp:positionV relativeFrom="paragraph">
                  <wp:posOffset>4791075</wp:posOffset>
                </wp:positionV>
                <wp:extent cx="1143000" cy="381000"/>
                <wp:effectExtent l="0" t="0" r="0" b="0"/>
                <wp:wrapNone/>
                <wp:docPr id="302" name="Text Box 302"/>
                <wp:cNvGraphicFramePr/>
                <a:graphic xmlns:a="http://schemas.openxmlformats.org/drawingml/2006/main">
                  <a:graphicData uri="http://schemas.microsoft.com/office/word/2010/wordprocessingShape">
                    <wps:wsp>
                      <wps:cNvSpPr txBox="1"/>
                      <wps:spPr>
                        <a:xfrm>
                          <a:off x="0" y="0"/>
                          <a:ext cx="11430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1F7FA" w14:textId="61269354" w:rsidR="0071549C" w:rsidRPr="00C85C28" w:rsidRDefault="0071549C" w:rsidP="000939C6">
                            <w:pPr>
                              <w:jc w:val="center"/>
                              <w:rPr>
                                <w:sz w:val="18"/>
                                <w:szCs w:val="18"/>
                              </w:rPr>
                            </w:pPr>
                            <w:r>
                              <w:rPr>
                                <w:sz w:val="18"/>
                                <w:szCs w:val="18"/>
                              </w:rPr>
                              <w:t>30-day supply with 2 refills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621F43" id="Text Box 302" o:spid="_x0000_s1068" type="#_x0000_t202" style="position:absolute;margin-left:243.75pt;margin-top:377.25pt;width:90pt;height:3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xsjAIAAJYFAAAOAAAAZHJzL2Uyb0RvYy54bWysVEtvGyEQvlfqf0Dcm10/kqZW1pHrKFWl&#10;KInqVDljFmxUYChg77q/vgO7fjTNJVUvuwPzzTfM8+q6NZpshQ8KbEUHZyUlwnKolV1V9PvT7YdL&#10;SkJktmYarKjoTgR6PX3/7qpxEzGENehaeIIkNkwaV9F1jG5SFIGvhWHhDJywqJTgDYt49Kui9qxB&#10;dqOLYVleFA342nngIgS8vemUdJr5pRQ8PkgZRCS6ovi2mL8+f5fpW0yv2GTlmVsr3j+D/cMrDFMW&#10;nR6oblhkZOPVX1RGcQ8BZDzjYAqQUnGRY8BoBuWLaBZr5kSOBZMT3CFN4f/R8vvtoyeqruioHFJi&#10;mcEiPYk2ks/QknSHGWpcmCBw4RAaW1Rgpff3AS9T4K30Jv0xJIJ6zPXukN9Ex5PRYDwqS1Rx1I0u&#10;B0lG+uJo7XyIXwQYkoSKeqxfTivb3oXYQfeQ5CyAVvWt0jofUs+IufZky7DaOuY3IvkfKG1JU9GL&#10;0XmZiS0k845Z20Qjctf07lLkXYRZijstEkbbb0Ji1nKgr/hmnAt78J/RCSXR1VsMe/zxVW8x7uJA&#10;i+wZbDwYG2XB5+jzmB1TVv/Yp0x2eKzNSdxJjO2yze0yPnTGEuodNoaHbriC47cKq3fHQnxkHqcJ&#10;C44bIj7gR2rA7EMvUbIG/+u1+4THJkctJQ1OZ0XDzw3zghL91WL7fxqMx2mc82F8/nGIB3+qWZ5q&#10;7MbMAVtigLvI8SwmfNR7UXowz7hIZskrqpjl6LuicS/OY7czcBFxMZtlEA6wY/HOLhxP1CnNqTef&#10;2mfmXd/AEVv/HvZzzCYv+rjDJksLs00EqXKTp0R3We0LgMOfx6RfVGm7nJ4z6rhOp78BAAD//wMA&#10;UEsDBBQABgAIAAAAIQBagwG04gAAAAsBAAAPAAAAZHJzL2Rvd25yZXYueG1sTI9LT8MwEITvSPwH&#10;a5G4IOqUNk0UsqkQ4iH1RsND3Nx4SSJiO4rdJPx7tie47c6MZr/Nt7PpxEiDb51FWC4iEGQrp1tb&#10;I7yWj9cpCB+U1apzlhB+yMO2OD/LVabdZF9o3IdacIn1mUJoQugzKX3VkFF+4Xqy7H25wajA61BL&#10;PaiJy00nb6JoI41qLV9oVE/3DVXf+6NB+LyqP3Z+fnqbVvGqf3gey+Rdl4iXF/PdLYhAc/gLwwmf&#10;0aFgpoM7Wu1Fh7BOk5ijCEm85oETm81JOSCkS1Zkkcv/PxS/AAAA//8DAFBLAQItABQABgAIAAAA&#10;IQC2gziS/gAAAOEBAAATAAAAAAAAAAAAAAAAAAAAAABbQ29udGVudF9UeXBlc10ueG1sUEsBAi0A&#10;FAAGAAgAAAAhADj9If/WAAAAlAEAAAsAAAAAAAAAAAAAAAAALwEAAF9yZWxzLy5yZWxzUEsBAi0A&#10;FAAGAAgAAAAhAIyjHGyMAgAAlgUAAA4AAAAAAAAAAAAAAAAALgIAAGRycy9lMm9Eb2MueG1sUEsB&#10;Ai0AFAAGAAgAAAAhAFqDAbTiAAAACwEAAA8AAAAAAAAAAAAAAAAA5gQAAGRycy9kb3ducmV2Lnht&#10;bFBLBQYAAAAABAAEAPMAAAD1BQAAAAA=&#10;" fillcolor="white [3201]" stroked="f" strokeweight=".5pt">
                <v:textbox>
                  <w:txbxContent>
                    <w:p w14:paraId="5721F7FA" w14:textId="61269354" w:rsidR="0071549C" w:rsidRPr="00C85C28" w:rsidRDefault="0071549C" w:rsidP="000939C6">
                      <w:pPr>
                        <w:jc w:val="center"/>
                        <w:rPr>
                          <w:sz w:val="18"/>
                          <w:szCs w:val="18"/>
                        </w:rPr>
                      </w:pPr>
                      <w:r>
                        <w:rPr>
                          <w:sz w:val="18"/>
                          <w:szCs w:val="18"/>
                        </w:rPr>
                        <w:t>30-day supply with 2 refills</w:t>
                      </w:r>
                    </w:p>
                  </w:txbxContent>
                </v:textbox>
              </v:shape>
            </w:pict>
          </mc:Fallback>
        </mc:AlternateContent>
      </w:r>
      <w:r w:rsidR="00215F18">
        <w:rPr>
          <w:noProof/>
        </w:rPr>
        <mc:AlternateContent>
          <mc:Choice Requires="wps">
            <w:drawing>
              <wp:anchor distT="0" distB="0" distL="114300" distR="114300" simplePos="0" relativeHeight="251702272" behindDoc="0" locked="0" layoutInCell="1" allowOverlap="1" wp14:anchorId="3CB9B6F0" wp14:editId="2E66616E">
                <wp:simplePos x="0" y="0"/>
                <wp:positionH relativeFrom="column">
                  <wp:posOffset>2962275</wp:posOffset>
                </wp:positionH>
                <wp:positionV relativeFrom="paragraph">
                  <wp:posOffset>2219325</wp:posOffset>
                </wp:positionV>
                <wp:extent cx="1581150" cy="914400"/>
                <wp:effectExtent l="57150" t="38100" r="19050" b="95250"/>
                <wp:wrapNone/>
                <wp:docPr id="369" name="Flowchart: Decision 369"/>
                <wp:cNvGraphicFramePr/>
                <a:graphic xmlns:a="http://schemas.openxmlformats.org/drawingml/2006/main">
                  <a:graphicData uri="http://schemas.microsoft.com/office/word/2010/wordprocessingShape">
                    <wps:wsp>
                      <wps:cNvSpPr/>
                      <wps:spPr>
                        <a:xfrm>
                          <a:off x="0" y="0"/>
                          <a:ext cx="1581150" cy="914400"/>
                        </a:xfrm>
                        <a:prstGeom prst="flowChartDecision">
                          <a:avLst/>
                        </a:prstGeom>
                        <a:ln w="19050">
                          <a:solidFill>
                            <a:srgbClr val="009900"/>
                          </a:solidFill>
                        </a:ln>
                      </wps:spPr>
                      <wps:style>
                        <a:lnRef idx="1">
                          <a:schemeClr val="accent3"/>
                        </a:lnRef>
                        <a:fillRef idx="2">
                          <a:schemeClr val="accent3"/>
                        </a:fillRef>
                        <a:effectRef idx="1">
                          <a:schemeClr val="accent3"/>
                        </a:effectRef>
                        <a:fontRef idx="minor">
                          <a:schemeClr val="dk1"/>
                        </a:fontRef>
                      </wps:style>
                      <wps:txbx>
                        <w:txbxContent>
                          <w:p w14:paraId="35719AD3" w14:textId="0D432099" w:rsidR="0071549C" w:rsidRPr="005640E0" w:rsidRDefault="0071549C" w:rsidP="000939C6">
                            <w:pPr>
                              <w:spacing w:after="0" w:line="240" w:lineRule="auto"/>
                              <w:jc w:val="center"/>
                              <w:rPr>
                                <w:b/>
                                <w:sz w:val="20"/>
                                <w:szCs w:val="20"/>
                              </w:rPr>
                            </w:pPr>
                            <w:r w:rsidRPr="005640E0">
                              <w:rPr>
                                <w:b/>
                                <w:sz w:val="20"/>
                                <w:szCs w:val="20"/>
                              </w:rPr>
                              <w:t xml:space="preserve">Truvada </w:t>
                            </w:r>
                            <w:r>
                              <w:rPr>
                                <w:b/>
                                <w:sz w:val="20"/>
                                <w:szCs w:val="20"/>
                              </w:rPr>
                              <w:t xml:space="preserve">or Descovy </w:t>
                            </w:r>
                            <w:r w:rsidRPr="005640E0">
                              <w:rPr>
                                <w:b/>
                                <w:sz w:val="20"/>
                                <w:szCs w:val="20"/>
                              </w:rPr>
                              <w:t>Candidate?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B9B6F0" id="Flowchart: Decision 369" o:spid="_x0000_s1069" type="#_x0000_t110" style="position:absolute;margin-left:233.25pt;margin-top:174.75pt;width:124.5pt;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ujjgIAAH8FAAAOAAAAZHJzL2Uyb0RvYy54bWysVNtu2zAMfR+wfxD0vjruDY1RpwhSZBhQ&#10;tMXSoc+KLMXCZEmjlNjZ14+SLy26AhuGvdiURPLwcsjrm67R5CDAK2tKmp/MKBGG20qZXUm/Pa0/&#10;XVHiAzMV09aIkh6FpzeLjx+uW1eIU1tbXQkg6MT4onUlrUNwRZZ5XouG+RPrhMFHaaFhAY+wyypg&#10;LXpvdHY6m11mrYXKgeXCe7y97R/pIvmXUvDwIKUXgeiSYmwhfSF9t/GbLa5ZsQPmasWHMNg/RNEw&#10;ZRB0cnXLAiN7UL+5ahQH660MJ9w2mZVScZFywGzy2ZtsNjVzIuWCxfFuKpP/f275/eERiKpKenY5&#10;p8SwBpu01rblNYNQkFvBVewtic9YrNb5Am027hGGk0cxZt5JaOIfcyJdKvBxKrDoAuF4mV9c5fkF&#10;9oHj2zw/P5+lDmQv1g58+CxsQ6JQUomRrGIkYxypyOxw5wPCo92oH5G1IS1izGeIEM/ealWtldbp&#10;ALvtSgM5sMiE2Xw+Qb9SQ4faoN+YZZ9XksJRix7gq5BYrJhJjxBpKia3jHNhwlmsU/KE2tFMYgiT&#10;4emfDQf9aCoShSfjv0CdLBKyNWEybpSx8B569T0fQpa9/liBPu9YgtBtu8SS85RdvNra6ojUAdvP&#10;lHd8rbBnd8yHRwY4RNhmXAzhAT+xjSW1g0RJbeHne/dRH7mNr5S0OJQl9T/2DAQl+otB1scJHgUY&#10;he0omH2zstjdHFeO40lEAwh6FCXY5hn3xTKi4BMzHLFKygOMh1XolwNuHC6Wy6SGk+pYuDMbx8fG&#10;R9o9dc8M3EDUgBS/t+PAsuINRXvd2BJjl/tgpUr8fanjUHKc8sSdYSPFNfL6nLRe9ubiFwAAAP//&#10;AwBQSwMEFAAGAAgAAAAhALkV30vgAAAACwEAAA8AAABkcnMvZG93bnJldi54bWxMj0FPg0AQhe8m&#10;/ofNmHizC7agRZbGED2YNE0txvMWRiBlZzfsluK/dzzp7U3elzfv5ZvZDGLC0feWFMSLCARSbZue&#10;WgUf1evdIwgfNDV6sIQKvtHDpri+ynXW2Au943QIreAQ8plW0IXgMil93aHRfmEdEntfdjQ68Dm2&#10;shn1hcPNIO+jKJVG98QfOu2w7LA+Hc5GgZvK3f704rY62b6VdfxZuXRfKXV7Mz8/gQg4hz8Yfutz&#10;dSi409GeqfFiULBK04RRBcvVmgUTD3HC4sjWepmALHL5f0PxAwAA//8DAFBLAQItABQABgAIAAAA&#10;IQC2gziS/gAAAOEBAAATAAAAAAAAAAAAAAAAAAAAAABbQ29udGVudF9UeXBlc10ueG1sUEsBAi0A&#10;FAAGAAgAAAAhADj9If/WAAAAlAEAAAsAAAAAAAAAAAAAAAAALwEAAF9yZWxzLy5yZWxzUEsBAi0A&#10;FAAGAAgAAAAhAKoOe6OOAgAAfwUAAA4AAAAAAAAAAAAAAAAALgIAAGRycy9lMm9Eb2MueG1sUEsB&#10;Ai0AFAAGAAgAAAAhALkV30vgAAAACwEAAA8AAAAAAAAAAAAAAAAA6AQAAGRycy9kb3ducmV2Lnht&#10;bFBLBQYAAAAABAAEAPMAAAD1BQAAAAA=&#10;" fillcolor="#cdddac [1622]" strokecolor="#090" strokeweight="1.5pt">
                <v:fill color2="#f0f4e6 [502]" rotate="t" angle="180" colors="0 #dafda7;22938f #e4fdc2;1 #f5ffe6" focus="100%" type="gradient"/>
                <v:shadow on="t" color="black" opacity="24903f" origin=",.5" offset="0,.55556mm"/>
                <v:textbox inset="0,0,0,0">
                  <w:txbxContent>
                    <w:p w14:paraId="35719AD3" w14:textId="0D432099" w:rsidR="0071549C" w:rsidRPr="005640E0" w:rsidRDefault="0071549C" w:rsidP="000939C6">
                      <w:pPr>
                        <w:spacing w:after="0" w:line="240" w:lineRule="auto"/>
                        <w:jc w:val="center"/>
                        <w:rPr>
                          <w:b/>
                          <w:sz w:val="20"/>
                          <w:szCs w:val="20"/>
                        </w:rPr>
                      </w:pPr>
                      <w:r w:rsidRPr="005640E0">
                        <w:rPr>
                          <w:b/>
                          <w:sz w:val="20"/>
                          <w:szCs w:val="20"/>
                        </w:rPr>
                        <w:t xml:space="preserve">Truvada </w:t>
                      </w:r>
                      <w:r>
                        <w:rPr>
                          <w:b/>
                          <w:sz w:val="20"/>
                          <w:szCs w:val="20"/>
                        </w:rPr>
                        <w:t xml:space="preserve">or Descovy </w:t>
                      </w:r>
                      <w:r w:rsidRPr="005640E0">
                        <w:rPr>
                          <w:b/>
                          <w:sz w:val="20"/>
                          <w:szCs w:val="20"/>
                        </w:rPr>
                        <w:t>Candidate?</w:t>
                      </w:r>
                    </w:p>
                  </w:txbxContent>
                </v:textbox>
              </v:shape>
            </w:pict>
          </mc:Fallback>
        </mc:AlternateContent>
      </w:r>
      <w:r w:rsidR="00215F18">
        <w:rPr>
          <w:noProof/>
        </w:rPr>
        <mc:AlternateContent>
          <mc:Choice Requires="wps">
            <w:drawing>
              <wp:anchor distT="0" distB="0" distL="114300" distR="114300" simplePos="0" relativeHeight="251721728" behindDoc="0" locked="0" layoutInCell="1" allowOverlap="1" wp14:anchorId="33EB01CB" wp14:editId="45802F0A">
                <wp:simplePos x="0" y="0"/>
                <wp:positionH relativeFrom="column">
                  <wp:posOffset>3295650</wp:posOffset>
                </wp:positionH>
                <wp:positionV relativeFrom="paragraph">
                  <wp:posOffset>1199515</wp:posOffset>
                </wp:positionV>
                <wp:extent cx="914400" cy="771525"/>
                <wp:effectExtent l="57150" t="38100" r="0" b="104775"/>
                <wp:wrapNone/>
                <wp:docPr id="42" name="Flowchart: Decision 42"/>
                <wp:cNvGraphicFramePr/>
                <a:graphic xmlns:a="http://schemas.openxmlformats.org/drawingml/2006/main">
                  <a:graphicData uri="http://schemas.microsoft.com/office/word/2010/wordprocessingShape">
                    <wps:wsp>
                      <wps:cNvSpPr/>
                      <wps:spPr>
                        <a:xfrm>
                          <a:off x="0" y="0"/>
                          <a:ext cx="914400" cy="771525"/>
                        </a:xfrm>
                        <a:prstGeom prst="flowChartDecision">
                          <a:avLst/>
                        </a:prstGeom>
                        <a:ln w="19050">
                          <a:solidFill>
                            <a:srgbClr val="009900"/>
                          </a:solidFill>
                        </a:ln>
                      </wps:spPr>
                      <wps:style>
                        <a:lnRef idx="1">
                          <a:schemeClr val="accent3"/>
                        </a:lnRef>
                        <a:fillRef idx="2">
                          <a:schemeClr val="accent3"/>
                        </a:fillRef>
                        <a:effectRef idx="1">
                          <a:schemeClr val="accent3"/>
                        </a:effectRef>
                        <a:fontRef idx="minor">
                          <a:schemeClr val="dk1"/>
                        </a:fontRef>
                      </wps:style>
                      <wps:txbx>
                        <w:txbxContent>
                          <w:p w14:paraId="53F7F8E9" w14:textId="114BC9E1" w:rsidR="0071549C" w:rsidRPr="005640E0" w:rsidRDefault="0071549C" w:rsidP="000939C6">
                            <w:pPr>
                              <w:spacing w:after="0" w:line="240" w:lineRule="auto"/>
                              <w:jc w:val="center"/>
                              <w:rPr>
                                <w:rFonts w:ascii="Arial Narrow" w:hAnsi="Arial Narrow" w:cs="Tunga"/>
                                <w:b/>
                                <w:sz w:val="16"/>
                                <w:szCs w:val="16"/>
                              </w:rPr>
                            </w:pPr>
                            <w:r w:rsidRPr="005640E0">
                              <w:rPr>
                                <w:rFonts w:ascii="Arial Narrow" w:hAnsi="Arial Narrow" w:cs="Tunga"/>
                                <w:b/>
                                <w:sz w:val="16"/>
                                <w:szCs w:val="16"/>
                              </w:rPr>
                              <w:t xml:space="preserve">Clcr ≥ 60 </w:t>
                            </w:r>
                            <w:r>
                              <w:rPr>
                                <w:rFonts w:ascii="Arial Narrow" w:hAnsi="Arial Narrow" w:cs="Tunga"/>
                                <w:b/>
                                <w:sz w:val="16"/>
                                <w:szCs w:val="16"/>
                              </w:rPr>
                              <w:t xml:space="preserve"> or 30 </w:t>
                            </w:r>
                            <w:r w:rsidRPr="005640E0">
                              <w:rPr>
                                <w:rFonts w:ascii="Arial Narrow" w:hAnsi="Arial Narrow" w:cs="Tunga"/>
                                <w:b/>
                                <w:sz w:val="16"/>
                                <w:szCs w:val="16"/>
                              </w:rPr>
                              <w:t>ml/min?</w:t>
                            </w:r>
                          </w:p>
                          <w:p w14:paraId="6B14D4C3" w14:textId="77777777" w:rsidR="0071549C" w:rsidRDefault="0071549C" w:rsidP="000939C6">
                            <w:pPr>
                              <w:jc w:val="center"/>
                            </w:pPr>
                          </w:p>
                        </w:txbxContent>
                      </wps:txbx>
                      <wps:bodyPr rot="0" spcFirstLastPara="0" vertOverflow="overflow" horzOverflow="overflow" vert="horz" wrap="square" lIns="9144" tIns="9144" rIns="9144" bIns="9144"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EB01CB" id="Flowchart: Decision 42" o:spid="_x0000_s1070" type="#_x0000_t110" style="position:absolute;margin-left:259.5pt;margin-top:94.45pt;width:1in;height:6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vrkQIAAIgFAAAOAAAAZHJzL2Uyb0RvYy54bWysVN1r2zAQfx/sfxB6X21n6bqYOiWkZAxK&#10;W9qOPiuyFJvJknZSYmd//U7yR0NX2Bh7kU6677vf3eVV1yhyEOBqowuanaWUCM1NWetdQb89bT58&#10;psR5pkumjBYFPQpHr5bv3122NhczUxlVCiBoRLu8tQWtvLd5kjheiYa5M2OFRqY00DCPT9glJbAW&#10;rTcqmaXpp6Q1UFowXDiHv9c9ky6jfSkF93dSOuGJKijG5uMJ8dyGM1lesnwHzFY1H8Jg/xBFw2qN&#10;TidT18wzsof6N1NNzcE4I/0ZN01ipKy5iDlgNln6KpvHilkRc8HiODuVyf0/s/z2cA+kLgs6n1Gi&#10;WYM92ijT8oqBz8m14HVoLUEulqq1LkeNR3sPw8shGfLuJDThxoxIF8t7nMorOk84fi6y+TzFJnBk&#10;XVxk57PzYDN5Ubbg/BdhGhKIgkqMYx3iGKOIFWaHG+d7vVE+OFaatAjARXqeRjFnVF1uaqUC08Fu&#10;u1ZADizAIF0sMIzexIkYBqI0xhOS7NOKlD8q0Tt4EBIrhYlkvYeAUTGZZZwL7T8OdpVG6aAmMYRJ&#10;cfZnxUE+qIqI30n5L7xOGtGz0X5Sbmpt4C3v5fdsCFn28mMF+rxDCXy37XqIzINo+Nqa8oi4AdMP&#10;lLN8U2PPbpjz9wxwgrDNuBX8HR6hjQU1A0VJZeDnW/9BHoGNXEpanMiCuh97BoIS9VUj5AN8cIJP&#10;aDihtye03jdrg53OcPdYHkmMB7waSQmmecbFsQoekcU0R78F5R7Gx9r3WwJXDxerVRTDkbXM3+hH&#10;y0cQBAg+dc8M7ABaj2i/NePksvwVXHvZ0B5tVntvZB2x/FLTofw47nE0htUU9snpO0q9LNDlLwAA&#10;AP//AwBQSwMEFAAGAAgAAAAhANxxFrHgAAAACwEAAA8AAABkcnMvZG93bnJldi54bWxMj8FOwzAQ&#10;RO9I/IO1SNyoE0rTNMSpqkpI9EhBokc32cZRYzuyt2ng61lOcNyZ0eybcj3ZXowYYuedgnSWgEBX&#10;+6ZzrYKP95eHHEQk7Rrde4cKvjDCurq9KXXR+Kt7w3FPreASFwutwBANhZSxNmh1nPkBHXsnH6wm&#10;PkMrm6CvXG57+ZgkmbS6c/zB6AG3Buvz/mIVjAvcUv35utss6XAezPcp7IJU6v5u2jyDIJzoLwy/&#10;+IwOFTMd/cU1UfQKFumKtxAbeb4CwYksm7NyVDBPkyeQVSn/b6h+AAAA//8DAFBLAQItABQABgAI&#10;AAAAIQC2gziS/gAAAOEBAAATAAAAAAAAAAAAAAAAAAAAAABbQ29udGVudF9UeXBlc10ueG1sUEsB&#10;Ai0AFAAGAAgAAAAhADj9If/WAAAAlAEAAAsAAAAAAAAAAAAAAAAALwEAAF9yZWxzLy5yZWxzUEsB&#10;Ai0AFAAGAAgAAAAhAF852+uRAgAAiAUAAA4AAAAAAAAAAAAAAAAALgIAAGRycy9lMm9Eb2MueG1s&#10;UEsBAi0AFAAGAAgAAAAhANxxFrHgAAAACwEAAA8AAAAAAAAAAAAAAAAA6wQAAGRycy9kb3ducmV2&#10;LnhtbFBLBQYAAAAABAAEAPMAAAD4BQAAAAA=&#10;" fillcolor="#cdddac [1622]" strokecolor="#090" strokeweight="1.5pt">
                <v:fill color2="#f0f4e6 [502]" rotate="t" angle="180" colors="0 #dafda7;22938f #e4fdc2;1 #f5ffe6" focus="100%" type="gradient"/>
                <v:shadow on="t" color="black" opacity="24903f" origin=",.5" offset="0,.55556mm"/>
                <v:textbox inset=".72pt,.72pt,.72pt,.72pt">
                  <w:txbxContent>
                    <w:p w14:paraId="53F7F8E9" w14:textId="114BC9E1" w:rsidR="0071549C" w:rsidRPr="005640E0" w:rsidRDefault="0071549C" w:rsidP="000939C6">
                      <w:pPr>
                        <w:spacing w:after="0" w:line="240" w:lineRule="auto"/>
                        <w:jc w:val="center"/>
                        <w:rPr>
                          <w:rFonts w:ascii="Arial Narrow" w:hAnsi="Arial Narrow" w:cs="Tunga"/>
                          <w:b/>
                          <w:sz w:val="16"/>
                          <w:szCs w:val="16"/>
                        </w:rPr>
                      </w:pPr>
                      <w:proofErr w:type="spellStart"/>
                      <w:r w:rsidRPr="005640E0">
                        <w:rPr>
                          <w:rFonts w:ascii="Arial Narrow" w:hAnsi="Arial Narrow" w:cs="Tunga"/>
                          <w:b/>
                          <w:sz w:val="16"/>
                          <w:szCs w:val="16"/>
                        </w:rPr>
                        <w:t>Clcr</w:t>
                      </w:r>
                      <w:proofErr w:type="spellEnd"/>
                      <w:r w:rsidRPr="005640E0">
                        <w:rPr>
                          <w:rFonts w:ascii="Arial Narrow" w:hAnsi="Arial Narrow" w:cs="Tunga"/>
                          <w:b/>
                          <w:sz w:val="16"/>
                          <w:szCs w:val="16"/>
                        </w:rPr>
                        <w:t xml:space="preserve"> ≥ </w:t>
                      </w:r>
                      <w:proofErr w:type="gramStart"/>
                      <w:r w:rsidRPr="005640E0">
                        <w:rPr>
                          <w:rFonts w:ascii="Arial Narrow" w:hAnsi="Arial Narrow" w:cs="Tunga"/>
                          <w:b/>
                          <w:sz w:val="16"/>
                          <w:szCs w:val="16"/>
                        </w:rPr>
                        <w:t xml:space="preserve">60 </w:t>
                      </w:r>
                      <w:r>
                        <w:rPr>
                          <w:rFonts w:ascii="Arial Narrow" w:hAnsi="Arial Narrow" w:cs="Tunga"/>
                          <w:b/>
                          <w:sz w:val="16"/>
                          <w:szCs w:val="16"/>
                        </w:rPr>
                        <w:t xml:space="preserve"> or</w:t>
                      </w:r>
                      <w:proofErr w:type="gramEnd"/>
                      <w:r>
                        <w:rPr>
                          <w:rFonts w:ascii="Arial Narrow" w:hAnsi="Arial Narrow" w:cs="Tunga"/>
                          <w:b/>
                          <w:sz w:val="16"/>
                          <w:szCs w:val="16"/>
                        </w:rPr>
                        <w:t xml:space="preserve"> 30 </w:t>
                      </w:r>
                      <w:r w:rsidRPr="005640E0">
                        <w:rPr>
                          <w:rFonts w:ascii="Arial Narrow" w:hAnsi="Arial Narrow" w:cs="Tunga"/>
                          <w:b/>
                          <w:sz w:val="16"/>
                          <w:szCs w:val="16"/>
                        </w:rPr>
                        <w:t>ml/min?</w:t>
                      </w:r>
                    </w:p>
                    <w:p w14:paraId="6B14D4C3" w14:textId="77777777" w:rsidR="0071549C" w:rsidRDefault="0071549C" w:rsidP="000939C6">
                      <w:pPr>
                        <w:jc w:val="center"/>
                      </w:pPr>
                    </w:p>
                  </w:txbxContent>
                </v:textbox>
              </v:shape>
            </w:pict>
          </mc:Fallback>
        </mc:AlternateContent>
      </w:r>
      <w:r w:rsidR="008274C2">
        <w:rPr>
          <w:rFonts w:ascii="Arial" w:hAnsi="Arial" w:cs="Arial"/>
          <w:b/>
        </w:rPr>
        <w:br w:type="page"/>
      </w:r>
    </w:p>
    <w:p w14:paraId="5EBBA13E" w14:textId="77777777" w:rsidR="006624D1" w:rsidRDefault="006624D1">
      <w:pPr>
        <w:rPr>
          <w:rFonts w:ascii="Arial" w:hAnsi="Arial" w:cs="Arial"/>
          <w:b/>
        </w:rPr>
      </w:pPr>
    </w:p>
    <w:p w14:paraId="42304672" w14:textId="7C6821A2" w:rsidR="00256975" w:rsidRDefault="00256975" w:rsidP="00DF5B81">
      <w:pPr>
        <w:spacing w:after="0" w:line="240" w:lineRule="auto"/>
        <w:rPr>
          <w:rFonts w:ascii="Arial" w:hAnsi="Arial" w:cs="Arial"/>
          <w:b/>
        </w:rPr>
      </w:pPr>
      <w:r>
        <w:rPr>
          <w:rFonts w:ascii="Arial" w:hAnsi="Arial" w:cs="Arial"/>
          <w:b/>
        </w:rPr>
        <w:t xml:space="preserve">Appendix </w:t>
      </w:r>
      <w:r w:rsidR="00112704">
        <w:rPr>
          <w:rFonts w:ascii="Arial" w:hAnsi="Arial" w:cs="Arial"/>
          <w:b/>
        </w:rPr>
        <w:t>C</w:t>
      </w:r>
      <w:r>
        <w:rPr>
          <w:rFonts w:ascii="Arial" w:hAnsi="Arial" w:cs="Arial"/>
          <w:b/>
        </w:rPr>
        <w:t>: Guidance for PrEP &amp; Risk Assessment</w:t>
      </w:r>
    </w:p>
    <w:p w14:paraId="510B546A" w14:textId="77777777" w:rsidR="00256975" w:rsidRPr="00DF5B81" w:rsidRDefault="00256975" w:rsidP="00DF5B81">
      <w:pPr>
        <w:spacing w:after="0" w:line="240" w:lineRule="auto"/>
        <w:rPr>
          <w:rFonts w:ascii="Arial" w:hAnsi="Arial" w:cs="Arial"/>
          <w:b/>
          <w:sz w:val="10"/>
          <w:szCs w:val="10"/>
        </w:rPr>
      </w:pPr>
    </w:p>
    <w:p w14:paraId="3AB23E8D" w14:textId="77777777" w:rsidR="00256975" w:rsidRDefault="00256975" w:rsidP="00DF5B81">
      <w:pPr>
        <w:spacing w:after="0" w:line="240" w:lineRule="auto"/>
        <w:rPr>
          <w:rFonts w:ascii="Arial" w:hAnsi="Arial" w:cs="Arial"/>
          <w:b/>
        </w:rPr>
      </w:pPr>
      <w:r>
        <w:rPr>
          <w:rFonts w:ascii="Arial" w:hAnsi="Arial" w:cs="Arial"/>
          <w:noProof/>
          <w:color w:val="0070C0"/>
        </w:rPr>
        <w:drawing>
          <wp:inline distT="0" distB="0" distL="0" distR="0" wp14:anchorId="278A9DA5" wp14:editId="0BCE9D3C">
            <wp:extent cx="5943600" cy="338762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PHS-CDC Guidance for PrEP Use.jpg"/>
                    <pic:cNvPicPr/>
                  </pic:nvPicPr>
                  <pic:blipFill rotWithShape="1">
                    <a:blip r:embed="rId18">
                      <a:extLst>
                        <a:ext uri="{28A0092B-C50C-407E-A947-70E740481C1C}">
                          <a14:useLocalDpi xmlns:a14="http://schemas.microsoft.com/office/drawing/2010/main" val="0"/>
                        </a:ext>
                      </a:extLst>
                    </a:blip>
                    <a:srcRect r="1025" b="18127"/>
                    <a:stretch/>
                  </pic:blipFill>
                  <pic:spPr bwMode="auto">
                    <a:xfrm>
                      <a:off x="0" y="0"/>
                      <a:ext cx="5943600" cy="3387623"/>
                    </a:xfrm>
                    <a:prstGeom prst="rect">
                      <a:avLst/>
                    </a:prstGeom>
                    <a:ln>
                      <a:noFill/>
                    </a:ln>
                    <a:extLst>
                      <a:ext uri="{53640926-AAD7-44D8-BBD7-CCE9431645EC}">
                        <a14:shadowObscured xmlns:a14="http://schemas.microsoft.com/office/drawing/2010/main"/>
                      </a:ext>
                    </a:extLst>
                  </pic:spPr>
                </pic:pic>
              </a:graphicData>
            </a:graphic>
          </wp:inline>
        </w:drawing>
      </w:r>
    </w:p>
    <w:p w14:paraId="63166B1B" w14:textId="77777777" w:rsidR="00256975" w:rsidRPr="00DF5B81" w:rsidRDefault="00256975" w:rsidP="00DF5B81">
      <w:pPr>
        <w:spacing w:after="0" w:line="240" w:lineRule="auto"/>
        <w:rPr>
          <w:rFonts w:ascii="Arial" w:hAnsi="Arial" w:cs="Arial"/>
          <w:b/>
          <w:sz w:val="10"/>
          <w:szCs w:val="10"/>
        </w:rPr>
      </w:pPr>
    </w:p>
    <w:p w14:paraId="40757C9C" w14:textId="34E6BCCD" w:rsidR="00B97318" w:rsidRDefault="00256975" w:rsidP="00DF5B81">
      <w:pPr>
        <w:spacing w:after="0" w:line="240" w:lineRule="auto"/>
        <w:rPr>
          <w:rFonts w:ascii="Arial" w:hAnsi="Arial" w:cs="Arial"/>
          <w:b/>
        </w:rPr>
      </w:pPr>
      <w:r w:rsidRPr="006C42F6">
        <w:rPr>
          <w:rStyle w:val="cit-auth"/>
          <w:rFonts w:ascii="Arial" w:hAnsi="Arial" w:cs="Arial"/>
          <w:color w:val="000000"/>
          <w:sz w:val="20"/>
          <w:szCs w:val="20"/>
          <w:bdr w:val="none" w:sz="0" w:space="0" w:color="auto" w:frame="1"/>
          <w:shd w:val="clear" w:color="auto" w:fill="FFFFFF"/>
        </w:rPr>
        <w:t xml:space="preserve">Source: US Public Health Service. </w:t>
      </w:r>
      <w:r w:rsidRPr="006C42F6">
        <w:rPr>
          <w:rStyle w:val="cit-article-title"/>
          <w:rFonts w:ascii="Arial" w:hAnsi="Arial" w:cs="Arial"/>
          <w:color w:val="000000"/>
          <w:sz w:val="20"/>
          <w:szCs w:val="20"/>
          <w:bdr w:val="none" w:sz="0" w:space="0" w:color="auto" w:frame="1"/>
          <w:shd w:val="clear" w:color="auto" w:fill="FFFFFF"/>
        </w:rPr>
        <w:t>Preexposure prophylaxis for the prevention of HIV infection in the United States — 201</w:t>
      </w:r>
      <w:r w:rsidR="00E54336">
        <w:rPr>
          <w:rStyle w:val="cit-article-title"/>
          <w:rFonts w:ascii="Arial" w:hAnsi="Arial" w:cs="Arial"/>
          <w:color w:val="000000"/>
          <w:sz w:val="20"/>
          <w:szCs w:val="20"/>
          <w:bdr w:val="none" w:sz="0" w:space="0" w:color="auto" w:frame="1"/>
          <w:shd w:val="clear" w:color="auto" w:fill="FFFFFF"/>
        </w:rPr>
        <w:t>7Update</w:t>
      </w:r>
      <w:r w:rsidRPr="006C42F6">
        <w:rPr>
          <w:rStyle w:val="cit-article-title"/>
          <w:rFonts w:ascii="Arial" w:hAnsi="Arial" w:cs="Arial"/>
          <w:color w:val="000000"/>
          <w:sz w:val="20"/>
          <w:szCs w:val="20"/>
          <w:bdr w:val="none" w:sz="0" w:space="0" w:color="auto" w:frame="1"/>
          <w:shd w:val="clear" w:color="auto" w:fill="FFFFFF"/>
        </w:rPr>
        <w:t>: A clinical practice guideline.</w:t>
      </w:r>
      <w:r w:rsidRPr="006C42F6">
        <w:rPr>
          <w:rStyle w:val="apple-converted-space"/>
          <w:rFonts w:ascii="Arial" w:hAnsi="Arial" w:cs="Arial"/>
          <w:color w:val="000000"/>
          <w:sz w:val="20"/>
          <w:szCs w:val="20"/>
          <w:shd w:val="clear" w:color="auto" w:fill="FFFFFF"/>
        </w:rPr>
        <w:t> </w:t>
      </w:r>
      <w:hyperlink r:id="rId19" w:history="1">
        <w:r w:rsidR="00E54336" w:rsidRPr="003F62B0">
          <w:rPr>
            <w:rStyle w:val="Hyperlink"/>
            <w:rFonts w:ascii="Arial" w:hAnsi="Arial" w:cs="Arial"/>
            <w:sz w:val="20"/>
            <w:szCs w:val="20"/>
            <w:bdr w:val="none" w:sz="0" w:space="0" w:color="auto" w:frame="1"/>
            <w:shd w:val="clear" w:color="auto" w:fill="FFFFFF"/>
          </w:rPr>
          <w:t>http</w:t>
        </w:r>
        <w:r w:rsidR="00E54336" w:rsidRPr="00E54336">
          <w:rPr>
            <w:rStyle w:val="Hyperlink"/>
            <w:rFonts w:ascii="Arial" w:hAnsi="Arial" w:cs="Arial"/>
            <w:sz w:val="20"/>
            <w:szCs w:val="20"/>
            <w:bdr w:val="none" w:sz="0" w:space="0" w:color="auto" w:frame="1"/>
            <w:shd w:val="clear" w:color="auto" w:fill="FFFFFF"/>
          </w:rPr>
          <w:t>s</w:t>
        </w:r>
        <w:r w:rsidR="00E54336" w:rsidRPr="003F62B0">
          <w:rPr>
            <w:rStyle w:val="Hyperlink"/>
            <w:rFonts w:ascii="Arial" w:hAnsi="Arial" w:cs="Arial"/>
            <w:sz w:val="20"/>
            <w:szCs w:val="20"/>
            <w:bdr w:val="none" w:sz="0" w:space="0" w:color="auto" w:frame="1"/>
            <w:shd w:val="clear" w:color="auto" w:fill="FFFFFF"/>
          </w:rPr>
          <w:t>://www.cdc.gov/hiv/pdf/risk/prep/</w:t>
        </w:r>
        <w:r w:rsidR="00E54336" w:rsidRPr="00E54336">
          <w:rPr>
            <w:rStyle w:val="Hyperlink"/>
            <w:rFonts w:ascii="Arial" w:hAnsi="Arial" w:cs="Arial"/>
            <w:sz w:val="20"/>
            <w:szCs w:val="20"/>
            <w:bdr w:val="none" w:sz="0" w:space="0" w:color="auto" w:frame="1"/>
            <w:shd w:val="clear" w:color="auto" w:fill="FFFFFF"/>
          </w:rPr>
          <w:t>cdc-hiv-prep-</w:t>
        </w:r>
        <w:r w:rsidR="00E54336" w:rsidRPr="003F62B0">
          <w:rPr>
            <w:rStyle w:val="Hyperlink"/>
            <w:rFonts w:ascii="Arial" w:hAnsi="Arial" w:cs="Arial"/>
            <w:sz w:val="20"/>
            <w:szCs w:val="20"/>
            <w:bdr w:val="none" w:sz="0" w:space="0" w:color="auto" w:frame="1"/>
            <w:shd w:val="clear" w:color="auto" w:fill="FFFFFF"/>
          </w:rPr>
          <w:t>guidelines</w:t>
        </w:r>
        <w:r w:rsidR="00E54336" w:rsidRPr="00E54336">
          <w:rPr>
            <w:rStyle w:val="Hyperlink"/>
            <w:rFonts w:ascii="Arial" w:hAnsi="Arial" w:cs="Arial"/>
            <w:sz w:val="20"/>
            <w:szCs w:val="20"/>
            <w:bdr w:val="none" w:sz="0" w:space="0" w:color="auto" w:frame="1"/>
            <w:shd w:val="clear" w:color="auto" w:fill="FFFFFF"/>
          </w:rPr>
          <w:t>-2017</w:t>
        </w:r>
        <w:r w:rsidR="00E54336" w:rsidRPr="003F62B0">
          <w:rPr>
            <w:rStyle w:val="Hyperlink"/>
            <w:rFonts w:ascii="Arial" w:hAnsi="Arial" w:cs="Arial"/>
            <w:sz w:val="20"/>
            <w:szCs w:val="20"/>
            <w:bdr w:val="none" w:sz="0" w:space="0" w:color="auto" w:frame="1"/>
            <w:shd w:val="clear" w:color="auto" w:fill="FFFFFF"/>
          </w:rPr>
          <w:t>.pdf</w:t>
        </w:r>
      </w:hyperlink>
      <w:r w:rsidR="00E54336">
        <w:rPr>
          <w:rFonts w:ascii="Arial" w:hAnsi="Arial" w:cs="Arial"/>
          <w:color w:val="000000"/>
          <w:sz w:val="20"/>
          <w:szCs w:val="20"/>
          <w:shd w:val="clear" w:color="auto" w:fill="FFFFFF"/>
        </w:rPr>
        <w:t>. Published March 2018.</w:t>
      </w:r>
      <w:r w:rsidRPr="006C42F6">
        <w:rPr>
          <w:rStyle w:val="apple-converted-space"/>
          <w:rFonts w:ascii="Arial" w:hAnsi="Arial" w:cs="Arial"/>
          <w:color w:val="000000"/>
          <w:sz w:val="20"/>
          <w:szCs w:val="20"/>
          <w:shd w:val="clear" w:color="auto" w:fill="FFFFFF"/>
        </w:rPr>
        <w:t> </w:t>
      </w:r>
    </w:p>
    <w:p w14:paraId="4AAC7598" w14:textId="77777777" w:rsidR="00AC7BDF" w:rsidRDefault="00AC7BDF" w:rsidP="00DF5B81">
      <w:pPr>
        <w:spacing w:after="0" w:line="240" w:lineRule="auto"/>
        <w:rPr>
          <w:rFonts w:ascii="Arial" w:hAnsi="Arial" w:cs="Arial"/>
          <w:b/>
        </w:rPr>
      </w:pPr>
    </w:p>
    <w:p w14:paraId="3FE56680" w14:textId="77777777" w:rsidR="00AC7BDF" w:rsidRDefault="00AC7BDF">
      <w:pPr>
        <w:rPr>
          <w:rFonts w:ascii="Arial" w:hAnsi="Arial" w:cs="Arial"/>
          <w:b/>
        </w:rPr>
      </w:pPr>
      <w:r>
        <w:rPr>
          <w:rFonts w:ascii="Arial" w:hAnsi="Arial" w:cs="Arial"/>
          <w:b/>
        </w:rPr>
        <w:br w:type="page"/>
      </w:r>
    </w:p>
    <w:p w14:paraId="199ED898" w14:textId="0133EBB0" w:rsidR="00E2329F" w:rsidRPr="00B97318" w:rsidRDefault="007531EB" w:rsidP="00DF5B81">
      <w:pPr>
        <w:spacing w:after="0" w:line="240" w:lineRule="auto"/>
        <w:rPr>
          <w:rFonts w:ascii="Arial" w:hAnsi="Arial" w:cs="Arial"/>
          <w:b/>
        </w:rPr>
      </w:pPr>
      <w:r>
        <w:rPr>
          <w:rFonts w:ascii="Arial" w:hAnsi="Arial" w:cs="Arial"/>
          <w:b/>
        </w:rPr>
        <w:t xml:space="preserve">Appendix </w:t>
      </w:r>
      <w:r w:rsidR="004B3718">
        <w:rPr>
          <w:rFonts w:ascii="Arial" w:hAnsi="Arial" w:cs="Arial"/>
          <w:b/>
        </w:rPr>
        <w:t>D</w:t>
      </w:r>
      <w:r>
        <w:rPr>
          <w:rFonts w:ascii="Arial" w:hAnsi="Arial" w:cs="Arial"/>
          <w:b/>
        </w:rPr>
        <w:t>:</w:t>
      </w:r>
      <w:r w:rsidR="00530734">
        <w:rPr>
          <w:rFonts w:ascii="Arial" w:hAnsi="Arial" w:cs="Arial"/>
          <w:b/>
        </w:rPr>
        <w:t xml:space="preserve"> </w:t>
      </w:r>
      <w:r w:rsidR="002F607E">
        <w:rPr>
          <w:rFonts w:ascii="Arial" w:hAnsi="Arial" w:cs="Arial"/>
          <w:b/>
        </w:rPr>
        <w:t>Monitoring Schedule</w:t>
      </w:r>
      <w:r w:rsidR="008C13B5" w:rsidRPr="00886D7A">
        <w:rPr>
          <w:rFonts w:ascii="Arial" w:hAnsi="Arial" w:cs="Arial"/>
          <w:b/>
        </w:rPr>
        <w:br/>
      </w:r>
    </w:p>
    <w:p w14:paraId="7B22E7A9" w14:textId="77777777" w:rsidR="00B97318" w:rsidRPr="00530734" w:rsidRDefault="00B97318" w:rsidP="00B97318">
      <w:pPr>
        <w:spacing w:after="0" w:line="240" w:lineRule="auto"/>
        <w:ind w:firstLine="1080"/>
        <w:jc w:val="center"/>
        <w:rPr>
          <w:rFonts w:ascii="Arial" w:hAnsi="Arial" w:cs="Arial"/>
          <w:b/>
        </w:rPr>
      </w:pPr>
      <w:r w:rsidRPr="00530734">
        <w:rPr>
          <w:rFonts w:ascii="Arial" w:hAnsi="Arial" w:cs="Arial"/>
          <w:b/>
        </w:rPr>
        <w:t>Screening &amp; Monitoring for PrEP Therapy</w:t>
      </w:r>
    </w:p>
    <w:p w14:paraId="051E3708" w14:textId="77777777" w:rsidR="00B97318" w:rsidRPr="00886D7A" w:rsidRDefault="00B97318" w:rsidP="00B97318">
      <w:pPr>
        <w:spacing w:after="0" w:line="240" w:lineRule="auto"/>
        <w:ind w:firstLine="1080"/>
        <w:jc w:val="center"/>
        <w:rPr>
          <w:rFonts w:ascii="Arial" w:hAnsi="Arial" w:cs="Arial"/>
        </w:rPr>
      </w:pPr>
    </w:p>
    <w:tbl>
      <w:tblPr>
        <w:tblStyle w:val="TableGrid"/>
        <w:tblW w:w="5000" w:type="pct"/>
        <w:tblLook w:val="04A0" w:firstRow="1" w:lastRow="0" w:firstColumn="1" w:lastColumn="0" w:noHBand="0" w:noVBand="1"/>
      </w:tblPr>
      <w:tblGrid>
        <w:gridCol w:w="3024"/>
        <w:gridCol w:w="1925"/>
        <w:gridCol w:w="1496"/>
        <w:gridCol w:w="1144"/>
        <w:gridCol w:w="1134"/>
        <w:gridCol w:w="1347"/>
      </w:tblGrid>
      <w:tr w:rsidR="00B97318" w:rsidRPr="00886D7A" w14:paraId="1BE307D8" w14:textId="77777777" w:rsidTr="00B97318">
        <w:tc>
          <w:tcPr>
            <w:tcW w:w="1501" w:type="pct"/>
          </w:tcPr>
          <w:p w14:paraId="7331F276" w14:textId="77777777" w:rsidR="00B97318" w:rsidRPr="00DF64E7" w:rsidRDefault="00B97318" w:rsidP="0086390E">
            <w:pPr>
              <w:pStyle w:val="NoSpacing"/>
              <w:jc w:val="center"/>
              <w:rPr>
                <w:rFonts w:ascii="Arial" w:hAnsi="Arial" w:cs="Arial"/>
                <w:noProof/>
                <w:color w:val="auto"/>
                <w:sz w:val="20"/>
                <w:szCs w:val="20"/>
              </w:rPr>
            </w:pPr>
          </w:p>
        </w:tc>
        <w:tc>
          <w:tcPr>
            <w:tcW w:w="956" w:type="pct"/>
          </w:tcPr>
          <w:p w14:paraId="5E2FA0C9" w14:textId="77777777" w:rsidR="00B97318" w:rsidRPr="00DF64E7" w:rsidRDefault="00B97318" w:rsidP="0086390E">
            <w:pPr>
              <w:pStyle w:val="NoSpacing"/>
              <w:jc w:val="center"/>
              <w:rPr>
                <w:rFonts w:ascii="Arial" w:hAnsi="Arial" w:cs="Arial"/>
                <w:b/>
                <w:noProof/>
                <w:color w:val="auto"/>
                <w:sz w:val="20"/>
                <w:szCs w:val="20"/>
              </w:rPr>
            </w:pPr>
            <w:r w:rsidRPr="00DF64E7">
              <w:rPr>
                <w:rFonts w:ascii="Arial" w:hAnsi="Arial" w:cs="Arial"/>
                <w:b/>
                <w:noProof/>
                <w:color w:val="auto"/>
                <w:sz w:val="20"/>
                <w:szCs w:val="20"/>
              </w:rPr>
              <w:t>Screening Assessment (Pre-prescription)</w:t>
            </w:r>
          </w:p>
        </w:tc>
        <w:tc>
          <w:tcPr>
            <w:tcW w:w="743" w:type="pct"/>
          </w:tcPr>
          <w:p w14:paraId="64382C0A" w14:textId="77777777" w:rsidR="00B97318" w:rsidRPr="00DF64E7" w:rsidRDefault="00B97318" w:rsidP="0086390E">
            <w:pPr>
              <w:pStyle w:val="NoSpacing"/>
              <w:jc w:val="center"/>
              <w:rPr>
                <w:rFonts w:ascii="Arial" w:hAnsi="Arial" w:cs="Arial"/>
                <w:b/>
                <w:noProof/>
                <w:color w:val="auto"/>
                <w:sz w:val="20"/>
                <w:szCs w:val="20"/>
              </w:rPr>
            </w:pPr>
            <w:r w:rsidRPr="00DF64E7">
              <w:rPr>
                <w:rFonts w:ascii="Arial" w:hAnsi="Arial" w:cs="Arial"/>
                <w:b/>
                <w:noProof/>
                <w:color w:val="auto"/>
                <w:sz w:val="20"/>
                <w:szCs w:val="20"/>
              </w:rPr>
              <w:t>Within 1</w:t>
            </w:r>
            <w:r w:rsidRPr="00DF64E7">
              <w:rPr>
                <w:rFonts w:ascii="Arial" w:hAnsi="Arial" w:cs="Arial"/>
                <w:b/>
                <w:noProof/>
                <w:color w:val="auto"/>
                <w:sz w:val="20"/>
                <w:szCs w:val="20"/>
                <w:vertAlign w:val="superscript"/>
              </w:rPr>
              <w:t>st</w:t>
            </w:r>
            <w:r w:rsidRPr="00DF64E7">
              <w:rPr>
                <w:rFonts w:ascii="Arial" w:hAnsi="Arial" w:cs="Arial"/>
                <w:b/>
                <w:noProof/>
                <w:color w:val="auto"/>
                <w:sz w:val="20"/>
                <w:szCs w:val="20"/>
              </w:rPr>
              <w:t xml:space="preserve"> month of starting PrEP</w:t>
            </w:r>
          </w:p>
        </w:tc>
        <w:tc>
          <w:tcPr>
            <w:tcW w:w="568" w:type="pct"/>
          </w:tcPr>
          <w:p w14:paraId="59FE607C" w14:textId="77777777" w:rsidR="00B97318" w:rsidRPr="00DF64E7" w:rsidRDefault="00B97318" w:rsidP="0086390E">
            <w:pPr>
              <w:pStyle w:val="NoSpacing"/>
              <w:jc w:val="center"/>
              <w:rPr>
                <w:rFonts w:ascii="Arial" w:hAnsi="Arial" w:cs="Arial"/>
                <w:b/>
                <w:noProof/>
                <w:color w:val="auto"/>
                <w:sz w:val="20"/>
                <w:szCs w:val="20"/>
              </w:rPr>
            </w:pPr>
            <w:r w:rsidRPr="00DF64E7">
              <w:rPr>
                <w:rFonts w:ascii="Arial" w:hAnsi="Arial" w:cs="Arial"/>
                <w:b/>
                <w:noProof/>
                <w:color w:val="auto"/>
                <w:sz w:val="20"/>
                <w:szCs w:val="20"/>
              </w:rPr>
              <w:t xml:space="preserve">At least every </w:t>
            </w:r>
          </w:p>
          <w:p w14:paraId="0EC8619F" w14:textId="77777777" w:rsidR="00B97318" w:rsidRPr="00DF64E7" w:rsidRDefault="00B97318" w:rsidP="0086390E">
            <w:pPr>
              <w:pStyle w:val="NoSpacing"/>
              <w:jc w:val="center"/>
              <w:rPr>
                <w:rFonts w:ascii="Arial" w:hAnsi="Arial" w:cs="Arial"/>
                <w:b/>
                <w:noProof/>
                <w:color w:val="auto"/>
                <w:sz w:val="20"/>
                <w:szCs w:val="20"/>
              </w:rPr>
            </w:pPr>
            <w:r w:rsidRPr="00DF64E7">
              <w:rPr>
                <w:rFonts w:ascii="Arial" w:hAnsi="Arial" w:cs="Arial"/>
                <w:b/>
                <w:noProof/>
                <w:color w:val="auto"/>
                <w:sz w:val="20"/>
                <w:szCs w:val="20"/>
              </w:rPr>
              <w:t>3 months</w:t>
            </w:r>
          </w:p>
        </w:tc>
        <w:tc>
          <w:tcPr>
            <w:tcW w:w="563" w:type="pct"/>
          </w:tcPr>
          <w:p w14:paraId="3855CBCE" w14:textId="77777777" w:rsidR="00B97318" w:rsidRPr="00DF64E7" w:rsidRDefault="00B97318" w:rsidP="0086390E">
            <w:pPr>
              <w:pStyle w:val="NoSpacing"/>
              <w:jc w:val="center"/>
              <w:rPr>
                <w:rFonts w:ascii="Arial" w:hAnsi="Arial" w:cs="Arial"/>
                <w:b/>
                <w:noProof/>
                <w:color w:val="auto"/>
                <w:sz w:val="20"/>
                <w:szCs w:val="20"/>
              </w:rPr>
            </w:pPr>
            <w:r w:rsidRPr="00DF64E7">
              <w:rPr>
                <w:rFonts w:ascii="Arial" w:hAnsi="Arial" w:cs="Arial"/>
                <w:b/>
                <w:noProof/>
                <w:color w:val="auto"/>
                <w:sz w:val="20"/>
                <w:szCs w:val="20"/>
              </w:rPr>
              <w:t>At least every</w:t>
            </w:r>
          </w:p>
          <w:p w14:paraId="4E787CC5" w14:textId="77777777" w:rsidR="00B97318" w:rsidRPr="00DF64E7" w:rsidRDefault="00B97318" w:rsidP="0086390E">
            <w:pPr>
              <w:pStyle w:val="NoSpacing"/>
              <w:jc w:val="center"/>
              <w:rPr>
                <w:rFonts w:ascii="Arial" w:hAnsi="Arial" w:cs="Arial"/>
                <w:b/>
                <w:noProof/>
                <w:color w:val="auto"/>
                <w:sz w:val="20"/>
                <w:szCs w:val="20"/>
              </w:rPr>
            </w:pPr>
            <w:r w:rsidRPr="00DF64E7">
              <w:rPr>
                <w:rFonts w:ascii="Arial" w:hAnsi="Arial" w:cs="Arial"/>
                <w:b/>
                <w:noProof/>
                <w:color w:val="auto"/>
                <w:sz w:val="20"/>
                <w:szCs w:val="20"/>
              </w:rPr>
              <w:t>6 months</w:t>
            </w:r>
          </w:p>
        </w:tc>
        <w:tc>
          <w:tcPr>
            <w:tcW w:w="669" w:type="pct"/>
          </w:tcPr>
          <w:p w14:paraId="7F5770B9" w14:textId="77777777" w:rsidR="00B97318" w:rsidRPr="00DF64E7" w:rsidRDefault="00B97318" w:rsidP="0086390E">
            <w:pPr>
              <w:pStyle w:val="NoSpacing"/>
              <w:jc w:val="center"/>
              <w:rPr>
                <w:rFonts w:ascii="Arial" w:hAnsi="Arial" w:cs="Arial"/>
                <w:b/>
                <w:noProof/>
                <w:color w:val="auto"/>
                <w:sz w:val="20"/>
                <w:szCs w:val="20"/>
              </w:rPr>
            </w:pPr>
            <w:r w:rsidRPr="00DF64E7">
              <w:rPr>
                <w:rFonts w:ascii="Arial" w:hAnsi="Arial" w:cs="Arial"/>
                <w:b/>
                <w:noProof/>
                <w:color w:val="auto"/>
                <w:sz w:val="20"/>
                <w:szCs w:val="20"/>
              </w:rPr>
              <w:t>At least every</w:t>
            </w:r>
          </w:p>
          <w:p w14:paraId="588C5D45" w14:textId="77777777" w:rsidR="00B97318" w:rsidRPr="00DF64E7" w:rsidRDefault="00B97318" w:rsidP="0086390E">
            <w:pPr>
              <w:pStyle w:val="NoSpacing"/>
              <w:jc w:val="center"/>
              <w:rPr>
                <w:rFonts w:ascii="Arial" w:hAnsi="Arial" w:cs="Arial"/>
                <w:b/>
                <w:noProof/>
                <w:color w:val="auto"/>
                <w:sz w:val="20"/>
                <w:szCs w:val="20"/>
              </w:rPr>
            </w:pPr>
            <w:r w:rsidRPr="00DF64E7">
              <w:rPr>
                <w:rFonts w:ascii="Arial" w:hAnsi="Arial" w:cs="Arial"/>
                <w:b/>
                <w:noProof/>
                <w:color w:val="auto"/>
                <w:sz w:val="20"/>
                <w:szCs w:val="20"/>
              </w:rPr>
              <w:t>12 months</w:t>
            </w:r>
          </w:p>
        </w:tc>
      </w:tr>
      <w:tr w:rsidR="00B97318" w:rsidRPr="00886D7A" w14:paraId="37417428" w14:textId="77777777" w:rsidTr="00B97318">
        <w:tc>
          <w:tcPr>
            <w:tcW w:w="1501" w:type="pct"/>
          </w:tcPr>
          <w:p w14:paraId="6FB0B2E5" w14:textId="77777777" w:rsidR="00B97318" w:rsidRPr="00DF64E7" w:rsidRDefault="00B97318" w:rsidP="0086390E">
            <w:pPr>
              <w:pStyle w:val="NoSpacing"/>
              <w:rPr>
                <w:rFonts w:ascii="Arial" w:hAnsi="Arial" w:cs="Arial"/>
                <w:noProof/>
                <w:color w:val="auto"/>
                <w:sz w:val="20"/>
                <w:szCs w:val="20"/>
              </w:rPr>
            </w:pPr>
            <w:r w:rsidRPr="00DF64E7">
              <w:rPr>
                <w:rFonts w:ascii="Arial" w:hAnsi="Arial" w:cs="Arial"/>
                <w:noProof/>
                <w:color w:val="auto"/>
                <w:sz w:val="20"/>
                <w:szCs w:val="20"/>
              </w:rPr>
              <w:t>Sexual history, risk for HIV</w:t>
            </w:r>
          </w:p>
        </w:tc>
        <w:tc>
          <w:tcPr>
            <w:tcW w:w="956" w:type="pct"/>
          </w:tcPr>
          <w:p w14:paraId="68CBFBB1" w14:textId="77777777" w:rsidR="00B97318" w:rsidRPr="002F6A81" w:rsidRDefault="00B97318" w:rsidP="0086390E">
            <w:pPr>
              <w:pStyle w:val="NoSpacing"/>
              <w:jc w:val="center"/>
              <w:rPr>
                <w:rFonts w:ascii="Arial" w:hAnsi="Arial" w:cs="Arial"/>
                <w:b/>
                <w:noProof/>
                <w:color w:val="FF0000"/>
                <w:sz w:val="20"/>
                <w:szCs w:val="20"/>
              </w:rPr>
            </w:pPr>
            <w:r w:rsidRPr="002F6A81">
              <w:rPr>
                <w:rFonts w:ascii="Arial" w:hAnsi="Arial" w:cs="Arial"/>
                <w:b/>
                <w:noProof/>
                <w:color w:val="FF0000"/>
                <w:sz w:val="20"/>
                <w:szCs w:val="20"/>
              </w:rPr>
              <w:t>√</w:t>
            </w:r>
          </w:p>
        </w:tc>
        <w:tc>
          <w:tcPr>
            <w:tcW w:w="743" w:type="pct"/>
          </w:tcPr>
          <w:p w14:paraId="7483A2EB" w14:textId="77777777" w:rsidR="00B97318" w:rsidRPr="00DF64E7" w:rsidRDefault="00B97318" w:rsidP="0086390E">
            <w:pPr>
              <w:pStyle w:val="NoSpacing"/>
              <w:jc w:val="center"/>
              <w:rPr>
                <w:rFonts w:ascii="Arial" w:hAnsi="Arial" w:cs="Arial"/>
                <w:noProof/>
                <w:color w:val="auto"/>
                <w:sz w:val="20"/>
                <w:szCs w:val="20"/>
              </w:rPr>
            </w:pPr>
          </w:p>
        </w:tc>
        <w:tc>
          <w:tcPr>
            <w:tcW w:w="568" w:type="pct"/>
          </w:tcPr>
          <w:p w14:paraId="790E079B" w14:textId="77777777" w:rsidR="00B97318" w:rsidRPr="002F6A81" w:rsidRDefault="00B97318" w:rsidP="0086390E">
            <w:pPr>
              <w:pStyle w:val="NoSpacing"/>
              <w:jc w:val="center"/>
              <w:rPr>
                <w:rFonts w:ascii="Arial" w:hAnsi="Arial" w:cs="Arial"/>
                <w:noProof/>
                <w:color w:val="FF0000"/>
                <w:sz w:val="20"/>
                <w:szCs w:val="20"/>
              </w:rPr>
            </w:pPr>
            <w:r w:rsidRPr="002F6A81">
              <w:rPr>
                <w:rFonts w:ascii="Arial" w:hAnsi="Arial" w:cs="Arial"/>
                <w:noProof/>
                <w:color w:val="FF0000"/>
                <w:sz w:val="20"/>
                <w:szCs w:val="20"/>
              </w:rPr>
              <w:t>√</w:t>
            </w:r>
            <w:r w:rsidRPr="002F6A81">
              <w:rPr>
                <w:rFonts w:ascii="Arial" w:hAnsi="Arial" w:cs="Arial"/>
                <w:noProof/>
                <w:color w:val="FF0000"/>
                <w:sz w:val="20"/>
                <w:szCs w:val="20"/>
                <w:vertAlign w:val="superscript"/>
              </w:rPr>
              <w:t>1</w:t>
            </w:r>
          </w:p>
        </w:tc>
        <w:tc>
          <w:tcPr>
            <w:tcW w:w="563" w:type="pct"/>
          </w:tcPr>
          <w:p w14:paraId="2A46B76D" w14:textId="77777777" w:rsidR="00B97318" w:rsidRPr="00DF64E7" w:rsidRDefault="00B97318" w:rsidP="0086390E">
            <w:pPr>
              <w:pStyle w:val="NoSpacing"/>
              <w:jc w:val="center"/>
              <w:rPr>
                <w:rFonts w:ascii="Arial" w:hAnsi="Arial" w:cs="Arial"/>
                <w:noProof/>
                <w:color w:val="auto"/>
                <w:sz w:val="20"/>
                <w:szCs w:val="20"/>
              </w:rPr>
            </w:pPr>
          </w:p>
        </w:tc>
        <w:tc>
          <w:tcPr>
            <w:tcW w:w="669" w:type="pct"/>
          </w:tcPr>
          <w:p w14:paraId="75F79CA6" w14:textId="77777777" w:rsidR="00B97318" w:rsidRPr="00DF64E7" w:rsidRDefault="00B97318" w:rsidP="0086390E">
            <w:pPr>
              <w:pStyle w:val="NoSpacing"/>
              <w:jc w:val="center"/>
              <w:rPr>
                <w:rFonts w:ascii="Arial" w:hAnsi="Arial" w:cs="Arial"/>
                <w:noProof/>
                <w:color w:val="auto"/>
                <w:sz w:val="20"/>
                <w:szCs w:val="20"/>
                <w:vertAlign w:val="superscript"/>
              </w:rPr>
            </w:pPr>
          </w:p>
        </w:tc>
      </w:tr>
      <w:tr w:rsidR="00B97318" w:rsidRPr="00886D7A" w14:paraId="5E3C1A92" w14:textId="77777777" w:rsidTr="00B97318">
        <w:tc>
          <w:tcPr>
            <w:tcW w:w="1501" w:type="pct"/>
          </w:tcPr>
          <w:p w14:paraId="6511F314" w14:textId="77777777" w:rsidR="00B97318" w:rsidRPr="00DF64E7" w:rsidRDefault="00B97318" w:rsidP="0086390E">
            <w:pPr>
              <w:pStyle w:val="NoSpacing"/>
              <w:rPr>
                <w:rFonts w:ascii="Arial" w:hAnsi="Arial" w:cs="Arial"/>
                <w:noProof/>
                <w:color w:val="auto"/>
                <w:sz w:val="20"/>
                <w:szCs w:val="20"/>
              </w:rPr>
            </w:pPr>
            <w:r>
              <w:rPr>
                <w:rFonts w:ascii="Arial" w:hAnsi="Arial" w:cs="Arial"/>
                <w:noProof/>
                <w:color w:val="auto"/>
                <w:sz w:val="20"/>
                <w:szCs w:val="20"/>
              </w:rPr>
              <w:t xml:space="preserve">HIV test, </w:t>
            </w:r>
            <w:r w:rsidRPr="00DF64E7">
              <w:rPr>
                <w:rFonts w:ascii="Arial" w:hAnsi="Arial" w:cs="Arial"/>
                <w:noProof/>
                <w:color w:val="auto"/>
                <w:sz w:val="20"/>
                <w:szCs w:val="20"/>
              </w:rPr>
              <w:t>assess for acute infection</w:t>
            </w:r>
            <w:r w:rsidRPr="00DF64E7">
              <w:rPr>
                <w:rFonts w:ascii="Arial" w:hAnsi="Arial" w:cs="Arial"/>
                <w:noProof/>
                <w:color w:val="auto"/>
                <w:sz w:val="20"/>
                <w:szCs w:val="20"/>
                <w:vertAlign w:val="superscript"/>
              </w:rPr>
              <w:t>2,3</w:t>
            </w:r>
          </w:p>
        </w:tc>
        <w:tc>
          <w:tcPr>
            <w:tcW w:w="956" w:type="pct"/>
          </w:tcPr>
          <w:p w14:paraId="7CA72A37" w14:textId="77777777" w:rsidR="00B97318" w:rsidRPr="002F6A81" w:rsidRDefault="00B97318" w:rsidP="0086390E">
            <w:pPr>
              <w:pStyle w:val="NoSpacing"/>
              <w:jc w:val="center"/>
              <w:rPr>
                <w:rFonts w:ascii="Arial" w:hAnsi="Arial" w:cs="Arial"/>
                <w:noProof/>
                <w:color w:val="FF0000"/>
                <w:sz w:val="20"/>
                <w:szCs w:val="20"/>
              </w:rPr>
            </w:pPr>
            <w:r w:rsidRPr="002F6A81">
              <w:rPr>
                <w:rFonts w:ascii="Arial" w:hAnsi="Arial" w:cs="Arial"/>
                <w:noProof/>
                <w:color w:val="FF0000"/>
                <w:sz w:val="20"/>
                <w:szCs w:val="20"/>
              </w:rPr>
              <w:t>√</w:t>
            </w:r>
          </w:p>
        </w:tc>
        <w:tc>
          <w:tcPr>
            <w:tcW w:w="743" w:type="pct"/>
          </w:tcPr>
          <w:p w14:paraId="340B8C06" w14:textId="77777777" w:rsidR="00B97318" w:rsidRPr="00DF64E7" w:rsidRDefault="00B97318" w:rsidP="0086390E">
            <w:pPr>
              <w:pStyle w:val="NoSpacing"/>
              <w:jc w:val="center"/>
              <w:rPr>
                <w:rFonts w:ascii="Arial" w:hAnsi="Arial" w:cs="Arial"/>
                <w:noProof/>
                <w:color w:val="auto"/>
                <w:sz w:val="20"/>
                <w:szCs w:val="20"/>
              </w:rPr>
            </w:pPr>
          </w:p>
        </w:tc>
        <w:tc>
          <w:tcPr>
            <w:tcW w:w="568" w:type="pct"/>
          </w:tcPr>
          <w:p w14:paraId="3A078863" w14:textId="77777777" w:rsidR="00B97318" w:rsidRPr="002F6A81" w:rsidRDefault="00B97318" w:rsidP="0086390E">
            <w:pPr>
              <w:pStyle w:val="NoSpacing"/>
              <w:jc w:val="center"/>
              <w:rPr>
                <w:rFonts w:ascii="Arial" w:hAnsi="Arial" w:cs="Arial"/>
                <w:noProof/>
                <w:color w:val="FF0000"/>
                <w:sz w:val="20"/>
                <w:szCs w:val="20"/>
              </w:rPr>
            </w:pPr>
            <w:r w:rsidRPr="002F6A81">
              <w:rPr>
                <w:rFonts w:ascii="Arial" w:hAnsi="Arial" w:cs="Arial"/>
                <w:noProof/>
                <w:color w:val="FF0000"/>
                <w:sz w:val="20"/>
                <w:szCs w:val="20"/>
              </w:rPr>
              <w:t>√</w:t>
            </w:r>
          </w:p>
        </w:tc>
        <w:tc>
          <w:tcPr>
            <w:tcW w:w="563" w:type="pct"/>
          </w:tcPr>
          <w:p w14:paraId="4E081F5F" w14:textId="77777777" w:rsidR="00B97318" w:rsidRPr="00DF64E7" w:rsidRDefault="00B97318" w:rsidP="0086390E">
            <w:pPr>
              <w:pStyle w:val="NoSpacing"/>
              <w:jc w:val="center"/>
              <w:rPr>
                <w:rFonts w:ascii="Arial" w:hAnsi="Arial" w:cs="Arial"/>
                <w:noProof/>
                <w:color w:val="auto"/>
                <w:sz w:val="20"/>
                <w:szCs w:val="20"/>
              </w:rPr>
            </w:pPr>
          </w:p>
        </w:tc>
        <w:tc>
          <w:tcPr>
            <w:tcW w:w="669" w:type="pct"/>
          </w:tcPr>
          <w:p w14:paraId="28A85E73" w14:textId="77777777" w:rsidR="00B97318" w:rsidRPr="00DF64E7" w:rsidRDefault="00B97318" w:rsidP="0086390E">
            <w:pPr>
              <w:pStyle w:val="NoSpacing"/>
              <w:jc w:val="center"/>
              <w:rPr>
                <w:rFonts w:ascii="Arial" w:hAnsi="Arial" w:cs="Arial"/>
                <w:noProof/>
                <w:color w:val="auto"/>
                <w:sz w:val="20"/>
                <w:szCs w:val="20"/>
                <w:vertAlign w:val="superscript"/>
              </w:rPr>
            </w:pPr>
          </w:p>
        </w:tc>
      </w:tr>
      <w:tr w:rsidR="00B97318" w:rsidRPr="00886D7A" w14:paraId="7A48D025" w14:textId="77777777" w:rsidTr="00B97318">
        <w:tc>
          <w:tcPr>
            <w:tcW w:w="1501" w:type="pct"/>
          </w:tcPr>
          <w:p w14:paraId="42D4471A" w14:textId="77777777" w:rsidR="00B97318" w:rsidRPr="00DF64E7" w:rsidRDefault="00B97318" w:rsidP="0086390E">
            <w:pPr>
              <w:pStyle w:val="NoSpacing"/>
              <w:rPr>
                <w:rFonts w:ascii="Arial" w:hAnsi="Arial" w:cs="Arial"/>
                <w:noProof/>
                <w:color w:val="auto"/>
                <w:sz w:val="20"/>
                <w:szCs w:val="20"/>
                <w:vertAlign w:val="superscript"/>
              </w:rPr>
            </w:pPr>
            <w:r>
              <w:rPr>
                <w:rFonts w:ascii="Arial" w:hAnsi="Arial" w:cs="Arial"/>
                <w:noProof/>
                <w:color w:val="auto"/>
                <w:sz w:val="20"/>
                <w:szCs w:val="20"/>
              </w:rPr>
              <w:t>Hepatitis B</w:t>
            </w:r>
            <w:r w:rsidRPr="00DF64E7">
              <w:rPr>
                <w:rFonts w:ascii="Arial" w:hAnsi="Arial" w:cs="Arial"/>
                <w:noProof/>
                <w:color w:val="auto"/>
                <w:sz w:val="20"/>
                <w:szCs w:val="20"/>
              </w:rPr>
              <w:t xml:space="preserve"> serology</w:t>
            </w:r>
            <w:r w:rsidRPr="00DF64E7">
              <w:rPr>
                <w:rFonts w:ascii="Arial" w:hAnsi="Arial" w:cs="Arial"/>
                <w:noProof/>
                <w:color w:val="auto"/>
                <w:sz w:val="20"/>
                <w:szCs w:val="20"/>
                <w:vertAlign w:val="superscript"/>
              </w:rPr>
              <w:t>4</w:t>
            </w:r>
          </w:p>
        </w:tc>
        <w:tc>
          <w:tcPr>
            <w:tcW w:w="956" w:type="pct"/>
          </w:tcPr>
          <w:p w14:paraId="64B89825" w14:textId="77777777" w:rsidR="00B97318" w:rsidRPr="002F6A81" w:rsidRDefault="00B97318" w:rsidP="0086390E">
            <w:pPr>
              <w:pStyle w:val="NoSpacing"/>
              <w:jc w:val="center"/>
              <w:rPr>
                <w:rFonts w:ascii="Arial" w:hAnsi="Arial" w:cs="Arial"/>
                <w:noProof/>
                <w:color w:val="FF0000"/>
                <w:sz w:val="20"/>
                <w:szCs w:val="20"/>
              </w:rPr>
            </w:pPr>
            <w:r w:rsidRPr="002F6A81">
              <w:rPr>
                <w:rFonts w:ascii="Arial" w:hAnsi="Arial" w:cs="Arial"/>
                <w:noProof/>
                <w:color w:val="FF0000"/>
                <w:sz w:val="20"/>
                <w:szCs w:val="20"/>
              </w:rPr>
              <w:t>√</w:t>
            </w:r>
          </w:p>
        </w:tc>
        <w:tc>
          <w:tcPr>
            <w:tcW w:w="743" w:type="pct"/>
          </w:tcPr>
          <w:p w14:paraId="18B1AC45" w14:textId="77777777" w:rsidR="00B97318" w:rsidRPr="00DF64E7" w:rsidRDefault="00B97318" w:rsidP="0086390E">
            <w:pPr>
              <w:pStyle w:val="NoSpacing"/>
              <w:jc w:val="center"/>
              <w:rPr>
                <w:rFonts w:ascii="Arial" w:hAnsi="Arial" w:cs="Arial"/>
                <w:noProof/>
                <w:color w:val="auto"/>
                <w:sz w:val="20"/>
                <w:szCs w:val="20"/>
              </w:rPr>
            </w:pPr>
          </w:p>
        </w:tc>
        <w:tc>
          <w:tcPr>
            <w:tcW w:w="568" w:type="pct"/>
          </w:tcPr>
          <w:p w14:paraId="732A8AF6" w14:textId="77777777" w:rsidR="00B97318" w:rsidRPr="00DF64E7" w:rsidRDefault="00B97318" w:rsidP="0086390E">
            <w:pPr>
              <w:pStyle w:val="NoSpacing"/>
              <w:jc w:val="center"/>
              <w:rPr>
                <w:rFonts w:ascii="Arial" w:hAnsi="Arial" w:cs="Arial"/>
                <w:noProof/>
                <w:color w:val="auto"/>
                <w:sz w:val="20"/>
                <w:szCs w:val="20"/>
              </w:rPr>
            </w:pPr>
          </w:p>
        </w:tc>
        <w:tc>
          <w:tcPr>
            <w:tcW w:w="563" w:type="pct"/>
          </w:tcPr>
          <w:p w14:paraId="4221EC8A" w14:textId="77777777" w:rsidR="00B97318" w:rsidRPr="00DF64E7" w:rsidRDefault="00B97318" w:rsidP="0086390E">
            <w:pPr>
              <w:pStyle w:val="NoSpacing"/>
              <w:jc w:val="center"/>
              <w:rPr>
                <w:rFonts w:ascii="Arial" w:hAnsi="Arial" w:cs="Arial"/>
                <w:noProof/>
                <w:color w:val="auto"/>
                <w:sz w:val="20"/>
                <w:szCs w:val="20"/>
              </w:rPr>
            </w:pPr>
          </w:p>
        </w:tc>
        <w:tc>
          <w:tcPr>
            <w:tcW w:w="669" w:type="pct"/>
          </w:tcPr>
          <w:p w14:paraId="2A7C36A3" w14:textId="02410FC0" w:rsidR="00B97318" w:rsidRPr="00DF64E7" w:rsidRDefault="00872F76" w:rsidP="0086390E">
            <w:pPr>
              <w:pStyle w:val="NoSpacing"/>
              <w:jc w:val="center"/>
              <w:rPr>
                <w:rFonts w:ascii="Arial" w:hAnsi="Arial" w:cs="Arial"/>
                <w:noProof/>
                <w:color w:val="auto"/>
                <w:sz w:val="20"/>
                <w:szCs w:val="20"/>
                <w:vertAlign w:val="superscript"/>
              </w:rPr>
            </w:pPr>
            <w:r w:rsidRPr="00872F76">
              <w:rPr>
                <w:rFonts w:ascii="Arial" w:hAnsi="Arial" w:cs="Arial"/>
                <w:noProof/>
                <w:color w:val="auto"/>
                <w:sz w:val="20"/>
                <w:szCs w:val="20"/>
                <w:vertAlign w:val="superscript"/>
              </w:rPr>
              <w:t>√</w:t>
            </w:r>
          </w:p>
        </w:tc>
      </w:tr>
      <w:tr w:rsidR="00B97318" w:rsidRPr="00886D7A" w14:paraId="1FEB16FE" w14:textId="77777777" w:rsidTr="00B97318">
        <w:tc>
          <w:tcPr>
            <w:tcW w:w="1501" w:type="pct"/>
            <w:tcBorders>
              <w:bottom w:val="single" w:sz="4" w:space="0" w:color="auto"/>
            </w:tcBorders>
            <w:shd w:val="clear" w:color="auto" w:fill="auto"/>
          </w:tcPr>
          <w:p w14:paraId="56661FD7" w14:textId="77777777" w:rsidR="00B97318" w:rsidRPr="00DF64E7" w:rsidRDefault="00B97318" w:rsidP="0086390E">
            <w:pPr>
              <w:pStyle w:val="NoSpacing"/>
              <w:rPr>
                <w:rFonts w:ascii="Arial" w:hAnsi="Arial" w:cs="Arial"/>
                <w:noProof/>
                <w:color w:val="auto"/>
                <w:sz w:val="20"/>
                <w:szCs w:val="20"/>
              </w:rPr>
            </w:pPr>
            <w:r>
              <w:rPr>
                <w:rFonts w:ascii="Arial" w:hAnsi="Arial" w:cs="Arial"/>
                <w:noProof/>
                <w:color w:val="auto"/>
                <w:sz w:val="20"/>
                <w:szCs w:val="20"/>
              </w:rPr>
              <w:t>Hepatitis C</w:t>
            </w:r>
          </w:p>
        </w:tc>
        <w:tc>
          <w:tcPr>
            <w:tcW w:w="956" w:type="pct"/>
            <w:tcBorders>
              <w:bottom w:val="single" w:sz="4" w:space="0" w:color="auto"/>
            </w:tcBorders>
            <w:shd w:val="clear" w:color="auto" w:fill="auto"/>
          </w:tcPr>
          <w:p w14:paraId="26E05373" w14:textId="77777777" w:rsidR="00B97318" w:rsidRPr="002F6A81" w:rsidRDefault="00B97318" w:rsidP="0086390E">
            <w:pPr>
              <w:pStyle w:val="NoSpacing"/>
              <w:jc w:val="center"/>
              <w:rPr>
                <w:rFonts w:ascii="Arial" w:hAnsi="Arial" w:cs="Arial"/>
                <w:noProof/>
                <w:color w:val="FF0000"/>
                <w:sz w:val="20"/>
                <w:szCs w:val="20"/>
              </w:rPr>
            </w:pPr>
            <w:r w:rsidRPr="002F6A81">
              <w:rPr>
                <w:rFonts w:ascii="Arial" w:hAnsi="Arial" w:cs="Arial"/>
                <w:noProof/>
                <w:color w:val="FF0000"/>
                <w:sz w:val="20"/>
                <w:szCs w:val="20"/>
              </w:rPr>
              <w:t>√</w:t>
            </w:r>
          </w:p>
        </w:tc>
        <w:tc>
          <w:tcPr>
            <w:tcW w:w="743" w:type="pct"/>
            <w:tcBorders>
              <w:bottom w:val="single" w:sz="4" w:space="0" w:color="auto"/>
            </w:tcBorders>
          </w:tcPr>
          <w:p w14:paraId="06EE1C2D" w14:textId="77777777" w:rsidR="00B97318" w:rsidRPr="00DF64E7" w:rsidRDefault="00B97318" w:rsidP="0086390E">
            <w:pPr>
              <w:pStyle w:val="NoSpacing"/>
              <w:jc w:val="center"/>
              <w:rPr>
                <w:rFonts w:ascii="Arial" w:hAnsi="Arial" w:cs="Arial"/>
                <w:noProof/>
                <w:color w:val="auto"/>
                <w:sz w:val="20"/>
                <w:szCs w:val="20"/>
              </w:rPr>
            </w:pPr>
          </w:p>
        </w:tc>
        <w:tc>
          <w:tcPr>
            <w:tcW w:w="568" w:type="pct"/>
            <w:tcBorders>
              <w:bottom w:val="single" w:sz="4" w:space="0" w:color="auto"/>
            </w:tcBorders>
            <w:shd w:val="clear" w:color="auto" w:fill="auto"/>
          </w:tcPr>
          <w:p w14:paraId="77BBA311" w14:textId="77777777" w:rsidR="00B97318" w:rsidRPr="00DF64E7" w:rsidRDefault="00B97318" w:rsidP="0086390E">
            <w:pPr>
              <w:pStyle w:val="NoSpacing"/>
              <w:jc w:val="center"/>
              <w:rPr>
                <w:rFonts w:ascii="Arial" w:hAnsi="Arial" w:cs="Arial"/>
                <w:noProof/>
                <w:color w:val="auto"/>
                <w:sz w:val="20"/>
                <w:szCs w:val="20"/>
              </w:rPr>
            </w:pPr>
          </w:p>
        </w:tc>
        <w:tc>
          <w:tcPr>
            <w:tcW w:w="563" w:type="pct"/>
            <w:tcBorders>
              <w:bottom w:val="single" w:sz="4" w:space="0" w:color="auto"/>
            </w:tcBorders>
            <w:shd w:val="clear" w:color="auto" w:fill="auto"/>
          </w:tcPr>
          <w:p w14:paraId="746BB045" w14:textId="77777777" w:rsidR="00B97318" w:rsidRPr="00DF64E7" w:rsidRDefault="00B97318" w:rsidP="0086390E">
            <w:pPr>
              <w:pStyle w:val="NoSpacing"/>
              <w:jc w:val="center"/>
              <w:rPr>
                <w:rFonts w:ascii="Arial" w:hAnsi="Arial" w:cs="Arial"/>
                <w:noProof/>
                <w:color w:val="auto"/>
                <w:sz w:val="20"/>
                <w:szCs w:val="20"/>
              </w:rPr>
            </w:pPr>
          </w:p>
        </w:tc>
        <w:tc>
          <w:tcPr>
            <w:tcW w:w="669" w:type="pct"/>
            <w:tcBorders>
              <w:bottom w:val="single" w:sz="4" w:space="0" w:color="auto"/>
            </w:tcBorders>
            <w:shd w:val="clear" w:color="auto" w:fill="auto"/>
          </w:tcPr>
          <w:p w14:paraId="625632E3" w14:textId="77777777" w:rsidR="00B97318" w:rsidRPr="00DF64E7" w:rsidRDefault="00B97318" w:rsidP="0086390E">
            <w:pPr>
              <w:pStyle w:val="NoSpacing"/>
              <w:jc w:val="center"/>
              <w:rPr>
                <w:rFonts w:ascii="Arial" w:hAnsi="Arial" w:cs="Arial"/>
                <w:noProof/>
                <w:color w:val="auto"/>
                <w:sz w:val="20"/>
                <w:szCs w:val="20"/>
              </w:rPr>
            </w:pPr>
            <w:r w:rsidRPr="00ED4D77">
              <w:rPr>
                <w:rFonts w:ascii="Arial" w:hAnsi="Arial" w:cs="Arial"/>
                <w:noProof/>
                <w:color w:val="FF0000"/>
                <w:sz w:val="20"/>
                <w:szCs w:val="20"/>
              </w:rPr>
              <w:t>√</w:t>
            </w:r>
            <w:r w:rsidRPr="00ED4D77">
              <w:rPr>
                <w:rFonts w:ascii="Arial" w:hAnsi="Arial" w:cs="Arial"/>
                <w:noProof/>
                <w:color w:val="FF0000"/>
                <w:sz w:val="20"/>
                <w:szCs w:val="20"/>
                <w:vertAlign w:val="superscript"/>
              </w:rPr>
              <w:t>5</w:t>
            </w:r>
          </w:p>
        </w:tc>
      </w:tr>
      <w:tr w:rsidR="00B97318" w:rsidRPr="00886D7A" w14:paraId="1CC852BC" w14:textId="77777777" w:rsidTr="00B97318">
        <w:tc>
          <w:tcPr>
            <w:tcW w:w="1501" w:type="pct"/>
            <w:tcBorders>
              <w:bottom w:val="single" w:sz="4" w:space="0" w:color="auto"/>
            </w:tcBorders>
            <w:shd w:val="clear" w:color="auto" w:fill="auto"/>
          </w:tcPr>
          <w:p w14:paraId="18DDD0AA" w14:textId="77777777" w:rsidR="00B97318" w:rsidRPr="00DF64E7" w:rsidRDefault="00B97318" w:rsidP="0086390E">
            <w:pPr>
              <w:pStyle w:val="NoSpacing"/>
              <w:rPr>
                <w:rFonts w:ascii="Arial" w:hAnsi="Arial" w:cs="Arial"/>
                <w:noProof/>
                <w:color w:val="auto"/>
                <w:sz w:val="20"/>
                <w:szCs w:val="20"/>
              </w:rPr>
            </w:pPr>
            <w:r w:rsidRPr="00DF64E7">
              <w:rPr>
                <w:rFonts w:ascii="Arial" w:hAnsi="Arial" w:cs="Arial"/>
                <w:noProof/>
                <w:color w:val="auto"/>
                <w:sz w:val="20"/>
                <w:szCs w:val="20"/>
              </w:rPr>
              <w:t>Serum creatinine &amp; creatinine clearance</w:t>
            </w:r>
          </w:p>
        </w:tc>
        <w:tc>
          <w:tcPr>
            <w:tcW w:w="956" w:type="pct"/>
            <w:tcBorders>
              <w:bottom w:val="single" w:sz="4" w:space="0" w:color="auto"/>
            </w:tcBorders>
            <w:shd w:val="clear" w:color="auto" w:fill="auto"/>
          </w:tcPr>
          <w:p w14:paraId="109ABAB0" w14:textId="77777777" w:rsidR="00B97318" w:rsidRPr="002F6A81" w:rsidRDefault="00B97318" w:rsidP="0086390E">
            <w:pPr>
              <w:pStyle w:val="NoSpacing"/>
              <w:jc w:val="center"/>
              <w:rPr>
                <w:rFonts w:ascii="Arial" w:hAnsi="Arial" w:cs="Arial"/>
                <w:noProof/>
                <w:color w:val="FF0000"/>
                <w:sz w:val="20"/>
                <w:szCs w:val="20"/>
              </w:rPr>
            </w:pPr>
            <w:r w:rsidRPr="000C614A">
              <w:rPr>
                <w:rFonts w:ascii="Arial" w:hAnsi="Arial" w:cs="Arial"/>
                <w:noProof/>
                <w:color w:val="FF0000"/>
                <w:sz w:val="20"/>
                <w:szCs w:val="20"/>
              </w:rPr>
              <w:t>√</w:t>
            </w:r>
            <w:r w:rsidRPr="000C614A">
              <w:rPr>
                <w:rFonts w:ascii="Arial" w:hAnsi="Arial" w:cs="Arial"/>
                <w:noProof/>
                <w:color w:val="FF0000"/>
                <w:sz w:val="20"/>
                <w:szCs w:val="20"/>
                <w:vertAlign w:val="superscript"/>
              </w:rPr>
              <w:t>6</w:t>
            </w:r>
          </w:p>
        </w:tc>
        <w:tc>
          <w:tcPr>
            <w:tcW w:w="743" w:type="pct"/>
            <w:tcBorders>
              <w:bottom w:val="single" w:sz="4" w:space="0" w:color="auto"/>
            </w:tcBorders>
          </w:tcPr>
          <w:p w14:paraId="1AF8BCDE" w14:textId="77777777" w:rsidR="00B97318" w:rsidRPr="00DF64E7" w:rsidRDefault="00B97318" w:rsidP="0086390E">
            <w:pPr>
              <w:pStyle w:val="NoSpacing"/>
              <w:jc w:val="center"/>
              <w:rPr>
                <w:rFonts w:ascii="Arial" w:hAnsi="Arial" w:cs="Arial"/>
                <w:noProof/>
                <w:color w:val="auto"/>
                <w:sz w:val="20"/>
                <w:szCs w:val="20"/>
              </w:rPr>
            </w:pPr>
          </w:p>
        </w:tc>
        <w:tc>
          <w:tcPr>
            <w:tcW w:w="568" w:type="pct"/>
            <w:tcBorders>
              <w:bottom w:val="single" w:sz="4" w:space="0" w:color="auto"/>
            </w:tcBorders>
            <w:shd w:val="clear" w:color="auto" w:fill="auto"/>
          </w:tcPr>
          <w:p w14:paraId="53725CB3" w14:textId="77777777" w:rsidR="00B97318" w:rsidRPr="00DF64E7" w:rsidRDefault="00B97318" w:rsidP="0086390E">
            <w:pPr>
              <w:pStyle w:val="NoSpacing"/>
              <w:jc w:val="center"/>
              <w:rPr>
                <w:rFonts w:ascii="Arial" w:hAnsi="Arial" w:cs="Arial"/>
                <w:noProof/>
                <w:color w:val="auto"/>
                <w:sz w:val="20"/>
                <w:szCs w:val="20"/>
              </w:rPr>
            </w:pPr>
            <w:r w:rsidRPr="00DF64E7">
              <w:rPr>
                <w:rFonts w:ascii="Arial" w:hAnsi="Arial" w:cs="Arial"/>
                <w:noProof/>
                <w:color w:val="auto"/>
                <w:sz w:val="20"/>
                <w:szCs w:val="20"/>
              </w:rPr>
              <w:t>√</w:t>
            </w:r>
            <w:r>
              <w:rPr>
                <w:rFonts w:ascii="Arial" w:hAnsi="Arial" w:cs="Arial"/>
                <w:noProof/>
                <w:color w:val="auto"/>
                <w:sz w:val="20"/>
                <w:szCs w:val="20"/>
                <w:vertAlign w:val="superscript"/>
              </w:rPr>
              <w:t>7</w:t>
            </w:r>
          </w:p>
        </w:tc>
        <w:tc>
          <w:tcPr>
            <w:tcW w:w="563" w:type="pct"/>
            <w:tcBorders>
              <w:bottom w:val="single" w:sz="4" w:space="0" w:color="auto"/>
            </w:tcBorders>
            <w:shd w:val="clear" w:color="auto" w:fill="auto"/>
          </w:tcPr>
          <w:p w14:paraId="655B26E0" w14:textId="77777777" w:rsidR="00B97318" w:rsidRPr="00DF64E7" w:rsidRDefault="00B97318" w:rsidP="0086390E">
            <w:pPr>
              <w:pStyle w:val="NoSpacing"/>
              <w:jc w:val="center"/>
              <w:rPr>
                <w:rFonts w:ascii="Arial" w:hAnsi="Arial" w:cs="Arial"/>
                <w:noProof/>
                <w:color w:val="auto"/>
                <w:sz w:val="20"/>
                <w:szCs w:val="20"/>
              </w:rPr>
            </w:pPr>
            <w:r w:rsidRPr="00ED4D77">
              <w:rPr>
                <w:rFonts w:ascii="Arial" w:hAnsi="Arial" w:cs="Arial"/>
                <w:noProof/>
                <w:color w:val="FF0000"/>
                <w:sz w:val="20"/>
                <w:szCs w:val="20"/>
              </w:rPr>
              <w:t>√</w:t>
            </w:r>
          </w:p>
        </w:tc>
        <w:tc>
          <w:tcPr>
            <w:tcW w:w="669" w:type="pct"/>
            <w:tcBorders>
              <w:bottom w:val="single" w:sz="4" w:space="0" w:color="auto"/>
            </w:tcBorders>
            <w:shd w:val="clear" w:color="auto" w:fill="auto"/>
          </w:tcPr>
          <w:p w14:paraId="74EF5622" w14:textId="77777777" w:rsidR="00B97318" w:rsidRPr="00DF64E7" w:rsidRDefault="00B97318" w:rsidP="0086390E">
            <w:pPr>
              <w:pStyle w:val="NoSpacing"/>
              <w:jc w:val="center"/>
              <w:rPr>
                <w:rFonts w:ascii="Arial" w:hAnsi="Arial" w:cs="Arial"/>
                <w:noProof/>
                <w:color w:val="auto"/>
                <w:sz w:val="20"/>
                <w:szCs w:val="20"/>
              </w:rPr>
            </w:pPr>
          </w:p>
        </w:tc>
      </w:tr>
      <w:tr w:rsidR="00B97318" w:rsidRPr="00886D7A" w14:paraId="19F5A5FB" w14:textId="77777777" w:rsidTr="00B97318">
        <w:tc>
          <w:tcPr>
            <w:tcW w:w="1501" w:type="pct"/>
            <w:shd w:val="clear" w:color="auto" w:fill="auto"/>
          </w:tcPr>
          <w:p w14:paraId="4C1ABDDA" w14:textId="77777777" w:rsidR="00B97318" w:rsidRPr="00DF64E7" w:rsidRDefault="00B97318" w:rsidP="0086390E">
            <w:pPr>
              <w:pStyle w:val="NoSpacing"/>
              <w:rPr>
                <w:rFonts w:ascii="Arial" w:hAnsi="Arial" w:cs="Arial"/>
                <w:noProof/>
                <w:color w:val="auto"/>
                <w:sz w:val="20"/>
                <w:szCs w:val="20"/>
              </w:rPr>
            </w:pPr>
            <w:r w:rsidRPr="00DF64E7">
              <w:rPr>
                <w:rFonts w:ascii="Arial" w:hAnsi="Arial" w:cs="Arial"/>
                <w:noProof/>
                <w:color w:val="auto"/>
                <w:sz w:val="20"/>
                <w:szCs w:val="20"/>
              </w:rPr>
              <w:t>STI testing</w:t>
            </w:r>
            <w:r>
              <w:rPr>
                <w:rFonts w:ascii="Arial" w:hAnsi="Arial" w:cs="Arial"/>
                <w:noProof/>
                <w:color w:val="auto"/>
                <w:sz w:val="20"/>
                <w:szCs w:val="20"/>
                <w:vertAlign w:val="superscript"/>
              </w:rPr>
              <w:t>8</w:t>
            </w:r>
          </w:p>
        </w:tc>
        <w:tc>
          <w:tcPr>
            <w:tcW w:w="956" w:type="pct"/>
            <w:shd w:val="clear" w:color="auto" w:fill="auto"/>
          </w:tcPr>
          <w:p w14:paraId="38F23FF1" w14:textId="77777777" w:rsidR="00B97318" w:rsidRPr="00DF64E7" w:rsidRDefault="00B97318" w:rsidP="0086390E">
            <w:pPr>
              <w:pStyle w:val="NoSpacing"/>
              <w:jc w:val="center"/>
              <w:rPr>
                <w:rFonts w:ascii="Arial" w:hAnsi="Arial" w:cs="Arial"/>
                <w:noProof/>
                <w:color w:val="auto"/>
                <w:sz w:val="20"/>
                <w:szCs w:val="20"/>
              </w:rPr>
            </w:pPr>
            <w:r w:rsidRPr="0052466B">
              <w:rPr>
                <w:rFonts w:ascii="Arial" w:hAnsi="Arial" w:cs="Arial"/>
                <w:noProof/>
                <w:color w:val="FF0000"/>
                <w:sz w:val="20"/>
                <w:szCs w:val="20"/>
              </w:rPr>
              <w:t>√</w:t>
            </w:r>
          </w:p>
        </w:tc>
        <w:tc>
          <w:tcPr>
            <w:tcW w:w="743" w:type="pct"/>
            <w:shd w:val="clear" w:color="auto" w:fill="auto"/>
          </w:tcPr>
          <w:p w14:paraId="408BE208" w14:textId="77777777" w:rsidR="00B97318" w:rsidRPr="00DF64E7" w:rsidRDefault="00B97318" w:rsidP="0086390E">
            <w:pPr>
              <w:pStyle w:val="NoSpacing"/>
              <w:jc w:val="center"/>
              <w:rPr>
                <w:rFonts w:ascii="Arial" w:hAnsi="Arial" w:cs="Arial"/>
                <w:noProof/>
                <w:color w:val="auto"/>
                <w:sz w:val="20"/>
                <w:szCs w:val="20"/>
              </w:rPr>
            </w:pPr>
          </w:p>
        </w:tc>
        <w:tc>
          <w:tcPr>
            <w:tcW w:w="568" w:type="pct"/>
            <w:shd w:val="clear" w:color="auto" w:fill="auto"/>
          </w:tcPr>
          <w:p w14:paraId="516B32CF" w14:textId="77777777" w:rsidR="00B97318" w:rsidRPr="00DF64E7" w:rsidRDefault="00B97318" w:rsidP="0086390E">
            <w:pPr>
              <w:pStyle w:val="NoSpacing"/>
              <w:jc w:val="center"/>
              <w:rPr>
                <w:rFonts w:ascii="Arial" w:hAnsi="Arial" w:cs="Arial"/>
                <w:noProof/>
                <w:color w:val="auto"/>
                <w:sz w:val="20"/>
                <w:szCs w:val="20"/>
              </w:rPr>
            </w:pPr>
            <w:r w:rsidRPr="008A5B93">
              <w:rPr>
                <w:rFonts w:ascii="Arial" w:hAnsi="Arial" w:cs="Arial"/>
                <w:noProof/>
                <w:color w:val="FF0000"/>
                <w:sz w:val="20"/>
                <w:szCs w:val="20"/>
              </w:rPr>
              <w:t>√</w:t>
            </w:r>
            <w:r>
              <w:rPr>
                <w:rFonts w:ascii="Arial" w:hAnsi="Arial" w:cs="Arial"/>
                <w:noProof/>
                <w:color w:val="auto"/>
                <w:sz w:val="20"/>
                <w:szCs w:val="20"/>
                <w:vertAlign w:val="superscript"/>
              </w:rPr>
              <w:t>8</w:t>
            </w:r>
          </w:p>
        </w:tc>
        <w:tc>
          <w:tcPr>
            <w:tcW w:w="563" w:type="pct"/>
            <w:shd w:val="clear" w:color="auto" w:fill="auto"/>
          </w:tcPr>
          <w:p w14:paraId="18890A3D" w14:textId="77777777" w:rsidR="00B97318" w:rsidRPr="00DF64E7" w:rsidRDefault="00B97318" w:rsidP="0086390E">
            <w:pPr>
              <w:pStyle w:val="NoSpacing"/>
              <w:jc w:val="center"/>
              <w:rPr>
                <w:rFonts w:ascii="Arial" w:hAnsi="Arial" w:cs="Arial"/>
                <w:noProof/>
                <w:color w:val="auto"/>
                <w:sz w:val="20"/>
                <w:szCs w:val="20"/>
              </w:rPr>
            </w:pPr>
            <w:r w:rsidRPr="00133C8D">
              <w:rPr>
                <w:rFonts w:ascii="Arial" w:hAnsi="Arial" w:cs="Arial"/>
                <w:noProof/>
                <w:color w:val="FF0000"/>
                <w:sz w:val="20"/>
                <w:szCs w:val="20"/>
              </w:rPr>
              <w:t>√</w:t>
            </w:r>
          </w:p>
        </w:tc>
        <w:tc>
          <w:tcPr>
            <w:tcW w:w="669" w:type="pct"/>
            <w:shd w:val="clear" w:color="auto" w:fill="auto"/>
          </w:tcPr>
          <w:p w14:paraId="5C5A943C" w14:textId="77777777" w:rsidR="00B97318" w:rsidRPr="00DF64E7" w:rsidRDefault="00B97318" w:rsidP="0086390E">
            <w:pPr>
              <w:pStyle w:val="NoSpacing"/>
              <w:jc w:val="center"/>
              <w:rPr>
                <w:rFonts w:ascii="Arial" w:hAnsi="Arial" w:cs="Arial"/>
                <w:noProof/>
                <w:color w:val="auto"/>
                <w:sz w:val="20"/>
                <w:szCs w:val="20"/>
              </w:rPr>
            </w:pPr>
          </w:p>
        </w:tc>
      </w:tr>
      <w:tr w:rsidR="00B97318" w:rsidRPr="00886D7A" w14:paraId="0C3E2152" w14:textId="77777777" w:rsidTr="00B97318">
        <w:tc>
          <w:tcPr>
            <w:tcW w:w="1501" w:type="pct"/>
          </w:tcPr>
          <w:p w14:paraId="7FED3C09" w14:textId="77777777" w:rsidR="00B97318" w:rsidRPr="00DF64E7" w:rsidRDefault="00B97318" w:rsidP="0086390E">
            <w:pPr>
              <w:pStyle w:val="NoSpacing"/>
              <w:rPr>
                <w:rFonts w:ascii="Arial" w:hAnsi="Arial" w:cs="Arial"/>
                <w:noProof/>
                <w:color w:val="auto"/>
                <w:sz w:val="20"/>
                <w:szCs w:val="20"/>
                <w:vertAlign w:val="superscript"/>
              </w:rPr>
            </w:pPr>
            <w:r w:rsidRPr="00DF64E7">
              <w:rPr>
                <w:rFonts w:ascii="Arial" w:hAnsi="Arial" w:cs="Arial"/>
                <w:noProof/>
                <w:color w:val="auto"/>
                <w:sz w:val="20"/>
                <w:szCs w:val="20"/>
              </w:rPr>
              <w:t>Pregnancy test</w:t>
            </w:r>
            <w:r>
              <w:rPr>
                <w:rFonts w:ascii="Arial" w:hAnsi="Arial" w:cs="Arial"/>
                <w:noProof/>
                <w:color w:val="auto"/>
                <w:sz w:val="20"/>
                <w:szCs w:val="20"/>
                <w:vertAlign w:val="superscript"/>
              </w:rPr>
              <w:t>9</w:t>
            </w:r>
          </w:p>
        </w:tc>
        <w:tc>
          <w:tcPr>
            <w:tcW w:w="956" w:type="pct"/>
          </w:tcPr>
          <w:p w14:paraId="4B252BC4" w14:textId="77777777" w:rsidR="00B97318" w:rsidRPr="00DF64E7" w:rsidRDefault="00B97318" w:rsidP="0086390E">
            <w:pPr>
              <w:pStyle w:val="NoSpacing"/>
              <w:jc w:val="center"/>
              <w:rPr>
                <w:rFonts w:ascii="Arial" w:hAnsi="Arial" w:cs="Arial"/>
                <w:noProof/>
                <w:color w:val="auto"/>
                <w:sz w:val="20"/>
                <w:szCs w:val="20"/>
              </w:rPr>
            </w:pPr>
            <w:r w:rsidRPr="00133C8D">
              <w:rPr>
                <w:rFonts w:ascii="Arial" w:hAnsi="Arial" w:cs="Arial"/>
                <w:noProof/>
                <w:color w:val="FF0000"/>
                <w:sz w:val="20"/>
                <w:szCs w:val="20"/>
              </w:rPr>
              <w:t>√</w:t>
            </w:r>
          </w:p>
        </w:tc>
        <w:tc>
          <w:tcPr>
            <w:tcW w:w="743" w:type="pct"/>
          </w:tcPr>
          <w:p w14:paraId="6C0CD9D7" w14:textId="77777777" w:rsidR="00B97318" w:rsidRPr="00DF64E7" w:rsidRDefault="00B97318" w:rsidP="0086390E">
            <w:pPr>
              <w:pStyle w:val="NoSpacing"/>
              <w:jc w:val="center"/>
              <w:rPr>
                <w:rFonts w:ascii="Arial" w:hAnsi="Arial" w:cs="Arial"/>
                <w:noProof/>
                <w:color w:val="auto"/>
                <w:sz w:val="20"/>
                <w:szCs w:val="20"/>
              </w:rPr>
            </w:pPr>
          </w:p>
        </w:tc>
        <w:tc>
          <w:tcPr>
            <w:tcW w:w="568" w:type="pct"/>
          </w:tcPr>
          <w:p w14:paraId="440DEC90" w14:textId="77777777" w:rsidR="00B97318" w:rsidRPr="00DF64E7" w:rsidRDefault="00B97318" w:rsidP="0086390E">
            <w:pPr>
              <w:pStyle w:val="NoSpacing"/>
              <w:jc w:val="center"/>
              <w:rPr>
                <w:rFonts w:ascii="Arial" w:hAnsi="Arial" w:cs="Arial"/>
                <w:noProof/>
                <w:color w:val="auto"/>
                <w:sz w:val="20"/>
                <w:szCs w:val="20"/>
              </w:rPr>
            </w:pPr>
            <w:r w:rsidRPr="00133C8D">
              <w:rPr>
                <w:rFonts w:ascii="Arial" w:hAnsi="Arial" w:cs="Arial"/>
                <w:noProof/>
                <w:color w:val="FF0000"/>
                <w:sz w:val="20"/>
                <w:szCs w:val="20"/>
              </w:rPr>
              <w:t>√</w:t>
            </w:r>
          </w:p>
        </w:tc>
        <w:tc>
          <w:tcPr>
            <w:tcW w:w="563" w:type="pct"/>
          </w:tcPr>
          <w:p w14:paraId="65393A09" w14:textId="77777777" w:rsidR="00B97318" w:rsidRPr="00DF64E7" w:rsidRDefault="00B97318" w:rsidP="0086390E">
            <w:pPr>
              <w:pStyle w:val="NoSpacing"/>
              <w:jc w:val="center"/>
              <w:rPr>
                <w:rFonts w:ascii="Arial" w:hAnsi="Arial" w:cs="Arial"/>
                <w:noProof/>
                <w:color w:val="auto"/>
                <w:sz w:val="20"/>
                <w:szCs w:val="20"/>
              </w:rPr>
            </w:pPr>
          </w:p>
        </w:tc>
        <w:tc>
          <w:tcPr>
            <w:tcW w:w="669" w:type="pct"/>
          </w:tcPr>
          <w:p w14:paraId="5F74506C" w14:textId="77777777" w:rsidR="00B97318" w:rsidRPr="00DF64E7" w:rsidRDefault="00B97318" w:rsidP="0086390E">
            <w:pPr>
              <w:pStyle w:val="NoSpacing"/>
              <w:jc w:val="center"/>
              <w:rPr>
                <w:rFonts w:ascii="Arial" w:hAnsi="Arial" w:cs="Arial"/>
                <w:noProof/>
                <w:color w:val="auto"/>
                <w:sz w:val="20"/>
                <w:szCs w:val="20"/>
              </w:rPr>
            </w:pPr>
          </w:p>
        </w:tc>
      </w:tr>
      <w:tr w:rsidR="00B97318" w:rsidRPr="00886D7A" w14:paraId="5A016681" w14:textId="77777777" w:rsidTr="00B97318">
        <w:tc>
          <w:tcPr>
            <w:tcW w:w="1501" w:type="pct"/>
          </w:tcPr>
          <w:p w14:paraId="4690F159" w14:textId="77777777" w:rsidR="00B97318" w:rsidRPr="00DF64E7" w:rsidRDefault="00B97318" w:rsidP="0086390E">
            <w:pPr>
              <w:pStyle w:val="NoSpacing"/>
              <w:rPr>
                <w:rFonts w:ascii="Arial" w:hAnsi="Arial" w:cs="Arial"/>
                <w:noProof/>
                <w:color w:val="auto"/>
                <w:sz w:val="20"/>
                <w:szCs w:val="20"/>
              </w:rPr>
            </w:pPr>
            <w:r w:rsidRPr="00DF64E7">
              <w:rPr>
                <w:rFonts w:ascii="Arial" w:hAnsi="Arial" w:cs="Arial"/>
                <w:noProof/>
                <w:color w:val="auto"/>
                <w:sz w:val="20"/>
                <w:szCs w:val="20"/>
              </w:rPr>
              <w:t>Medication adherence</w:t>
            </w:r>
          </w:p>
        </w:tc>
        <w:tc>
          <w:tcPr>
            <w:tcW w:w="956" w:type="pct"/>
          </w:tcPr>
          <w:p w14:paraId="4187C3C4" w14:textId="77777777" w:rsidR="00B97318" w:rsidRPr="00DF64E7" w:rsidRDefault="00B97318" w:rsidP="0086390E">
            <w:pPr>
              <w:pStyle w:val="NoSpacing"/>
              <w:jc w:val="center"/>
              <w:rPr>
                <w:rFonts w:ascii="Arial" w:hAnsi="Arial" w:cs="Arial"/>
                <w:noProof/>
                <w:color w:val="auto"/>
                <w:sz w:val="20"/>
                <w:szCs w:val="20"/>
              </w:rPr>
            </w:pPr>
          </w:p>
        </w:tc>
        <w:tc>
          <w:tcPr>
            <w:tcW w:w="743" w:type="pct"/>
          </w:tcPr>
          <w:p w14:paraId="106E0747" w14:textId="77777777" w:rsidR="00B97318" w:rsidRPr="00DF64E7" w:rsidRDefault="00B97318" w:rsidP="0086390E">
            <w:pPr>
              <w:pStyle w:val="NoSpacing"/>
              <w:jc w:val="center"/>
              <w:rPr>
                <w:rFonts w:ascii="Arial" w:hAnsi="Arial" w:cs="Arial"/>
                <w:noProof/>
                <w:color w:val="auto"/>
                <w:sz w:val="20"/>
                <w:szCs w:val="20"/>
              </w:rPr>
            </w:pPr>
            <w:r w:rsidRPr="00DF64E7">
              <w:rPr>
                <w:rFonts w:ascii="Arial" w:hAnsi="Arial" w:cs="Arial"/>
                <w:noProof/>
                <w:color w:val="auto"/>
                <w:sz w:val="20"/>
                <w:szCs w:val="20"/>
              </w:rPr>
              <w:t>√</w:t>
            </w:r>
          </w:p>
        </w:tc>
        <w:tc>
          <w:tcPr>
            <w:tcW w:w="568" w:type="pct"/>
          </w:tcPr>
          <w:p w14:paraId="6819F6CC" w14:textId="77777777" w:rsidR="00B97318" w:rsidRPr="00DF64E7" w:rsidRDefault="00B97318" w:rsidP="0086390E">
            <w:pPr>
              <w:pStyle w:val="NoSpacing"/>
              <w:jc w:val="center"/>
              <w:rPr>
                <w:rFonts w:ascii="Arial" w:hAnsi="Arial" w:cs="Arial"/>
                <w:noProof/>
                <w:color w:val="auto"/>
                <w:sz w:val="20"/>
                <w:szCs w:val="20"/>
              </w:rPr>
            </w:pPr>
            <w:r w:rsidRPr="00133C8D">
              <w:rPr>
                <w:rFonts w:ascii="Arial" w:hAnsi="Arial" w:cs="Arial"/>
                <w:noProof/>
                <w:color w:val="FF0000"/>
                <w:sz w:val="20"/>
                <w:szCs w:val="20"/>
              </w:rPr>
              <w:t>√</w:t>
            </w:r>
          </w:p>
        </w:tc>
        <w:tc>
          <w:tcPr>
            <w:tcW w:w="563" w:type="pct"/>
          </w:tcPr>
          <w:p w14:paraId="471DDF4E" w14:textId="77777777" w:rsidR="00B97318" w:rsidRPr="00DF64E7" w:rsidRDefault="00B97318" w:rsidP="0086390E">
            <w:pPr>
              <w:pStyle w:val="NoSpacing"/>
              <w:jc w:val="center"/>
              <w:rPr>
                <w:rFonts w:ascii="Arial" w:hAnsi="Arial" w:cs="Arial"/>
                <w:noProof/>
                <w:color w:val="auto"/>
                <w:sz w:val="20"/>
                <w:szCs w:val="20"/>
              </w:rPr>
            </w:pPr>
          </w:p>
        </w:tc>
        <w:tc>
          <w:tcPr>
            <w:tcW w:w="669" w:type="pct"/>
          </w:tcPr>
          <w:p w14:paraId="600C7C17" w14:textId="77777777" w:rsidR="00B97318" w:rsidRPr="00DF64E7" w:rsidRDefault="00B97318" w:rsidP="0086390E">
            <w:pPr>
              <w:pStyle w:val="NoSpacing"/>
              <w:jc w:val="center"/>
              <w:rPr>
                <w:rFonts w:ascii="Arial" w:hAnsi="Arial" w:cs="Arial"/>
                <w:noProof/>
                <w:color w:val="auto"/>
                <w:sz w:val="20"/>
                <w:szCs w:val="20"/>
              </w:rPr>
            </w:pPr>
          </w:p>
        </w:tc>
      </w:tr>
      <w:tr w:rsidR="00B97318" w:rsidRPr="00886D7A" w14:paraId="73DABD37" w14:textId="77777777" w:rsidTr="00B97318">
        <w:tc>
          <w:tcPr>
            <w:tcW w:w="1501" w:type="pct"/>
          </w:tcPr>
          <w:p w14:paraId="02C64F24" w14:textId="77777777" w:rsidR="00B97318" w:rsidRPr="00DF64E7" w:rsidRDefault="00B97318" w:rsidP="0086390E">
            <w:pPr>
              <w:pStyle w:val="NoSpacing"/>
              <w:rPr>
                <w:rFonts w:ascii="Arial" w:hAnsi="Arial" w:cs="Arial"/>
                <w:noProof/>
                <w:color w:val="auto"/>
                <w:sz w:val="20"/>
                <w:szCs w:val="20"/>
              </w:rPr>
            </w:pPr>
            <w:r w:rsidRPr="00DF64E7">
              <w:rPr>
                <w:rFonts w:ascii="Arial" w:hAnsi="Arial" w:cs="Arial"/>
                <w:noProof/>
                <w:color w:val="auto"/>
                <w:sz w:val="20"/>
                <w:szCs w:val="20"/>
              </w:rPr>
              <w:t>Medication adverse events</w:t>
            </w:r>
          </w:p>
        </w:tc>
        <w:tc>
          <w:tcPr>
            <w:tcW w:w="956" w:type="pct"/>
          </w:tcPr>
          <w:p w14:paraId="0CD6B740" w14:textId="77777777" w:rsidR="00B97318" w:rsidRPr="00DF64E7" w:rsidRDefault="00B97318" w:rsidP="0086390E">
            <w:pPr>
              <w:pStyle w:val="NoSpacing"/>
              <w:jc w:val="center"/>
              <w:rPr>
                <w:rFonts w:ascii="Arial" w:hAnsi="Arial" w:cs="Arial"/>
                <w:noProof/>
                <w:color w:val="auto"/>
                <w:sz w:val="20"/>
                <w:szCs w:val="20"/>
              </w:rPr>
            </w:pPr>
          </w:p>
        </w:tc>
        <w:tc>
          <w:tcPr>
            <w:tcW w:w="743" w:type="pct"/>
          </w:tcPr>
          <w:p w14:paraId="2440DB4F" w14:textId="77777777" w:rsidR="00B97318" w:rsidRPr="00DF64E7" w:rsidRDefault="00B97318" w:rsidP="0086390E">
            <w:pPr>
              <w:pStyle w:val="NoSpacing"/>
              <w:jc w:val="center"/>
              <w:rPr>
                <w:rFonts w:ascii="Arial" w:hAnsi="Arial" w:cs="Arial"/>
                <w:noProof/>
                <w:color w:val="auto"/>
                <w:sz w:val="20"/>
                <w:szCs w:val="20"/>
              </w:rPr>
            </w:pPr>
            <w:r w:rsidRPr="00DF64E7">
              <w:rPr>
                <w:rFonts w:ascii="Arial" w:hAnsi="Arial" w:cs="Arial"/>
                <w:noProof/>
                <w:color w:val="auto"/>
                <w:sz w:val="20"/>
                <w:szCs w:val="20"/>
              </w:rPr>
              <w:t>√</w:t>
            </w:r>
          </w:p>
        </w:tc>
        <w:tc>
          <w:tcPr>
            <w:tcW w:w="568" w:type="pct"/>
          </w:tcPr>
          <w:p w14:paraId="672A33FD" w14:textId="77777777" w:rsidR="00B97318" w:rsidRPr="00DF64E7" w:rsidRDefault="00B97318" w:rsidP="0086390E">
            <w:pPr>
              <w:pStyle w:val="NoSpacing"/>
              <w:jc w:val="center"/>
              <w:rPr>
                <w:rFonts w:ascii="Arial" w:hAnsi="Arial" w:cs="Arial"/>
                <w:noProof/>
                <w:color w:val="auto"/>
                <w:sz w:val="20"/>
                <w:szCs w:val="20"/>
              </w:rPr>
            </w:pPr>
            <w:r w:rsidRPr="00133C8D">
              <w:rPr>
                <w:rFonts w:ascii="Arial" w:hAnsi="Arial" w:cs="Arial"/>
                <w:noProof/>
                <w:color w:val="FF0000"/>
                <w:sz w:val="20"/>
                <w:szCs w:val="20"/>
              </w:rPr>
              <w:t>√</w:t>
            </w:r>
          </w:p>
        </w:tc>
        <w:tc>
          <w:tcPr>
            <w:tcW w:w="563" w:type="pct"/>
          </w:tcPr>
          <w:p w14:paraId="59195ABF" w14:textId="77777777" w:rsidR="00B97318" w:rsidRPr="00DF64E7" w:rsidRDefault="00B97318" w:rsidP="0086390E">
            <w:pPr>
              <w:pStyle w:val="NoSpacing"/>
              <w:jc w:val="center"/>
              <w:rPr>
                <w:rFonts w:ascii="Arial" w:hAnsi="Arial" w:cs="Arial"/>
                <w:noProof/>
                <w:color w:val="auto"/>
                <w:sz w:val="20"/>
                <w:szCs w:val="20"/>
              </w:rPr>
            </w:pPr>
          </w:p>
        </w:tc>
        <w:tc>
          <w:tcPr>
            <w:tcW w:w="669" w:type="pct"/>
          </w:tcPr>
          <w:p w14:paraId="3CBB2DD9" w14:textId="77777777" w:rsidR="00B97318" w:rsidRPr="00DF64E7" w:rsidRDefault="00B97318" w:rsidP="0086390E">
            <w:pPr>
              <w:pStyle w:val="NoSpacing"/>
              <w:jc w:val="center"/>
              <w:rPr>
                <w:rFonts w:ascii="Arial" w:hAnsi="Arial" w:cs="Arial"/>
                <w:noProof/>
                <w:color w:val="auto"/>
                <w:sz w:val="20"/>
                <w:szCs w:val="20"/>
              </w:rPr>
            </w:pPr>
          </w:p>
        </w:tc>
      </w:tr>
    </w:tbl>
    <w:p w14:paraId="2999C996" w14:textId="77777777" w:rsidR="00B97318" w:rsidRPr="00183A55" w:rsidRDefault="00B97318" w:rsidP="00B97318">
      <w:pPr>
        <w:tabs>
          <w:tab w:val="left" w:pos="3600"/>
        </w:tabs>
        <w:spacing w:after="0" w:line="240" w:lineRule="auto"/>
        <w:rPr>
          <w:rFonts w:ascii="Arial" w:hAnsi="Arial" w:cs="Arial"/>
        </w:rPr>
      </w:pPr>
      <w:r w:rsidRPr="002F6A81">
        <w:rPr>
          <w:rFonts w:ascii="Arial" w:hAnsi="Arial" w:cs="Arial"/>
          <w:b/>
          <w:noProof/>
          <w:color w:val="FF0000"/>
          <w:sz w:val="20"/>
          <w:szCs w:val="20"/>
        </w:rPr>
        <w:t>√</w:t>
      </w:r>
      <w:r>
        <w:rPr>
          <w:rFonts w:ascii="Arial" w:hAnsi="Arial" w:cs="Arial"/>
          <w:b/>
          <w:noProof/>
          <w:color w:val="FF0000"/>
          <w:sz w:val="20"/>
          <w:szCs w:val="20"/>
        </w:rPr>
        <w:t xml:space="preserve"> </w:t>
      </w:r>
      <w:r>
        <w:rPr>
          <w:rFonts w:ascii="Arial" w:hAnsi="Arial" w:cs="Arial"/>
          <w:noProof/>
          <w:sz w:val="20"/>
          <w:szCs w:val="20"/>
        </w:rPr>
        <w:t>= guideline recommendation</w:t>
      </w:r>
      <w:r>
        <w:rPr>
          <w:rFonts w:ascii="Arial" w:hAnsi="Arial" w:cs="Arial"/>
          <w:noProof/>
          <w:sz w:val="20"/>
          <w:szCs w:val="20"/>
        </w:rPr>
        <w:tab/>
      </w:r>
      <w:r w:rsidRPr="00DF64E7">
        <w:rPr>
          <w:rFonts w:ascii="Arial" w:hAnsi="Arial" w:cs="Arial"/>
          <w:noProof/>
          <w:sz w:val="20"/>
          <w:szCs w:val="20"/>
        </w:rPr>
        <w:t>√</w:t>
      </w:r>
      <w:r>
        <w:rPr>
          <w:rFonts w:ascii="Arial" w:hAnsi="Arial" w:cs="Arial"/>
          <w:noProof/>
          <w:sz w:val="20"/>
          <w:szCs w:val="20"/>
        </w:rPr>
        <w:t xml:space="preserve"> = optional, based on individual risk</w:t>
      </w:r>
    </w:p>
    <w:p w14:paraId="0BD75AD5" w14:textId="77777777" w:rsidR="00B97318" w:rsidRPr="00886D7A" w:rsidRDefault="00B97318" w:rsidP="00B97318">
      <w:pPr>
        <w:spacing w:after="0" w:line="240" w:lineRule="auto"/>
        <w:rPr>
          <w:rFonts w:ascii="Arial" w:hAnsi="Arial" w:cs="Arial"/>
        </w:rPr>
      </w:pPr>
    </w:p>
    <w:p w14:paraId="5FC460F6" w14:textId="77777777" w:rsidR="00B97318" w:rsidRDefault="00B97318" w:rsidP="00B97318">
      <w:pPr>
        <w:pStyle w:val="NoSpacing"/>
        <w:numPr>
          <w:ilvl w:val="0"/>
          <w:numId w:val="8"/>
        </w:numPr>
        <w:ind w:left="0"/>
        <w:rPr>
          <w:rFonts w:ascii="Arial" w:hAnsi="Arial" w:cs="Arial"/>
          <w:color w:val="auto"/>
          <w:sz w:val="20"/>
          <w:szCs w:val="20"/>
        </w:rPr>
      </w:pPr>
      <w:r w:rsidRPr="00716CA9">
        <w:rPr>
          <w:rFonts w:ascii="Arial" w:hAnsi="Arial" w:cs="Arial"/>
          <w:color w:val="auto"/>
          <w:sz w:val="20"/>
          <w:szCs w:val="20"/>
        </w:rPr>
        <w:t>Risk behaviors</w:t>
      </w:r>
      <w:r>
        <w:rPr>
          <w:rFonts w:ascii="Arial" w:hAnsi="Arial" w:cs="Arial"/>
          <w:color w:val="auto"/>
          <w:sz w:val="20"/>
          <w:szCs w:val="20"/>
        </w:rPr>
        <w:t xml:space="preserve"> and ongoing risk</w:t>
      </w:r>
      <w:r w:rsidRPr="00716CA9">
        <w:rPr>
          <w:rFonts w:ascii="Arial" w:hAnsi="Arial" w:cs="Arial"/>
          <w:color w:val="auto"/>
          <w:sz w:val="20"/>
          <w:szCs w:val="20"/>
        </w:rPr>
        <w:t>.</w:t>
      </w:r>
    </w:p>
    <w:p w14:paraId="0BC8B76E" w14:textId="77777777" w:rsidR="00B97318" w:rsidRPr="00716CA9" w:rsidRDefault="00B97318" w:rsidP="00B97318">
      <w:pPr>
        <w:pStyle w:val="NoSpacing"/>
        <w:rPr>
          <w:rFonts w:ascii="Arial" w:hAnsi="Arial" w:cs="Arial"/>
          <w:color w:val="auto"/>
          <w:sz w:val="20"/>
          <w:szCs w:val="20"/>
        </w:rPr>
      </w:pPr>
    </w:p>
    <w:p w14:paraId="2E31A651" w14:textId="77777777" w:rsidR="00B97318" w:rsidRPr="00716CA9" w:rsidRDefault="00B97318" w:rsidP="00B97318">
      <w:pPr>
        <w:pStyle w:val="NoSpacing"/>
        <w:numPr>
          <w:ilvl w:val="0"/>
          <w:numId w:val="8"/>
        </w:numPr>
        <w:ind w:left="0"/>
        <w:rPr>
          <w:rFonts w:ascii="Arial" w:hAnsi="Arial" w:cs="Arial"/>
          <w:color w:val="auto"/>
          <w:sz w:val="20"/>
          <w:szCs w:val="20"/>
        </w:rPr>
      </w:pPr>
      <w:r w:rsidRPr="00716CA9">
        <w:rPr>
          <w:rFonts w:ascii="Arial" w:hAnsi="Arial" w:cs="Arial"/>
          <w:color w:val="auto"/>
          <w:sz w:val="20"/>
          <w:szCs w:val="20"/>
        </w:rPr>
        <w:t xml:space="preserve">Acute and chronic HIV infection must be excluded by </w:t>
      </w:r>
      <w:r w:rsidRPr="00CD7866">
        <w:rPr>
          <w:rFonts w:ascii="Arial" w:hAnsi="Arial" w:cs="Arial"/>
          <w:color w:val="auto"/>
          <w:sz w:val="20"/>
          <w:szCs w:val="20"/>
          <w:u w:val="single"/>
        </w:rPr>
        <w:t>symptom history</w:t>
      </w:r>
      <w:r w:rsidRPr="00716CA9">
        <w:rPr>
          <w:rFonts w:ascii="Arial" w:hAnsi="Arial" w:cs="Arial"/>
          <w:color w:val="auto"/>
          <w:sz w:val="20"/>
          <w:szCs w:val="20"/>
        </w:rPr>
        <w:t xml:space="preserve"> and </w:t>
      </w:r>
      <w:r w:rsidRPr="00CD7866">
        <w:rPr>
          <w:rFonts w:ascii="Arial" w:hAnsi="Arial" w:cs="Arial"/>
          <w:color w:val="auto"/>
          <w:sz w:val="20"/>
          <w:szCs w:val="20"/>
          <w:u w:val="single"/>
        </w:rPr>
        <w:t>HIV testing</w:t>
      </w:r>
      <w:r w:rsidRPr="00716CA9">
        <w:rPr>
          <w:rFonts w:ascii="Arial" w:hAnsi="Arial" w:cs="Arial"/>
          <w:color w:val="auto"/>
          <w:sz w:val="20"/>
          <w:szCs w:val="20"/>
        </w:rPr>
        <w:t xml:space="preserve"> immediately before PrEP</w:t>
      </w:r>
      <w:r>
        <w:rPr>
          <w:rFonts w:ascii="Arial" w:hAnsi="Arial" w:cs="Arial"/>
          <w:color w:val="auto"/>
          <w:sz w:val="20"/>
          <w:szCs w:val="20"/>
        </w:rPr>
        <w:t xml:space="preserve"> is prescribed</w:t>
      </w:r>
      <w:r w:rsidRPr="00716CA9">
        <w:rPr>
          <w:rFonts w:ascii="Arial" w:hAnsi="Arial" w:cs="Arial"/>
          <w:color w:val="auto"/>
          <w:sz w:val="20"/>
          <w:szCs w:val="20"/>
        </w:rPr>
        <w:t>.</w:t>
      </w:r>
    </w:p>
    <w:p w14:paraId="41C64379" w14:textId="77777777" w:rsidR="00B97318" w:rsidRDefault="00B97318" w:rsidP="00B97318">
      <w:pPr>
        <w:pStyle w:val="NoSpacing"/>
        <w:numPr>
          <w:ilvl w:val="0"/>
          <w:numId w:val="9"/>
        </w:numPr>
        <w:ind w:left="180" w:hanging="180"/>
        <w:rPr>
          <w:rFonts w:ascii="Arial" w:hAnsi="Arial" w:cs="Arial"/>
          <w:color w:val="auto"/>
          <w:sz w:val="20"/>
          <w:szCs w:val="20"/>
        </w:rPr>
      </w:pPr>
      <w:r w:rsidRPr="00716CA9">
        <w:rPr>
          <w:rFonts w:ascii="Arial" w:hAnsi="Arial" w:cs="Arial"/>
          <w:color w:val="auto"/>
          <w:sz w:val="20"/>
          <w:szCs w:val="20"/>
        </w:rPr>
        <w:t>Symptoms of acute HIV infection: fever, fatigue, myalgia, skin rash, headache, pharyngitis, lymphadenopathy, arthralgia, night sweats, and diarrhea.</w:t>
      </w:r>
    </w:p>
    <w:p w14:paraId="6E174ED3" w14:textId="77777777" w:rsidR="00B97318" w:rsidRDefault="00B97318" w:rsidP="00B97318">
      <w:pPr>
        <w:pStyle w:val="NoSpacing"/>
        <w:numPr>
          <w:ilvl w:val="0"/>
          <w:numId w:val="9"/>
        </w:numPr>
        <w:ind w:left="180" w:hanging="180"/>
        <w:rPr>
          <w:rFonts w:ascii="Arial" w:hAnsi="Arial" w:cs="Arial"/>
          <w:color w:val="auto"/>
          <w:sz w:val="20"/>
          <w:szCs w:val="20"/>
        </w:rPr>
      </w:pPr>
      <w:r>
        <w:rPr>
          <w:rFonts w:ascii="Arial" w:hAnsi="Arial" w:cs="Arial"/>
          <w:color w:val="auto"/>
          <w:sz w:val="20"/>
          <w:szCs w:val="20"/>
        </w:rPr>
        <w:t>Clinicians should document a negative antibody test result within 1 week of initiating medication (2 weeks for TelePrEP)</w:t>
      </w:r>
    </w:p>
    <w:p w14:paraId="0F37D4A4" w14:textId="77777777" w:rsidR="00B97318" w:rsidRDefault="00B97318" w:rsidP="00B97318">
      <w:pPr>
        <w:pStyle w:val="NoSpacing"/>
        <w:numPr>
          <w:ilvl w:val="0"/>
          <w:numId w:val="9"/>
        </w:numPr>
        <w:ind w:left="180" w:hanging="180"/>
        <w:rPr>
          <w:rFonts w:ascii="Arial" w:hAnsi="Arial" w:cs="Arial"/>
          <w:color w:val="auto"/>
          <w:sz w:val="20"/>
          <w:szCs w:val="20"/>
        </w:rPr>
      </w:pPr>
      <w:r>
        <w:rPr>
          <w:rFonts w:ascii="Arial" w:hAnsi="Arial" w:cs="Arial"/>
          <w:color w:val="auto"/>
          <w:sz w:val="20"/>
          <w:szCs w:val="20"/>
        </w:rPr>
        <w:t>HIV testing</w:t>
      </w:r>
    </w:p>
    <w:p w14:paraId="6BE53EEA" w14:textId="77777777" w:rsidR="00B97318" w:rsidRDefault="00B97318" w:rsidP="00B97318">
      <w:pPr>
        <w:pStyle w:val="NoSpacing"/>
        <w:numPr>
          <w:ilvl w:val="0"/>
          <w:numId w:val="50"/>
        </w:numPr>
        <w:ind w:left="360" w:hanging="180"/>
        <w:rPr>
          <w:rFonts w:ascii="Arial" w:hAnsi="Arial" w:cs="Arial"/>
          <w:color w:val="auto"/>
          <w:sz w:val="20"/>
          <w:szCs w:val="20"/>
        </w:rPr>
      </w:pPr>
      <w:r>
        <w:rPr>
          <w:rFonts w:ascii="Arial" w:hAnsi="Arial" w:cs="Arial"/>
          <w:color w:val="auto"/>
          <w:sz w:val="20"/>
          <w:szCs w:val="20"/>
        </w:rPr>
        <w:t>Blood draw (serum) and lab testing for antigen/antibody or antibody only OR</w:t>
      </w:r>
    </w:p>
    <w:p w14:paraId="54AB7EB5" w14:textId="77777777" w:rsidR="00B97318" w:rsidRDefault="00B97318" w:rsidP="00B97318">
      <w:pPr>
        <w:pStyle w:val="NoSpacing"/>
        <w:numPr>
          <w:ilvl w:val="0"/>
          <w:numId w:val="50"/>
        </w:numPr>
        <w:ind w:left="360" w:hanging="180"/>
        <w:rPr>
          <w:rFonts w:ascii="Arial" w:hAnsi="Arial" w:cs="Arial"/>
          <w:color w:val="auto"/>
          <w:sz w:val="20"/>
          <w:szCs w:val="20"/>
        </w:rPr>
      </w:pPr>
      <w:r>
        <w:rPr>
          <w:rFonts w:ascii="Arial" w:hAnsi="Arial" w:cs="Arial"/>
          <w:color w:val="auto"/>
          <w:sz w:val="20"/>
          <w:szCs w:val="20"/>
        </w:rPr>
        <w:t>4</w:t>
      </w:r>
      <w:r w:rsidRPr="00D032A7">
        <w:rPr>
          <w:rFonts w:ascii="Arial" w:hAnsi="Arial" w:cs="Arial"/>
          <w:color w:val="auto"/>
          <w:sz w:val="20"/>
          <w:szCs w:val="20"/>
          <w:vertAlign w:val="superscript"/>
        </w:rPr>
        <w:t>th</w:t>
      </w:r>
      <w:r>
        <w:rPr>
          <w:rFonts w:ascii="Arial" w:hAnsi="Arial" w:cs="Arial"/>
          <w:color w:val="auto"/>
          <w:sz w:val="20"/>
          <w:szCs w:val="20"/>
        </w:rPr>
        <w:t xml:space="preserve"> generation rapid/POC test</w:t>
      </w:r>
    </w:p>
    <w:p w14:paraId="037052FF" w14:textId="0F0D8CD3" w:rsidR="00973B63" w:rsidRPr="00973B63" w:rsidRDefault="00973B63" w:rsidP="00973B63">
      <w:pPr>
        <w:pStyle w:val="NoSpacing"/>
        <w:numPr>
          <w:ilvl w:val="0"/>
          <w:numId w:val="50"/>
        </w:numPr>
        <w:ind w:left="360" w:hanging="180"/>
        <w:rPr>
          <w:rFonts w:ascii="Arial" w:hAnsi="Arial" w:cs="Arial"/>
          <w:color w:val="auto"/>
          <w:sz w:val="20"/>
          <w:szCs w:val="20"/>
        </w:rPr>
      </w:pPr>
      <w:r>
        <w:rPr>
          <w:rFonts w:ascii="Arial" w:hAnsi="Arial" w:cs="Arial"/>
          <w:color w:val="auto"/>
          <w:sz w:val="20"/>
          <w:szCs w:val="20"/>
        </w:rPr>
        <w:t>Oral fluid rapids tests (eg. OraQuick) should only be used for follow up visits if it is highly unlikely or impossible to a get a blood test</w:t>
      </w:r>
      <w:r w:rsidR="00610B44">
        <w:rPr>
          <w:rFonts w:ascii="Arial" w:hAnsi="Arial" w:cs="Arial"/>
          <w:color w:val="auto"/>
          <w:sz w:val="20"/>
          <w:szCs w:val="20"/>
        </w:rPr>
        <w:t xml:space="preserve"> due to limited access to testing due to disruptions of healthcare delivery related to COVID-19 or other reasons</w:t>
      </w:r>
      <w:r w:rsidR="00102EA8">
        <w:rPr>
          <w:rFonts w:ascii="Arial" w:hAnsi="Arial" w:cs="Arial"/>
          <w:color w:val="auto"/>
          <w:sz w:val="20"/>
          <w:szCs w:val="20"/>
        </w:rPr>
        <w:t xml:space="preserve"> (per </w:t>
      </w:r>
      <w:hyperlink r:id="rId20" w:history="1">
        <w:r w:rsidR="00102EA8" w:rsidRPr="00102EA8">
          <w:rPr>
            <w:rStyle w:val="Hyperlink"/>
            <w:rFonts w:ascii="Arial" w:hAnsi="Arial" w:cs="Arial"/>
            <w:sz w:val="20"/>
            <w:szCs w:val="20"/>
          </w:rPr>
          <w:t>CDC guidance</w:t>
        </w:r>
      </w:hyperlink>
      <w:r w:rsidR="00102EA8">
        <w:rPr>
          <w:rFonts w:ascii="Arial" w:hAnsi="Arial" w:cs="Arial"/>
          <w:color w:val="auto"/>
          <w:sz w:val="20"/>
          <w:szCs w:val="20"/>
        </w:rPr>
        <w:t xml:space="preserve">) </w:t>
      </w:r>
      <w:r>
        <w:rPr>
          <w:rFonts w:ascii="Arial" w:hAnsi="Arial" w:cs="Arial"/>
          <w:color w:val="auto"/>
          <w:sz w:val="20"/>
          <w:szCs w:val="20"/>
        </w:rPr>
        <w:t xml:space="preserve">.  Oral tests should NOT be used to initiate treatment. A blood HIV test must be completed within 30 days of the saliva test. </w:t>
      </w:r>
    </w:p>
    <w:p w14:paraId="0289E208" w14:textId="77777777" w:rsidR="00B97318" w:rsidRPr="00716CA9" w:rsidRDefault="00B97318" w:rsidP="00B97318">
      <w:pPr>
        <w:pStyle w:val="NoSpacing"/>
        <w:ind w:left="360"/>
        <w:rPr>
          <w:rFonts w:ascii="Arial" w:hAnsi="Arial" w:cs="Arial"/>
          <w:color w:val="auto"/>
          <w:sz w:val="20"/>
          <w:szCs w:val="20"/>
        </w:rPr>
      </w:pPr>
    </w:p>
    <w:p w14:paraId="7EB0ED59" w14:textId="3F9C9C5A" w:rsidR="00B97318" w:rsidRDefault="00B97318" w:rsidP="00B97318">
      <w:pPr>
        <w:pStyle w:val="NoSpacing"/>
        <w:numPr>
          <w:ilvl w:val="0"/>
          <w:numId w:val="8"/>
        </w:numPr>
        <w:ind w:left="0"/>
        <w:rPr>
          <w:rFonts w:ascii="Arial" w:hAnsi="Arial" w:cs="Arial"/>
          <w:color w:val="auto"/>
          <w:sz w:val="20"/>
          <w:szCs w:val="20"/>
        </w:rPr>
      </w:pPr>
      <w:r w:rsidRPr="00716CA9">
        <w:rPr>
          <w:rFonts w:ascii="Arial" w:hAnsi="Arial" w:cs="Arial"/>
          <w:color w:val="auto"/>
          <w:sz w:val="20"/>
          <w:szCs w:val="20"/>
        </w:rPr>
        <w:t>HIV infection should be assessed at least every 3 months so that those with incident HIV infection are treated appropriately. Truvada</w:t>
      </w:r>
      <w:r w:rsidRPr="00CC1284">
        <w:rPr>
          <w:rFonts w:ascii="Arial" w:hAnsi="Arial" w:cs="Arial"/>
          <w:color w:val="auto"/>
          <w:sz w:val="20"/>
          <w:szCs w:val="20"/>
          <w:vertAlign w:val="superscript"/>
        </w:rPr>
        <w:t>®</w:t>
      </w:r>
      <w:r w:rsidRPr="00716CA9">
        <w:rPr>
          <w:rFonts w:ascii="Arial" w:hAnsi="Arial" w:cs="Arial"/>
          <w:color w:val="auto"/>
          <w:sz w:val="20"/>
          <w:szCs w:val="20"/>
        </w:rPr>
        <w:t xml:space="preserve"> </w:t>
      </w:r>
      <w:r w:rsidR="00471894" w:rsidRPr="000831A3">
        <w:rPr>
          <w:rFonts w:ascii="Arial" w:hAnsi="Arial" w:cs="Arial"/>
          <w:sz w:val="20"/>
        </w:rPr>
        <w:t>or Descovy</w:t>
      </w:r>
      <w:r w:rsidR="00471894" w:rsidRPr="000831A3">
        <w:rPr>
          <w:rFonts w:ascii="Arial" w:hAnsi="Arial" w:cs="Arial"/>
          <w:sz w:val="20"/>
          <w:vertAlign w:val="superscript"/>
        </w:rPr>
        <w:t>®</w:t>
      </w:r>
      <w:r w:rsidR="00471894" w:rsidRPr="000831A3">
        <w:rPr>
          <w:rFonts w:ascii="Arial" w:hAnsi="Arial" w:cs="Arial"/>
          <w:sz w:val="18"/>
          <w:szCs w:val="20"/>
        </w:rPr>
        <w:t xml:space="preserve"> </w:t>
      </w:r>
      <w:r w:rsidRPr="00716CA9">
        <w:rPr>
          <w:rFonts w:ascii="Arial" w:hAnsi="Arial" w:cs="Arial"/>
          <w:color w:val="auto"/>
          <w:sz w:val="20"/>
          <w:szCs w:val="20"/>
        </w:rPr>
        <w:t>alone is inadequate therapy for established HIV infection.</w:t>
      </w:r>
    </w:p>
    <w:p w14:paraId="648E621F" w14:textId="77777777" w:rsidR="00B97318" w:rsidRPr="00716CA9" w:rsidRDefault="00B97318" w:rsidP="00B97318">
      <w:pPr>
        <w:pStyle w:val="NoSpacing"/>
        <w:rPr>
          <w:rFonts w:ascii="Arial" w:hAnsi="Arial" w:cs="Arial"/>
          <w:color w:val="auto"/>
          <w:sz w:val="20"/>
          <w:szCs w:val="20"/>
        </w:rPr>
      </w:pPr>
    </w:p>
    <w:p w14:paraId="45573AAB" w14:textId="4F011151" w:rsidR="00B97318" w:rsidRDefault="00B97318" w:rsidP="00B97318">
      <w:pPr>
        <w:pStyle w:val="NoSpacing"/>
        <w:numPr>
          <w:ilvl w:val="0"/>
          <w:numId w:val="8"/>
        </w:numPr>
        <w:ind w:left="0"/>
        <w:rPr>
          <w:rFonts w:ascii="Arial" w:hAnsi="Arial" w:cs="Arial"/>
          <w:color w:val="auto"/>
          <w:sz w:val="20"/>
          <w:szCs w:val="20"/>
        </w:rPr>
      </w:pPr>
      <w:r>
        <w:rPr>
          <w:rFonts w:ascii="Arial" w:hAnsi="Arial" w:cs="Arial"/>
          <w:color w:val="auto"/>
          <w:sz w:val="20"/>
          <w:szCs w:val="20"/>
        </w:rPr>
        <w:t>HBsAg at minimum prior to starting Truvada</w:t>
      </w:r>
      <w:r w:rsidRPr="00CC1284">
        <w:rPr>
          <w:rFonts w:ascii="Arial" w:hAnsi="Arial" w:cs="Arial"/>
          <w:color w:val="auto"/>
          <w:sz w:val="20"/>
          <w:szCs w:val="20"/>
          <w:vertAlign w:val="superscript"/>
        </w:rPr>
        <w:t>®</w:t>
      </w:r>
      <w:r w:rsidR="007C3203">
        <w:rPr>
          <w:rFonts w:ascii="Arial" w:hAnsi="Arial" w:cs="Arial"/>
          <w:sz w:val="20"/>
        </w:rPr>
        <w:t xml:space="preserve"> </w:t>
      </w:r>
      <w:r w:rsidR="007C3203" w:rsidRPr="000831A3">
        <w:rPr>
          <w:rFonts w:ascii="Arial" w:hAnsi="Arial" w:cs="Arial"/>
          <w:sz w:val="20"/>
        </w:rPr>
        <w:t>or Descovy</w:t>
      </w:r>
      <w:r w:rsidR="007C3203" w:rsidRPr="000831A3">
        <w:rPr>
          <w:rFonts w:ascii="Arial" w:hAnsi="Arial" w:cs="Arial"/>
          <w:sz w:val="20"/>
          <w:vertAlign w:val="superscript"/>
        </w:rPr>
        <w:t>®</w:t>
      </w:r>
      <w:r w:rsidR="007C3203">
        <w:rPr>
          <w:rFonts w:ascii="Arial" w:hAnsi="Arial" w:cs="Arial"/>
          <w:sz w:val="18"/>
          <w:szCs w:val="20"/>
        </w:rPr>
        <w:t>.</w:t>
      </w:r>
      <w:r>
        <w:rPr>
          <w:rFonts w:ascii="Arial" w:hAnsi="Arial" w:cs="Arial"/>
          <w:color w:val="auto"/>
          <w:sz w:val="20"/>
          <w:szCs w:val="20"/>
        </w:rPr>
        <w:t xml:space="preserve"> Preferred serology: HBsAg, HBsAb, HBcoreAb (Total IgM &amp; IgG). </w:t>
      </w:r>
      <w:r w:rsidR="00872F76">
        <w:rPr>
          <w:rFonts w:ascii="Arial" w:hAnsi="Arial" w:cs="Arial"/>
          <w:color w:val="auto"/>
          <w:sz w:val="20"/>
          <w:szCs w:val="20"/>
        </w:rPr>
        <w:t xml:space="preserve">HBsAg should be monitored annually in people without documented HBV immunity. </w:t>
      </w:r>
      <w:r>
        <w:rPr>
          <w:rFonts w:ascii="Arial" w:hAnsi="Arial" w:cs="Arial"/>
          <w:color w:val="auto"/>
          <w:sz w:val="20"/>
          <w:szCs w:val="20"/>
        </w:rPr>
        <w:t>HBV vaccination recommended, especially for MSM.</w:t>
      </w:r>
    </w:p>
    <w:p w14:paraId="3E72922E" w14:textId="77777777" w:rsidR="00B97318" w:rsidRPr="00947F57" w:rsidRDefault="00B97318" w:rsidP="00B97318">
      <w:pPr>
        <w:pStyle w:val="NoSpacing"/>
        <w:rPr>
          <w:rFonts w:ascii="Arial" w:hAnsi="Arial" w:cs="Arial"/>
          <w:color w:val="auto"/>
          <w:sz w:val="20"/>
          <w:szCs w:val="20"/>
        </w:rPr>
      </w:pPr>
    </w:p>
    <w:p w14:paraId="4C5EC34E" w14:textId="77777777" w:rsidR="00B97318" w:rsidRDefault="00B97318" w:rsidP="00B97318">
      <w:pPr>
        <w:pStyle w:val="NoSpacing"/>
        <w:numPr>
          <w:ilvl w:val="0"/>
          <w:numId w:val="8"/>
        </w:numPr>
        <w:ind w:left="0"/>
        <w:rPr>
          <w:rFonts w:ascii="Arial" w:hAnsi="Arial" w:cs="Arial"/>
          <w:color w:val="auto"/>
          <w:sz w:val="20"/>
          <w:szCs w:val="20"/>
        </w:rPr>
      </w:pPr>
      <w:r>
        <w:rPr>
          <w:rFonts w:ascii="Arial" w:hAnsi="Arial" w:cs="Arial"/>
          <w:color w:val="auto"/>
          <w:sz w:val="20"/>
          <w:szCs w:val="20"/>
        </w:rPr>
        <w:t>Annual HCV retesting for people with injection drug use. Consider annual retesting for others with ongoing risk of HCV exposure.</w:t>
      </w:r>
    </w:p>
    <w:p w14:paraId="6A7763F2" w14:textId="77777777" w:rsidR="00B97318" w:rsidRPr="00716CA9" w:rsidRDefault="00B97318" w:rsidP="00B97318">
      <w:pPr>
        <w:pStyle w:val="NoSpacing"/>
        <w:rPr>
          <w:rFonts w:ascii="Arial" w:hAnsi="Arial" w:cs="Arial"/>
          <w:color w:val="auto"/>
          <w:sz w:val="20"/>
          <w:szCs w:val="20"/>
        </w:rPr>
      </w:pPr>
    </w:p>
    <w:p w14:paraId="0142283D" w14:textId="2312CFAE" w:rsidR="00B97318" w:rsidRDefault="00B97318" w:rsidP="00B97318">
      <w:pPr>
        <w:pStyle w:val="NoSpacing"/>
        <w:numPr>
          <w:ilvl w:val="0"/>
          <w:numId w:val="8"/>
        </w:numPr>
        <w:ind w:left="0"/>
        <w:rPr>
          <w:rFonts w:ascii="Arial" w:hAnsi="Arial" w:cs="Arial"/>
          <w:color w:val="auto"/>
          <w:sz w:val="20"/>
          <w:szCs w:val="20"/>
        </w:rPr>
      </w:pPr>
      <w:r w:rsidRPr="00716CA9">
        <w:rPr>
          <w:rFonts w:ascii="Arial" w:hAnsi="Arial" w:cs="Arial"/>
          <w:color w:val="auto"/>
          <w:sz w:val="20"/>
          <w:szCs w:val="20"/>
        </w:rPr>
        <w:t>Do not initiate or continue Truvada</w:t>
      </w:r>
      <w:r w:rsidRPr="00CC1284">
        <w:rPr>
          <w:rFonts w:ascii="Arial" w:hAnsi="Arial" w:cs="Arial"/>
          <w:color w:val="auto"/>
          <w:sz w:val="20"/>
          <w:szCs w:val="20"/>
          <w:vertAlign w:val="superscript"/>
        </w:rPr>
        <w:t>®</w:t>
      </w:r>
      <w:r w:rsidRPr="00716CA9">
        <w:rPr>
          <w:rFonts w:ascii="Arial" w:hAnsi="Arial" w:cs="Arial"/>
          <w:color w:val="auto"/>
          <w:sz w:val="20"/>
          <w:szCs w:val="20"/>
        </w:rPr>
        <w:t>, as PrEP, i</w:t>
      </w:r>
      <w:r>
        <w:rPr>
          <w:rFonts w:ascii="Arial" w:hAnsi="Arial" w:cs="Arial"/>
          <w:color w:val="auto"/>
          <w:sz w:val="20"/>
          <w:szCs w:val="20"/>
        </w:rPr>
        <w:t xml:space="preserve">n individuals with a creatinine clearance &lt; 60 mL/minute, </w:t>
      </w:r>
      <w:r w:rsidRPr="00B73F91">
        <w:rPr>
          <w:rFonts w:ascii="Arial" w:hAnsi="Arial" w:cs="Arial"/>
          <w:color w:val="auto"/>
          <w:sz w:val="20"/>
          <w:szCs w:val="20"/>
        </w:rPr>
        <w:t>based on Cockcroft-Gault formulas.</w:t>
      </w:r>
      <w:r w:rsidR="00471894">
        <w:rPr>
          <w:rFonts w:ascii="Arial" w:hAnsi="Arial" w:cs="Arial"/>
          <w:color w:val="auto"/>
          <w:sz w:val="20"/>
          <w:szCs w:val="20"/>
        </w:rPr>
        <w:t xml:space="preserve"> Do not initiate or continue </w:t>
      </w:r>
      <w:r w:rsidR="00471894" w:rsidRPr="000831A3">
        <w:rPr>
          <w:rFonts w:ascii="Arial" w:hAnsi="Arial" w:cs="Arial"/>
          <w:sz w:val="20"/>
        </w:rPr>
        <w:t>Descovy</w:t>
      </w:r>
      <w:r w:rsidR="00471894" w:rsidRPr="000831A3">
        <w:rPr>
          <w:rFonts w:ascii="Arial" w:hAnsi="Arial" w:cs="Arial"/>
          <w:sz w:val="20"/>
          <w:vertAlign w:val="superscript"/>
        </w:rPr>
        <w:t>®</w:t>
      </w:r>
      <w:r w:rsidR="00471894">
        <w:rPr>
          <w:rFonts w:ascii="Arial" w:hAnsi="Arial" w:cs="Arial"/>
          <w:color w:val="auto"/>
          <w:sz w:val="20"/>
          <w:szCs w:val="20"/>
        </w:rPr>
        <w:t>, as PrEP, in individuals with a creatinine clearance &lt; 30 mL/minutes.</w:t>
      </w:r>
    </w:p>
    <w:p w14:paraId="620E6029" w14:textId="77777777" w:rsidR="00B97318" w:rsidRPr="00716CA9" w:rsidRDefault="00B97318" w:rsidP="00B97318">
      <w:pPr>
        <w:pStyle w:val="NoSpacing"/>
        <w:rPr>
          <w:rFonts w:ascii="Arial" w:hAnsi="Arial" w:cs="Arial"/>
          <w:color w:val="auto"/>
          <w:sz w:val="20"/>
          <w:szCs w:val="20"/>
        </w:rPr>
      </w:pPr>
    </w:p>
    <w:p w14:paraId="5C8BE0FB" w14:textId="77777777" w:rsidR="00B97318" w:rsidRDefault="00B97318" w:rsidP="00B97318">
      <w:pPr>
        <w:pStyle w:val="NoSpacing"/>
        <w:numPr>
          <w:ilvl w:val="0"/>
          <w:numId w:val="8"/>
        </w:numPr>
        <w:ind w:left="0"/>
        <w:rPr>
          <w:rFonts w:ascii="Arial" w:hAnsi="Arial" w:cs="Arial"/>
          <w:color w:val="auto"/>
          <w:sz w:val="20"/>
          <w:szCs w:val="20"/>
        </w:rPr>
      </w:pPr>
      <w:r w:rsidRPr="00716CA9">
        <w:rPr>
          <w:rFonts w:ascii="Arial" w:hAnsi="Arial" w:cs="Arial"/>
          <w:color w:val="auto"/>
          <w:sz w:val="20"/>
          <w:szCs w:val="20"/>
        </w:rPr>
        <w:t>Consider for patients with borderline renal function or risk factors for renal d</w:t>
      </w:r>
      <w:r>
        <w:rPr>
          <w:rFonts w:ascii="Arial" w:hAnsi="Arial" w:cs="Arial"/>
          <w:color w:val="auto"/>
          <w:sz w:val="20"/>
          <w:szCs w:val="20"/>
        </w:rPr>
        <w:t>isease (e.g. HTN, Diabetes)</w:t>
      </w:r>
    </w:p>
    <w:p w14:paraId="7D42EB8D" w14:textId="77777777" w:rsidR="00B97318" w:rsidRPr="00716CA9" w:rsidRDefault="00B97318" w:rsidP="00B97318">
      <w:pPr>
        <w:pStyle w:val="NoSpacing"/>
        <w:rPr>
          <w:rFonts w:ascii="Arial" w:hAnsi="Arial" w:cs="Arial"/>
          <w:color w:val="auto"/>
          <w:sz w:val="20"/>
          <w:szCs w:val="20"/>
        </w:rPr>
      </w:pPr>
    </w:p>
    <w:p w14:paraId="0B536F6B" w14:textId="77777777" w:rsidR="00B97318" w:rsidRDefault="00B97318" w:rsidP="00B97318">
      <w:pPr>
        <w:pStyle w:val="ListParagraph"/>
        <w:numPr>
          <w:ilvl w:val="0"/>
          <w:numId w:val="8"/>
        </w:numPr>
        <w:spacing w:after="0" w:line="240" w:lineRule="auto"/>
        <w:ind w:left="0"/>
        <w:rPr>
          <w:rFonts w:ascii="Arial" w:hAnsi="Arial" w:cs="Arial"/>
          <w:sz w:val="20"/>
          <w:szCs w:val="20"/>
        </w:rPr>
      </w:pPr>
      <w:r>
        <w:rPr>
          <w:rFonts w:ascii="Arial" w:hAnsi="Arial" w:cs="Arial"/>
          <w:sz w:val="20"/>
          <w:szCs w:val="20"/>
        </w:rPr>
        <w:t>Syphilis. Chlamydia, gonorrhea</w:t>
      </w:r>
      <w:r w:rsidRPr="00716CA9">
        <w:rPr>
          <w:rFonts w:ascii="Arial" w:hAnsi="Arial" w:cs="Arial"/>
          <w:sz w:val="20"/>
          <w:szCs w:val="20"/>
        </w:rPr>
        <w:t xml:space="preserve"> – genital, rectal, and oropharyngeal</w:t>
      </w:r>
      <w:r>
        <w:rPr>
          <w:rFonts w:ascii="Arial" w:hAnsi="Arial" w:cs="Arial"/>
          <w:sz w:val="20"/>
          <w:szCs w:val="20"/>
        </w:rPr>
        <w:t xml:space="preserve"> testing as indicated</w:t>
      </w:r>
      <w:r w:rsidRPr="00716CA9">
        <w:rPr>
          <w:rFonts w:ascii="Arial" w:hAnsi="Arial" w:cs="Arial"/>
          <w:sz w:val="20"/>
          <w:szCs w:val="20"/>
        </w:rPr>
        <w:t>.</w:t>
      </w:r>
      <w:r>
        <w:rPr>
          <w:rFonts w:ascii="Arial" w:hAnsi="Arial" w:cs="Arial"/>
          <w:sz w:val="20"/>
          <w:szCs w:val="20"/>
        </w:rPr>
        <w:t xml:space="preserve"> Every 3 month testing recommended for persons with signs/symptoms of infection and for asymptomatic MSM at high risk for bacterial STIs (e.g. condom use &lt; 100%, receptive anal sex without condom use).</w:t>
      </w:r>
    </w:p>
    <w:p w14:paraId="1AE624A1" w14:textId="77777777" w:rsidR="00B97318" w:rsidRDefault="00B97318" w:rsidP="00B97318">
      <w:pPr>
        <w:pStyle w:val="ListParagraph"/>
        <w:spacing w:after="0" w:line="240" w:lineRule="auto"/>
        <w:ind w:left="0"/>
        <w:rPr>
          <w:rFonts w:ascii="Arial" w:hAnsi="Arial" w:cs="Arial"/>
          <w:sz w:val="20"/>
          <w:szCs w:val="20"/>
        </w:rPr>
      </w:pPr>
    </w:p>
    <w:p w14:paraId="0A17F647" w14:textId="03E0FF60" w:rsidR="00B97318" w:rsidRPr="00716CA9" w:rsidRDefault="00B97318" w:rsidP="00B97318">
      <w:pPr>
        <w:pStyle w:val="ListParagraph"/>
        <w:numPr>
          <w:ilvl w:val="0"/>
          <w:numId w:val="8"/>
        </w:numPr>
        <w:spacing w:after="0" w:line="240" w:lineRule="auto"/>
        <w:ind w:left="0"/>
        <w:rPr>
          <w:rFonts w:ascii="Arial" w:hAnsi="Arial" w:cs="Arial"/>
          <w:sz w:val="20"/>
          <w:szCs w:val="20"/>
        </w:rPr>
      </w:pPr>
      <w:r>
        <w:rPr>
          <w:rFonts w:ascii="Arial" w:hAnsi="Arial" w:cs="Arial"/>
          <w:sz w:val="20"/>
          <w:szCs w:val="20"/>
        </w:rPr>
        <w:t xml:space="preserve">Repeat pregnancy testing for women who may become pregnant. If a patient takes PrEP while pregnant or becomes pregnant during utilization of PrEP, providers are encouraged to prospectively and anonymously submit information about the pregnancy to the </w:t>
      </w:r>
      <w:r w:rsidRPr="00473E9F">
        <w:rPr>
          <w:rFonts w:ascii="Arial" w:hAnsi="Arial" w:cs="Arial"/>
          <w:i/>
          <w:sz w:val="20"/>
          <w:szCs w:val="20"/>
        </w:rPr>
        <w:t>Antiretroviral Use in Pregnancy Registry</w:t>
      </w:r>
      <w:r>
        <w:rPr>
          <w:rFonts w:ascii="Arial" w:hAnsi="Arial" w:cs="Arial"/>
          <w:sz w:val="20"/>
          <w:szCs w:val="20"/>
        </w:rPr>
        <w:t>.</w:t>
      </w:r>
      <w:r w:rsidR="00BA2337">
        <w:rPr>
          <w:rFonts w:ascii="Arial" w:hAnsi="Arial" w:cs="Arial"/>
          <w:sz w:val="20"/>
          <w:szCs w:val="20"/>
        </w:rPr>
        <w:t xml:space="preserve"> Pregnancy test can be waived for women with documented hysterectomy or tubal ligation.</w:t>
      </w:r>
    </w:p>
    <w:p w14:paraId="544FC7B3" w14:textId="77777777" w:rsidR="00B97318" w:rsidRDefault="00B97318" w:rsidP="00B97318">
      <w:pPr>
        <w:spacing w:after="0" w:line="240" w:lineRule="auto"/>
        <w:ind w:hanging="360"/>
        <w:rPr>
          <w:rFonts w:ascii="Arial" w:hAnsi="Arial" w:cs="Arial"/>
        </w:rPr>
      </w:pPr>
    </w:p>
    <w:p w14:paraId="13AD09ED" w14:textId="4D81EB7A" w:rsidR="00B97318" w:rsidRDefault="00B97318" w:rsidP="00B97318">
      <w:pPr>
        <w:spacing w:after="0" w:line="240" w:lineRule="auto"/>
      </w:pPr>
      <w:r w:rsidRPr="00344367">
        <w:rPr>
          <w:rStyle w:val="cit-auth"/>
          <w:rFonts w:ascii="Arial" w:hAnsi="Arial" w:cs="Arial"/>
          <w:color w:val="000000"/>
          <w:sz w:val="20"/>
          <w:szCs w:val="20"/>
          <w:bdr w:val="none" w:sz="0" w:space="0" w:color="auto" w:frame="1"/>
          <w:shd w:val="clear" w:color="auto" w:fill="FFFFFF"/>
        </w:rPr>
        <w:t xml:space="preserve">Source: US Public Health Service. </w:t>
      </w:r>
      <w:r w:rsidRPr="00344367">
        <w:rPr>
          <w:rStyle w:val="cit-article-title"/>
          <w:rFonts w:ascii="Arial" w:hAnsi="Arial" w:cs="Arial"/>
          <w:color w:val="000000"/>
          <w:sz w:val="20"/>
          <w:szCs w:val="20"/>
          <w:bdr w:val="none" w:sz="0" w:space="0" w:color="auto" w:frame="1"/>
          <w:shd w:val="clear" w:color="auto" w:fill="FFFFFF"/>
        </w:rPr>
        <w:t>Preexposure prophylaxis for the prevention of HIV infection in the United States — 2017 update: A clinical practice guideline.</w:t>
      </w:r>
      <w:r w:rsidRPr="00344367">
        <w:rPr>
          <w:rStyle w:val="apple-converted-space"/>
          <w:rFonts w:ascii="Arial" w:hAnsi="Arial" w:cs="Arial"/>
          <w:color w:val="000000"/>
          <w:sz w:val="20"/>
          <w:szCs w:val="20"/>
          <w:shd w:val="clear" w:color="auto" w:fill="FFFFFF"/>
        </w:rPr>
        <w:t> </w:t>
      </w:r>
      <w:r w:rsidR="00244E9E">
        <w:rPr>
          <w:rStyle w:val="cit-month"/>
          <w:rFonts w:ascii="Arial" w:hAnsi="Arial" w:cs="Arial"/>
          <w:color w:val="000000"/>
          <w:sz w:val="20"/>
          <w:szCs w:val="20"/>
          <w:bdr w:val="none" w:sz="0" w:space="0" w:color="auto" w:frame="1"/>
          <w:shd w:val="clear" w:color="auto" w:fill="FFFFFF"/>
        </w:rPr>
        <w:t>Published March 2018</w:t>
      </w:r>
      <w:r w:rsidRPr="00344367">
        <w:rPr>
          <w:rFonts w:ascii="Arial" w:hAnsi="Arial" w:cs="Arial"/>
          <w:color w:val="000000"/>
          <w:sz w:val="20"/>
          <w:szCs w:val="20"/>
          <w:shd w:val="clear" w:color="auto" w:fill="FFFFFF"/>
        </w:rPr>
        <w:t>.</w:t>
      </w:r>
      <w:r w:rsidRPr="00A22F9D">
        <w:rPr>
          <w:rFonts w:ascii="Arial" w:hAnsi="Arial" w:cs="Arial"/>
          <w:color w:val="000000"/>
          <w:sz w:val="20"/>
          <w:szCs w:val="20"/>
          <w:shd w:val="clear" w:color="auto" w:fill="FFFFFF"/>
        </w:rPr>
        <w:t xml:space="preserve"> (</w:t>
      </w:r>
      <w:hyperlink r:id="rId21" w:history="1">
        <w:r w:rsidRPr="000552BF">
          <w:rPr>
            <w:rStyle w:val="Hyperlink"/>
          </w:rPr>
          <w:t>https://www.cdc.gov/hiv/pdf/risk/prep/cdc-hiv-prep-guidelines-2017.pdf</w:t>
        </w:r>
      </w:hyperlink>
      <w:r>
        <w:t>)</w:t>
      </w:r>
    </w:p>
    <w:p w14:paraId="60948AD4" w14:textId="5E9A12BE" w:rsidR="00A12CBE" w:rsidRDefault="00A12CBE" w:rsidP="00DF5B81">
      <w:pPr>
        <w:spacing w:after="0" w:line="240" w:lineRule="auto"/>
        <w:rPr>
          <w:rStyle w:val="apple-converted-space"/>
          <w:rFonts w:ascii="Arial" w:hAnsi="Arial" w:cs="Arial"/>
          <w:color w:val="000000"/>
          <w:sz w:val="19"/>
          <w:szCs w:val="19"/>
          <w:shd w:val="clear" w:color="auto" w:fill="FFFFFF"/>
        </w:rPr>
      </w:pPr>
    </w:p>
    <w:p w14:paraId="57CDEAF3" w14:textId="77777777" w:rsidR="00AC7BDF" w:rsidRDefault="00AC7BDF" w:rsidP="00DF5B81">
      <w:pPr>
        <w:spacing w:after="0" w:line="240" w:lineRule="auto"/>
        <w:rPr>
          <w:rStyle w:val="apple-converted-space"/>
          <w:rFonts w:ascii="Arial" w:hAnsi="Arial" w:cs="Arial"/>
          <w:color w:val="000000"/>
          <w:sz w:val="19"/>
          <w:szCs w:val="19"/>
          <w:shd w:val="clear" w:color="auto" w:fill="FFFFFF"/>
        </w:rPr>
      </w:pPr>
    </w:p>
    <w:p w14:paraId="745AD528" w14:textId="77777777" w:rsidR="0086390E" w:rsidRDefault="0086390E" w:rsidP="0086390E">
      <w:pPr>
        <w:spacing w:after="0" w:line="240" w:lineRule="auto"/>
        <w:ind w:left="-360"/>
        <w:rPr>
          <w:rFonts w:ascii="Arial" w:hAnsi="Arial" w:cs="Arial"/>
        </w:rPr>
      </w:pPr>
      <w:r>
        <w:rPr>
          <w:rFonts w:ascii="Arial" w:hAnsi="Arial" w:cs="Arial"/>
          <w:b/>
        </w:rPr>
        <w:t>Appendix E: STI treatment algorithm</w:t>
      </w:r>
      <w:r w:rsidRPr="00EB2596">
        <w:rPr>
          <w:rFonts w:ascii="Arial" w:hAnsi="Arial" w:cs="Arial"/>
        </w:rPr>
        <w:t xml:space="preserve"> </w:t>
      </w:r>
    </w:p>
    <w:p w14:paraId="5BB04F06" w14:textId="77777777" w:rsidR="0086390E" w:rsidRPr="00EB2596" w:rsidRDefault="0086390E" w:rsidP="0086390E">
      <w:pPr>
        <w:spacing w:after="0" w:line="240" w:lineRule="auto"/>
        <w:ind w:left="-360"/>
        <w:rPr>
          <w:rFonts w:ascii="Arial" w:hAnsi="Arial" w:cs="Arial"/>
          <w:sz w:val="20"/>
          <w:szCs w:val="20"/>
        </w:rPr>
      </w:pPr>
      <w:r w:rsidRPr="00EB2596">
        <w:rPr>
          <w:rFonts w:ascii="Arial" w:hAnsi="Arial" w:cs="Arial"/>
          <w:sz w:val="20"/>
          <w:szCs w:val="20"/>
        </w:rPr>
        <w:t>Source</w:t>
      </w:r>
      <w:r>
        <w:rPr>
          <w:rFonts w:ascii="Arial" w:hAnsi="Arial" w:cs="Arial"/>
          <w:sz w:val="20"/>
          <w:szCs w:val="20"/>
        </w:rPr>
        <w:t>s</w:t>
      </w:r>
      <w:r w:rsidRPr="00EB2596">
        <w:rPr>
          <w:rFonts w:ascii="Arial" w:hAnsi="Arial" w:cs="Arial"/>
          <w:sz w:val="20"/>
          <w:szCs w:val="20"/>
        </w:rPr>
        <w:t xml:space="preserve">: Centers for Disease Control and Prevention 2015 STD Treatment Guidelines, WHO Guidelines for the Treatment </w:t>
      </w:r>
      <w:r w:rsidRPr="00EB2596">
        <w:rPr>
          <w:rFonts w:ascii="Arial" w:hAnsi="Arial" w:cs="Arial"/>
          <w:i/>
          <w:sz w:val="20"/>
          <w:szCs w:val="20"/>
        </w:rPr>
        <w:t xml:space="preserve">Neisseria gonorrhea </w:t>
      </w:r>
      <w:r w:rsidRPr="00F46724">
        <w:rPr>
          <w:rFonts w:ascii="Arial" w:hAnsi="Arial" w:cs="Arial"/>
          <w:sz w:val="20"/>
          <w:szCs w:val="20"/>
        </w:rPr>
        <w:t>and</w:t>
      </w:r>
      <w:r w:rsidRPr="00EB2596">
        <w:rPr>
          <w:rFonts w:ascii="Arial" w:hAnsi="Arial" w:cs="Arial"/>
          <w:i/>
          <w:sz w:val="20"/>
          <w:szCs w:val="20"/>
        </w:rPr>
        <w:t xml:space="preserve"> Chlamydia trachomatis</w:t>
      </w:r>
      <w:r w:rsidRPr="00EB2596">
        <w:rPr>
          <w:rFonts w:ascii="Arial" w:hAnsi="Arial" w:cs="Arial"/>
          <w:sz w:val="20"/>
          <w:szCs w:val="20"/>
        </w:rPr>
        <w:t xml:space="preserve"> 2016</w:t>
      </w:r>
    </w:p>
    <w:p w14:paraId="15D47DD0" w14:textId="77777777" w:rsidR="0086390E" w:rsidRPr="00B4743B" w:rsidRDefault="0086390E" w:rsidP="0086390E">
      <w:pPr>
        <w:spacing w:after="0" w:line="240" w:lineRule="auto"/>
        <w:rPr>
          <w:rFonts w:ascii="Arial" w:hAnsi="Arial" w:cs="Arial"/>
        </w:rPr>
      </w:pPr>
      <w:r>
        <w:rPr>
          <w:rFonts w:ascii="Arial" w:hAnsi="Arial" w:cs="Arial"/>
          <w:b/>
          <w:noProof/>
        </w:rPr>
        <w:drawing>
          <wp:inline distT="0" distB="0" distL="0" distR="0" wp14:anchorId="39240DC1" wp14:editId="26453EDC">
            <wp:extent cx="6715125" cy="3667125"/>
            <wp:effectExtent l="57150" t="0" r="66675" b="0"/>
            <wp:docPr id="52" name="Di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0A594A6" w14:textId="77777777" w:rsidR="0065672D" w:rsidRDefault="00A62EBB" w:rsidP="00DF5B81">
      <w:pPr>
        <w:rPr>
          <w:rFonts w:ascii="Arial" w:hAnsi="Arial" w:cs="Arial"/>
          <w:b/>
        </w:rPr>
      </w:pPr>
      <w:r>
        <w:t>Non-response to 1</w:t>
      </w:r>
      <w:r w:rsidRPr="00965A04">
        <w:rPr>
          <w:vertAlign w:val="superscript"/>
        </w:rPr>
        <w:t>st</w:t>
      </w:r>
      <w:r>
        <w:t xml:space="preserve"> line treatment will result in consultation with the Medical Director.</w:t>
      </w:r>
      <w:r>
        <w:rPr>
          <w:rFonts w:ascii="Arial" w:hAnsi="Arial" w:cs="Arial"/>
          <w:b/>
        </w:rPr>
        <w:t xml:space="preserve"> </w:t>
      </w:r>
    </w:p>
    <w:p w14:paraId="08363DEF" w14:textId="32524E2A" w:rsidR="0065672D" w:rsidRDefault="0065672D" w:rsidP="00DF5B81">
      <w:pPr>
        <w:rPr>
          <w:rFonts w:ascii="Arial" w:hAnsi="Arial" w:cs="Arial"/>
        </w:rPr>
      </w:pPr>
      <w:r w:rsidRPr="00BC3878">
        <w:rPr>
          <w:rFonts w:ascii="Arial" w:hAnsi="Arial" w:cs="Arial"/>
        </w:rPr>
        <w:t xml:space="preserve">Second line treatment for gonorrhea </w:t>
      </w:r>
      <w:r w:rsidR="00610B44">
        <w:rPr>
          <w:rFonts w:ascii="Arial" w:hAnsi="Arial" w:cs="Arial"/>
        </w:rPr>
        <w:t xml:space="preserve">using oral cefixime </w:t>
      </w:r>
      <w:r w:rsidRPr="00BC3878">
        <w:rPr>
          <w:rFonts w:ascii="Arial" w:hAnsi="Arial" w:cs="Arial"/>
        </w:rPr>
        <w:t xml:space="preserve">may be </w:t>
      </w:r>
      <w:r w:rsidR="001C2C5E" w:rsidRPr="001C2C5E">
        <w:rPr>
          <w:rFonts w:ascii="Arial" w:hAnsi="Arial" w:cs="Arial"/>
        </w:rPr>
        <w:t>administered</w:t>
      </w:r>
      <w:r w:rsidRPr="00BC3878">
        <w:rPr>
          <w:rFonts w:ascii="Arial" w:hAnsi="Arial" w:cs="Arial"/>
        </w:rPr>
        <w:t xml:space="preserve"> </w:t>
      </w:r>
      <w:r w:rsidR="00610B44">
        <w:rPr>
          <w:rFonts w:ascii="Arial" w:hAnsi="Arial" w:cs="Arial"/>
        </w:rPr>
        <w:t xml:space="preserve">for infection of the cervix, urethra, or rectum </w:t>
      </w:r>
      <w:r w:rsidRPr="00BC3878">
        <w:rPr>
          <w:rFonts w:ascii="Arial" w:hAnsi="Arial" w:cs="Arial"/>
        </w:rPr>
        <w:t>when access to IM ceftriaxone is not feasible.</w:t>
      </w:r>
      <w:r w:rsidR="00610B44">
        <w:rPr>
          <w:rFonts w:ascii="Arial" w:hAnsi="Arial" w:cs="Arial"/>
        </w:rPr>
        <w:t xml:space="preserve"> IM ceftriaxone is the preferred treatment for all gonorrhea infections. </w:t>
      </w:r>
    </w:p>
    <w:p w14:paraId="0F116088" w14:textId="77777777" w:rsidR="0065672D" w:rsidRDefault="0065672D" w:rsidP="00DF5B81">
      <w:pPr>
        <w:rPr>
          <w:rFonts w:ascii="Arial" w:hAnsi="Arial" w:cs="Arial"/>
        </w:rPr>
      </w:pPr>
      <w:r>
        <w:rPr>
          <w:rFonts w:ascii="Arial" w:hAnsi="Arial" w:cs="Arial"/>
        </w:rPr>
        <w:t>Regimen:</w:t>
      </w:r>
    </w:p>
    <w:p w14:paraId="2F259B61" w14:textId="6F79E11E" w:rsidR="00A12CBE" w:rsidRPr="00BC3878" w:rsidRDefault="0065672D" w:rsidP="00DF5B81">
      <w:pPr>
        <w:rPr>
          <w:rFonts w:ascii="Arial" w:hAnsi="Arial" w:cs="Arial"/>
        </w:rPr>
      </w:pPr>
      <w:r>
        <w:rPr>
          <w:rFonts w:ascii="Arial" w:hAnsi="Arial" w:cs="Arial"/>
        </w:rPr>
        <w:t>Cefixime 400 mg orally in a single dose PLUS Azithromycin 1 gram orally in a single dose.</w:t>
      </w:r>
      <w:r w:rsidR="00A12CBE" w:rsidRPr="00BC3878">
        <w:rPr>
          <w:rFonts w:ascii="Arial" w:hAnsi="Arial" w:cs="Arial"/>
        </w:rPr>
        <w:br w:type="page"/>
      </w:r>
    </w:p>
    <w:p w14:paraId="3D9EE100" w14:textId="58820733" w:rsidR="00A12CBE" w:rsidRDefault="00A12CBE" w:rsidP="00DF5B81">
      <w:pPr>
        <w:spacing w:after="0" w:line="240" w:lineRule="auto"/>
        <w:rPr>
          <w:rFonts w:ascii="Arial" w:hAnsi="Arial" w:cs="Arial"/>
          <w:b/>
        </w:rPr>
      </w:pPr>
      <w:r>
        <w:rPr>
          <w:rFonts w:ascii="Arial" w:hAnsi="Arial" w:cs="Arial"/>
          <w:b/>
        </w:rPr>
        <w:t xml:space="preserve">Appendix </w:t>
      </w:r>
      <w:r w:rsidR="0086390E">
        <w:rPr>
          <w:rFonts w:ascii="Arial" w:hAnsi="Arial" w:cs="Arial"/>
          <w:b/>
        </w:rPr>
        <w:t>F</w:t>
      </w:r>
      <w:r>
        <w:rPr>
          <w:rFonts w:ascii="Arial" w:hAnsi="Arial" w:cs="Arial"/>
          <w:b/>
        </w:rPr>
        <w:t>: Patient Education</w:t>
      </w:r>
    </w:p>
    <w:p w14:paraId="7F130864" w14:textId="77777777" w:rsidR="00A12CBE" w:rsidRDefault="00A12CBE" w:rsidP="00DF5B81">
      <w:pPr>
        <w:spacing w:after="0" w:line="240" w:lineRule="auto"/>
        <w:rPr>
          <w:rFonts w:ascii="Arial" w:hAnsi="Arial" w:cs="Arial"/>
          <w:b/>
        </w:rPr>
      </w:pPr>
    </w:p>
    <w:p w14:paraId="7C0A92CB" w14:textId="4A00BB07" w:rsidR="00A12CBE" w:rsidRPr="00A12CBE" w:rsidRDefault="00A12CBE" w:rsidP="00DF5B81">
      <w:pPr>
        <w:spacing w:after="0" w:line="240" w:lineRule="auto"/>
        <w:jc w:val="center"/>
        <w:rPr>
          <w:rFonts w:ascii="Arial" w:hAnsi="Arial" w:cs="Arial"/>
          <w:b/>
          <w:sz w:val="20"/>
          <w:szCs w:val="20"/>
        </w:rPr>
      </w:pPr>
      <w:r w:rsidRPr="00A12CBE">
        <w:rPr>
          <w:rFonts w:ascii="Arial" w:hAnsi="Arial" w:cs="Arial"/>
          <w:b/>
          <w:sz w:val="20"/>
          <w:szCs w:val="20"/>
        </w:rPr>
        <w:t>Pre-Prescription Patient Education Checklist</w:t>
      </w:r>
    </w:p>
    <w:p w14:paraId="3CAE6D1B" w14:textId="0CB7D7D1" w:rsidR="00A12CBE" w:rsidRDefault="00A12CBE" w:rsidP="00DF5B81">
      <w:pPr>
        <w:spacing w:after="0" w:line="240" w:lineRule="auto"/>
        <w:rPr>
          <w:rFonts w:ascii="Arial" w:hAnsi="Arial" w:cs="Arial"/>
        </w:rPr>
      </w:pPr>
    </w:p>
    <w:p w14:paraId="738BBF38" w14:textId="4945B466" w:rsidR="00FC1915" w:rsidRDefault="00AC7BDF" w:rsidP="00DF5B81">
      <w:pPr>
        <w:spacing w:after="0" w:line="240" w:lineRule="auto"/>
        <w:rPr>
          <w:rFonts w:ascii="Arial" w:hAnsi="Arial" w:cs="Arial"/>
        </w:rPr>
      </w:pPr>
      <w:r w:rsidRPr="00AC7BDF">
        <w:rPr>
          <w:rFonts w:ascii="Arial" w:hAnsi="Arial" w:cs="Arial"/>
          <w:noProof/>
        </w:rPr>
        <w:drawing>
          <wp:inline distT="0" distB="0" distL="0" distR="0" wp14:anchorId="12267656" wp14:editId="0054A630">
            <wp:extent cx="6400800" cy="6383655"/>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00800" cy="6383655"/>
                    </a:xfrm>
                    <a:prstGeom prst="rect">
                      <a:avLst/>
                    </a:prstGeom>
                  </pic:spPr>
                </pic:pic>
              </a:graphicData>
            </a:graphic>
          </wp:inline>
        </w:drawing>
      </w:r>
    </w:p>
    <w:p w14:paraId="1708E24F" w14:textId="103D50F1" w:rsidR="00EB2596" w:rsidRPr="003F62B0" w:rsidRDefault="000E69BE">
      <w:pPr>
        <w:rPr>
          <w:rFonts w:ascii="Arial" w:hAnsi="Arial" w:cs="Arial"/>
        </w:rPr>
      </w:pPr>
      <w:r w:rsidRPr="00BE58DA">
        <w:rPr>
          <w:rFonts w:ascii="Arial" w:hAnsi="Arial" w:cs="Arial"/>
        </w:rPr>
        <w:t xml:space="preserve">New York State Department of Health AIDS Institute. PrEP to prevent HIV </w:t>
      </w:r>
      <w:r>
        <w:rPr>
          <w:rFonts w:ascii="Arial" w:hAnsi="Arial" w:cs="Arial"/>
        </w:rPr>
        <w:t>and Promote Sexual Health</w:t>
      </w:r>
      <w:r w:rsidRPr="00BE58DA">
        <w:rPr>
          <w:rFonts w:ascii="Arial" w:hAnsi="Arial" w:cs="Arial"/>
        </w:rPr>
        <w:t>. October 201</w:t>
      </w:r>
      <w:r>
        <w:rPr>
          <w:rFonts w:ascii="Arial" w:hAnsi="Arial" w:cs="Arial"/>
        </w:rPr>
        <w:t>9</w:t>
      </w:r>
      <w:r w:rsidRPr="00BE58DA">
        <w:rPr>
          <w:rFonts w:ascii="Arial" w:hAnsi="Arial" w:cs="Arial"/>
        </w:rPr>
        <w:t xml:space="preserve">. </w:t>
      </w:r>
      <w:hyperlink r:id="rId28" w:history="1">
        <w:r w:rsidRPr="00BE58DA">
          <w:rPr>
            <w:rStyle w:val="Hyperlink"/>
            <w:rFonts w:ascii="Arial" w:hAnsi="Arial" w:cs="Arial"/>
          </w:rPr>
          <w:t>www.hivguidelines.org</w:t>
        </w:r>
      </w:hyperlink>
      <w:r>
        <w:rPr>
          <w:rStyle w:val="Hyperlink"/>
          <w:rFonts w:ascii="Arial" w:hAnsi="Arial" w:cs="Arial"/>
        </w:rPr>
        <w:t>/prep-for-prevention/prep/</w:t>
      </w:r>
    </w:p>
    <w:sectPr w:rsidR="00EB2596" w:rsidRPr="003F62B0" w:rsidSect="005F46E3">
      <w:footerReference w:type="default" r:id="rId2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D591D" w14:textId="77777777" w:rsidR="00270F6F" w:rsidRDefault="00270F6F" w:rsidP="00894800">
      <w:pPr>
        <w:spacing w:after="0" w:line="240" w:lineRule="auto"/>
      </w:pPr>
      <w:r>
        <w:separator/>
      </w:r>
    </w:p>
  </w:endnote>
  <w:endnote w:type="continuationSeparator" w:id="0">
    <w:p w14:paraId="4D606E57" w14:textId="77777777" w:rsidR="00270F6F" w:rsidRDefault="00270F6F" w:rsidP="00894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0"/>
    <w:family w:val="swiss"/>
    <w:pitch w:val="variable"/>
    <w:sig w:usb0="004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7BBDF" w14:textId="4E2025AB" w:rsidR="0071549C" w:rsidRPr="00894800" w:rsidRDefault="0071549C" w:rsidP="00CE394D">
    <w:pPr>
      <w:pStyle w:val="Footer"/>
      <w:rPr>
        <w:rFonts w:ascii="Times New Roman" w:hAnsi="Times New Roman" w:cs="Times New Roman"/>
        <w:sz w:val="24"/>
        <w:szCs w:val="24"/>
      </w:rPr>
    </w:pPr>
    <w:r>
      <w:rPr>
        <w:rFonts w:ascii="Times New Roman" w:hAnsi="Times New Roman" w:cs="Times New Roman"/>
        <w:sz w:val="24"/>
        <w:szCs w:val="24"/>
      </w:rPr>
      <w:t>Initial approval date: 11/22/16</w:t>
    </w:r>
    <w:r>
      <w:rPr>
        <w:rFonts w:ascii="Times New Roman" w:hAnsi="Times New Roman" w:cs="Times New Roman"/>
        <w:sz w:val="24"/>
        <w:szCs w:val="24"/>
      </w:rPr>
      <w:tab/>
      <w:t>Last reviewed/updated:</w:t>
    </w:r>
    <w:r w:rsidR="00102EA8">
      <w:rPr>
        <w:rFonts w:ascii="Times New Roman" w:hAnsi="Times New Roman" w:cs="Times New Roman"/>
        <w:sz w:val="24"/>
        <w:szCs w:val="24"/>
      </w:rPr>
      <w:t xml:space="preserve"> 6/2020</w:t>
    </w:r>
    <w:r>
      <w:rPr>
        <w:rFonts w:ascii="Times New Roman" w:hAnsi="Times New Roman" w:cs="Times New Roman"/>
        <w:sz w:val="24"/>
        <w:szCs w:val="24"/>
      </w:rPr>
      <w:tab/>
    </w:r>
    <w:r>
      <w:rPr>
        <w:rFonts w:ascii="Times New Roman" w:hAnsi="Times New Roman" w:cs="Times New Roman"/>
        <w:sz w:val="24"/>
        <w:szCs w:val="24"/>
      </w:rPr>
      <w:tab/>
    </w:r>
    <w:r w:rsidRPr="00CE394D">
      <w:rPr>
        <w:rFonts w:ascii="Times New Roman" w:hAnsi="Times New Roman" w:cs="Times New Roman"/>
        <w:sz w:val="24"/>
        <w:szCs w:val="24"/>
      </w:rPr>
      <w:fldChar w:fldCharType="begin"/>
    </w:r>
    <w:r w:rsidRPr="00CE394D">
      <w:rPr>
        <w:rFonts w:ascii="Times New Roman" w:hAnsi="Times New Roman" w:cs="Times New Roman"/>
        <w:sz w:val="24"/>
        <w:szCs w:val="24"/>
      </w:rPr>
      <w:instrText xml:space="preserve"> PAGE   \* MERGEFORMAT </w:instrText>
    </w:r>
    <w:r w:rsidRPr="00CE394D">
      <w:rPr>
        <w:rFonts w:ascii="Times New Roman" w:hAnsi="Times New Roman" w:cs="Times New Roman"/>
        <w:sz w:val="24"/>
        <w:szCs w:val="24"/>
      </w:rPr>
      <w:fldChar w:fldCharType="separate"/>
    </w:r>
    <w:r w:rsidR="00434D76">
      <w:rPr>
        <w:rFonts w:ascii="Times New Roman" w:hAnsi="Times New Roman" w:cs="Times New Roman"/>
        <w:noProof/>
        <w:sz w:val="24"/>
        <w:szCs w:val="24"/>
      </w:rPr>
      <w:t>2</w:t>
    </w:r>
    <w:r w:rsidRPr="00CE394D">
      <w:rPr>
        <w:rFonts w:ascii="Times New Roman" w:hAnsi="Times New Roman" w:cs="Times New Roman"/>
        <w:noProof/>
        <w:sz w:val="24"/>
        <w:szCs w:val="24"/>
      </w:rPr>
      <w:fldChar w:fldCharType="end"/>
    </w:r>
  </w:p>
  <w:p w14:paraId="4F9F34C0" w14:textId="77777777" w:rsidR="0071549C" w:rsidRPr="00894800" w:rsidRDefault="0071549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40149" w14:textId="77777777" w:rsidR="00270F6F" w:rsidRDefault="00270F6F" w:rsidP="00894800">
      <w:pPr>
        <w:spacing w:after="0" w:line="240" w:lineRule="auto"/>
      </w:pPr>
      <w:r>
        <w:separator/>
      </w:r>
    </w:p>
  </w:footnote>
  <w:footnote w:type="continuationSeparator" w:id="0">
    <w:p w14:paraId="00D86089" w14:textId="77777777" w:rsidR="00270F6F" w:rsidRDefault="00270F6F" w:rsidP="00894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4063"/>
    <w:multiLevelType w:val="hybridMultilevel"/>
    <w:tmpl w:val="CD0A9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4D0815"/>
    <w:multiLevelType w:val="hybridMultilevel"/>
    <w:tmpl w:val="10C23F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57230"/>
    <w:multiLevelType w:val="hybridMultilevel"/>
    <w:tmpl w:val="B7EED0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01676D"/>
    <w:multiLevelType w:val="hybridMultilevel"/>
    <w:tmpl w:val="0C22C54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2B1F50"/>
    <w:multiLevelType w:val="hybridMultilevel"/>
    <w:tmpl w:val="D0EA1926"/>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934351"/>
    <w:multiLevelType w:val="hybridMultilevel"/>
    <w:tmpl w:val="67C8BFA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0423EE"/>
    <w:multiLevelType w:val="hybridMultilevel"/>
    <w:tmpl w:val="5286581A"/>
    <w:lvl w:ilvl="0" w:tplc="C89213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A2038"/>
    <w:multiLevelType w:val="hybridMultilevel"/>
    <w:tmpl w:val="8E3E635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4F574A"/>
    <w:multiLevelType w:val="hybridMultilevel"/>
    <w:tmpl w:val="ED2C614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3970CA"/>
    <w:multiLevelType w:val="hybridMultilevel"/>
    <w:tmpl w:val="98D828F4"/>
    <w:lvl w:ilvl="0" w:tplc="C89213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97F2A"/>
    <w:multiLevelType w:val="hybridMultilevel"/>
    <w:tmpl w:val="874CE55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5E3622"/>
    <w:multiLevelType w:val="hybridMultilevel"/>
    <w:tmpl w:val="E37CC9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F133A3"/>
    <w:multiLevelType w:val="hybridMultilevel"/>
    <w:tmpl w:val="876C9E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EB62C9"/>
    <w:multiLevelType w:val="hybridMultilevel"/>
    <w:tmpl w:val="0DACFD7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6F081E"/>
    <w:multiLevelType w:val="hybridMultilevel"/>
    <w:tmpl w:val="24EE4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8C0181"/>
    <w:multiLevelType w:val="hybridMultilevel"/>
    <w:tmpl w:val="CFB04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56A79"/>
    <w:multiLevelType w:val="hybridMultilevel"/>
    <w:tmpl w:val="D0EA3F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D20924"/>
    <w:multiLevelType w:val="hybridMultilevel"/>
    <w:tmpl w:val="B58431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D4573D"/>
    <w:multiLevelType w:val="hybridMultilevel"/>
    <w:tmpl w:val="4CDE5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D01407"/>
    <w:multiLevelType w:val="hybridMultilevel"/>
    <w:tmpl w:val="F8AC7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2C059E"/>
    <w:multiLevelType w:val="hybridMultilevel"/>
    <w:tmpl w:val="44EC9D2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DFF2011"/>
    <w:multiLevelType w:val="hybridMultilevel"/>
    <w:tmpl w:val="8CAE5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2" w15:restartNumberingAfterBreak="0">
    <w:nsid w:val="3E5634F1"/>
    <w:multiLevelType w:val="hybridMultilevel"/>
    <w:tmpl w:val="6DF2602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137D88"/>
    <w:multiLevelType w:val="hybridMultilevel"/>
    <w:tmpl w:val="79B8ED36"/>
    <w:lvl w:ilvl="0" w:tplc="C89213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51B98"/>
    <w:multiLevelType w:val="hybridMultilevel"/>
    <w:tmpl w:val="F1F266E4"/>
    <w:lvl w:ilvl="0" w:tplc="E4F2B4AA">
      <w:start w:val="1"/>
      <w:numFmt w:val="decimal"/>
      <w:lvlText w:val="%1."/>
      <w:lvlJc w:val="left"/>
      <w:pPr>
        <w:ind w:left="0" w:hanging="360"/>
      </w:pPr>
      <w:rPr>
        <w:rFonts w:hint="default"/>
      </w:rPr>
    </w:lvl>
    <w:lvl w:ilvl="1" w:tplc="04090005">
      <w:start w:val="1"/>
      <w:numFmt w:val="bullet"/>
      <w:lvlText w:val=""/>
      <w:lvlJc w:val="left"/>
      <w:pPr>
        <w:ind w:left="360" w:hanging="360"/>
      </w:pPr>
      <w:rPr>
        <w:rFonts w:ascii="Wingdings" w:hAnsi="Wingding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3F96165C"/>
    <w:multiLevelType w:val="hybridMultilevel"/>
    <w:tmpl w:val="F5288C6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24A50A4"/>
    <w:multiLevelType w:val="hybridMultilevel"/>
    <w:tmpl w:val="2F923B44"/>
    <w:lvl w:ilvl="0" w:tplc="04090013">
      <w:start w:val="1"/>
      <w:numFmt w:val="upperRoman"/>
      <w:lvlText w:val="%1."/>
      <w:lvlJc w:val="righ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BF11D3"/>
    <w:multiLevelType w:val="hybridMultilevel"/>
    <w:tmpl w:val="FE5A7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2562DA"/>
    <w:multiLevelType w:val="hybridMultilevel"/>
    <w:tmpl w:val="31D66BB8"/>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9A5074C"/>
    <w:multiLevelType w:val="hybridMultilevel"/>
    <w:tmpl w:val="18F2801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BE09AA"/>
    <w:multiLevelType w:val="hybridMultilevel"/>
    <w:tmpl w:val="E08E281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9123EF4"/>
    <w:multiLevelType w:val="hybridMultilevel"/>
    <w:tmpl w:val="CEDE9354"/>
    <w:lvl w:ilvl="0" w:tplc="C892133E">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597930D5"/>
    <w:multiLevelType w:val="hybridMultilevel"/>
    <w:tmpl w:val="3754FF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9F6CBD"/>
    <w:multiLevelType w:val="hybridMultilevel"/>
    <w:tmpl w:val="B56438F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E10B3E"/>
    <w:multiLevelType w:val="hybridMultilevel"/>
    <w:tmpl w:val="F3B4F3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1943CEF"/>
    <w:multiLevelType w:val="hybridMultilevel"/>
    <w:tmpl w:val="9F70FB0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1572A7"/>
    <w:multiLevelType w:val="hybridMultilevel"/>
    <w:tmpl w:val="8662F6E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CF2588C"/>
    <w:multiLevelType w:val="hybridMultilevel"/>
    <w:tmpl w:val="917250CE"/>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D940C41"/>
    <w:multiLevelType w:val="hybridMultilevel"/>
    <w:tmpl w:val="A07C441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A3560F"/>
    <w:multiLevelType w:val="hybridMultilevel"/>
    <w:tmpl w:val="6AA826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C04477"/>
    <w:multiLevelType w:val="hybridMultilevel"/>
    <w:tmpl w:val="8A9ADDA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4C6336A"/>
    <w:multiLevelType w:val="hybridMultilevel"/>
    <w:tmpl w:val="436600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87656D"/>
    <w:multiLevelType w:val="hybridMultilevel"/>
    <w:tmpl w:val="B622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9754C5"/>
    <w:multiLevelType w:val="hybridMultilevel"/>
    <w:tmpl w:val="916E8C58"/>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EF39B2"/>
    <w:multiLevelType w:val="hybridMultilevel"/>
    <w:tmpl w:val="5F84B5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140AE4"/>
    <w:multiLevelType w:val="hybridMultilevel"/>
    <w:tmpl w:val="34AE7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CC0D5B"/>
    <w:multiLevelType w:val="hybridMultilevel"/>
    <w:tmpl w:val="0EE2420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FCF7D68"/>
    <w:multiLevelType w:val="hybridMultilevel"/>
    <w:tmpl w:val="8B7A5EC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FEF4130"/>
    <w:multiLevelType w:val="hybridMultilevel"/>
    <w:tmpl w:val="275EBBE8"/>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2"/>
  </w:num>
  <w:num w:numId="4">
    <w:abstractNumId w:val="15"/>
  </w:num>
  <w:num w:numId="5">
    <w:abstractNumId w:val="21"/>
  </w:num>
  <w:num w:numId="6">
    <w:abstractNumId w:val="42"/>
  </w:num>
  <w:num w:numId="7">
    <w:abstractNumId w:val="19"/>
  </w:num>
  <w:num w:numId="8">
    <w:abstractNumId w:val="1"/>
  </w:num>
  <w:num w:numId="9">
    <w:abstractNumId w:val="0"/>
  </w:num>
  <w:num w:numId="10">
    <w:abstractNumId w:val="32"/>
  </w:num>
  <w:num w:numId="11">
    <w:abstractNumId w:val="41"/>
  </w:num>
  <w:num w:numId="12">
    <w:abstractNumId w:val="17"/>
  </w:num>
  <w:num w:numId="13">
    <w:abstractNumId w:val="39"/>
  </w:num>
  <w:num w:numId="14">
    <w:abstractNumId w:val="45"/>
  </w:num>
  <w:num w:numId="15">
    <w:abstractNumId w:val="44"/>
  </w:num>
  <w:num w:numId="16">
    <w:abstractNumId w:val="14"/>
  </w:num>
  <w:num w:numId="17">
    <w:abstractNumId w:val="8"/>
  </w:num>
  <w:num w:numId="18">
    <w:abstractNumId w:val="10"/>
  </w:num>
  <w:num w:numId="19">
    <w:abstractNumId w:val="33"/>
  </w:num>
  <w:num w:numId="20">
    <w:abstractNumId w:val="43"/>
  </w:num>
  <w:num w:numId="21">
    <w:abstractNumId w:val="36"/>
  </w:num>
  <w:num w:numId="22">
    <w:abstractNumId w:val="4"/>
  </w:num>
  <w:num w:numId="23">
    <w:abstractNumId w:val="35"/>
  </w:num>
  <w:num w:numId="24">
    <w:abstractNumId w:val="48"/>
  </w:num>
  <w:num w:numId="25">
    <w:abstractNumId w:val="7"/>
  </w:num>
  <w:num w:numId="26">
    <w:abstractNumId w:val="38"/>
  </w:num>
  <w:num w:numId="27">
    <w:abstractNumId w:val="3"/>
  </w:num>
  <w:num w:numId="28">
    <w:abstractNumId w:val="20"/>
  </w:num>
  <w:num w:numId="29">
    <w:abstractNumId w:val="28"/>
  </w:num>
  <w:num w:numId="30">
    <w:abstractNumId w:val="40"/>
  </w:num>
  <w:num w:numId="31">
    <w:abstractNumId w:val="12"/>
  </w:num>
  <w:num w:numId="32">
    <w:abstractNumId w:val="34"/>
  </w:num>
  <w:num w:numId="33">
    <w:abstractNumId w:val="5"/>
  </w:num>
  <w:num w:numId="34">
    <w:abstractNumId w:val="13"/>
  </w:num>
  <w:num w:numId="35">
    <w:abstractNumId w:val="25"/>
  </w:num>
  <w:num w:numId="36">
    <w:abstractNumId w:val="30"/>
  </w:num>
  <w:num w:numId="37">
    <w:abstractNumId w:val="37"/>
  </w:num>
  <w:num w:numId="38">
    <w:abstractNumId w:val="22"/>
  </w:num>
  <w:num w:numId="39">
    <w:abstractNumId w:val="27"/>
  </w:num>
  <w:num w:numId="40">
    <w:abstractNumId w:val="47"/>
  </w:num>
  <w:num w:numId="41">
    <w:abstractNumId w:val="46"/>
  </w:num>
  <w:num w:numId="42">
    <w:abstractNumId w:val="2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6"/>
  </w:num>
  <w:num w:numId="45">
    <w:abstractNumId w:val="31"/>
  </w:num>
  <w:num w:numId="46">
    <w:abstractNumId w:val="9"/>
  </w:num>
  <w:num w:numId="47">
    <w:abstractNumId w:val="16"/>
  </w:num>
  <w:num w:numId="48">
    <w:abstractNumId w:val="29"/>
  </w:num>
  <w:num w:numId="49">
    <w:abstractNumId w:val="24"/>
  </w:num>
  <w:num w:numId="50">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6" w:nlCheck="1" w:checkStyle="1"/>
  <w:activeWritingStyle w:appName="MSWord" w:lang="en-US" w:vendorID="64" w:dllVersion="0" w:nlCheck="1" w:checkStyle="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F0"/>
    <w:rsid w:val="00000C55"/>
    <w:rsid w:val="000013AB"/>
    <w:rsid w:val="0000447C"/>
    <w:rsid w:val="000129CD"/>
    <w:rsid w:val="00012BAA"/>
    <w:rsid w:val="0001560A"/>
    <w:rsid w:val="00034207"/>
    <w:rsid w:val="00035AF0"/>
    <w:rsid w:val="00036442"/>
    <w:rsid w:val="00043649"/>
    <w:rsid w:val="000514F1"/>
    <w:rsid w:val="0005206D"/>
    <w:rsid w:val="000604F7"/>
    <w:rsid w:val="00076709"/>
    <w:rsid w:val="000939C6"/>
    <w:rsid w:val="000955C1"/>
    <w:rsid w:val="000A0F14"/>
    <w:rsid w:val="000A3D9B"/>
    <w:rsid w:val="000B2072"/>
    <w:rsid w:val="000B7FC8"/>
    <w:rsid w:val="000C0AFF"/>
    <w:rsid w:val="000C5713"/>
    <w:rsid w:val="000E082F"/>
    <w:rsid w:val="000E4448"/>
    <w:rsid w:val="000E6009"/>
    <w:rsid w:val="000E69BE"/>
    <w:rsid w:val="000F078E"/>
    <w:rsid w:val="000F1B46"/>
    <w:rsid w:val="000F7CE4"/>
    <w:rsid w:val="00102EA8"/>
    <w:rsid w:val="0010406E"/>
    <w:rsid w:val="00106A47"/>
    <w:rsid w:val="00110B27"/>
    <w:rsid w:val="00112704"/>
    <w:rsid w:val="00112AD7"/>
    <w:rsid w:val="00115F6B"/>
    <w:rsid w:val="00121627"/>
    <w:rsid w:val="001237D9"/>
    <w:rsid w:val="00134C80"/>
    <w:rsid w:val="001406A7"/>
    <w:rsid w:val="00145A86"/>
    <w:rsid w:val="0016472A"/>
    <w:rsid w:val="001672D1"/>
    <w:rsid w:val="001754A8"/>
    <w:rsid w:val="001777F6"/>
    <w:rsid w:val="00183011"/>
    <w:rsid w:val="00186929"/>
    <w:rsid w:val="00187FE0"/>
    <w:rsid w:val="00192A5C"/>
    <w:rsid w:val="001931B2"/>
    <w:rsid w:val="001933D4"/>
    <w:rsid w:val="00193C49"/>
    <w:rsid w:val="001A48B2"/>
    <w:rsid w:val="001B7E88"/>
    <w:rsid w:val="001C01D2"/>
    <w:rsid w:val="001C2C5E"/>
    <w:rsid w:val="001C3D13"/>
    <w:rsid w:val="001C78C8"/>
    <w:rsid w:val="001D2018"/>
    <w:rsid w:val="001D64CA"/>
    <w:rsid w:val="001D7BFB"/>
    <w:rsid w:val="0020167E"/>
    <w:rsid w:val="00214A89"/>
    <w:rsid w:val="00215F18"/>
    <w:rsid w:val="00220101"/>
    <w:rsid w:val="00226537"/>
    <w:rsid w:val="00226DD3"/>
    <w:rsid w:val="002273C1"/>
    <w:rsid w:val="002337F2"/>
    <w:rsid w:val="00240728"/>
    <w:rsid w:val="00240FB1"/>
    <w:rsid w:val="00241609"/>
    <w:rsid w:val="0024215F"/>
    <w:rsid w:val="00244E9E"/>
    <w:rsid w:val="002521BD"/>
    <w:rsid w:val="00252264"/>
    <w:rsid w:val="00256975"/>
    <w:rsid w:val="00270F6F"/>
    <w:rsid w:val="0027666F"/>
    <w:rsid w:val="00277FA5"/>
    <w:rsid w:val="002817B0"/>
    <w:rsid w:val="0029616C"/>
    <w:rsid w:val="002A1FB8"/>
    <w:rsid w:val="002A5A29"/>
    <w:rsid w:val="002C44DB"/>
    <w:rsid w:val="002D00A0"/>
    <w:rsid w:val="002D288B"/>
    <w:rsid w:val="002D7CA8"/>
    <w:rsid w:val="002E0A9C"/>
    <w:rsid w:val="002E4FDE"/>
    <w:rsid w:val="002E61FC"/>
    <w:rsid w:val="002F0DA2"/>
    <w:rsid w:val="002F5D57"/>
    <w:rsid w:val="002F607E"/>
    <w:rsid w:val="00300356"/>
    <w:rsid w:val="00307FF4"/>
    <w:rsid w:val="003165CA"/>
    <w:rsid w:val="003174D5"/>
    <w:rsid w:val="00323408"/>
    <w:rsid w:val="00323A42"/>
    <w:rsid w:val="00335E16"/>
    <w:rsid w:val="00335F37"/>
    <w:rsid w:val="003379C7"/>
    <w:rsid w:val="003417F2"/>
    <w:rsid w:val="00341FEC"/>
    <w:rsid w:val="003454B7"/>
    <w:rsid w:val="003456F2"/>
    <w:rsid w:val="00351836"/>
    <w:rsid w:val="0035246A"/>
    <w:rsid w:val="00353A35"/>
    <w:rsid w:val="003605F3"/>
    <w:rsid w:val="0036311D"/>
    <w:rsid w:val="00363674"/>
    <w:rsid w:val="00364CFB"/>
    <w:rsid w:val="00364D15"/>
    <w:rsid w:val="00375751"/>
    <w:rsid w:val="00383ABD"/>
    <w:rsid w:val="00384F53"/>
    <w:rsid w:val="00385D19"/>
    <w:rsid w:val="00387984"/>
    <w:rsid w:val="003912C2"/>
    <w:rsid w:val="00391A2A"/>
    <w:rsid w:val="00394B8F"/>
    <w:rsid w:val="003959C3"/>
    <w:rsid w:val="00395EFE"/>
    <w:rsid w:val="003A43D5"/>
    <w:rsid w:val="003B3BDF"/>
    <w:rsid w:val="003C4D84"/>
    <w:rsid w:val="003C68B6"/>
    <w:rsid w:val="003D1673"/>
    <w:rsid w:val="003D1762"/>
    <w:rsid w:val="003D334B"/>
    <w:rsid w:val="003D4FE1"/>
    <w:rsid w:val="003D5E76"/>
    <w:rsid w:val="003E0704"/>
    <w:rsid w:val="003E300D"/>
    <w:rsid w:val="003E7407"/>
    <w:rsid w:val="003F230E"/>
    <w:rsid w:val="003F38D0"/>
    <w:rsid w:val="003F62B0"/>
    <w:rsid w:val="004044C2"/>
    <w:rsid w:val="00407911"/>
    <w:rsid w:val="00417737"/>
    <w:rsid w:val="004347FE"/>
    <w:rsid w:val="00434D76"/>
    <w:rsid w:val="00441029"/>
    <w:rsid w:val="004446C9"/>
    <w:rsid w:val="00464C44"/>
    <w:rsid w:val="00466D9A"/>
    <w:rsid w:val="0046721E"/>
    <w:rsid w:val="004700F6"/>
    <w:rsid w:val="00471894"/>
    <w:rsid w:val="00472F4D"/>
    <w:rsid w:val="00473780"/>
    <w:rsid w:val="00473E9F"/>
    <w:rsid w:val="00475871"/>
    <w:rsid w:val="00481890"/>
    <w:rsid w:val="00482090"/>
    <w:rsid w:val="00485699"/>
    <w:rsid w:val="004903B6"/>
    <w:rsid w:val="0049352D"/>
    <w:rsid w:val="0049373A"/>
    <w:rsid w:val="004B3718"/>
    <w:rsid w:val="004B65EA"/>
    <w:rsid w:val="004C0F6D"/>
    <w:rsid w:val="004C54D6"/>
    <w:rsid w:val="004D55A9"/>
    <w:rsid w:val="004D5D4A"/>
    <w:rsid w:val="004E0AA3"/>
    <w:rsid w:val="004E1468"/>
    <w:rsid w:val="004E359F"/>
    <w:rsid w:val="004E4DE3"/>
    <w:rsid w:val="004F0D30"/>
    <w:rsid w:val="004F18F6"/>
    <w:rsid w:val="004F6303"/>
    <w:rsid w:val="005052C0"/>
    <w:rsid w:val="005225C2"/>
    <w:rsid w:val="00522BDD"/>
    <w:rsid w:val="0052310E"/>
    <w:rsid w:val="0052376D"/>
    <w:rsid w:val="00530734"/>
    <w:rsid w:val="00535DA4"/>
    <w:rsid w:val="00536087"/>
    <w:rsid w:val="00536CF3"/>
    <w:rsid w:val="0054033D"/>
    <w:rsid w:val="00541BB2"/>
    <w:rsid w:val="00562EEA"/>
    <w:rsid w:val="005639C4"/>
    <w:rsid w:val="005675F0"/>
    <w:rsid w:val="005865CC"/>
    <w:rsid w:val="00586E78"/>
    <w:rsid w:val="00593D8F"/>
    <w:rsid w:val="005A0D43"/>
    <w:rsid w:val="005A5226"/>
    <w:rsid w:val="005B1311"/>
    <w:rsid w:val="005C125A"/>
    <w:rsid w:val="005D3143"/>
    <w:rsid w:val="005D3EA8"/>
    <w:rsid w:val="005D6686"/>
    <w:rsid w:val="005E15A0"/>
    <w:rsid w:val="005E201C"/>
    <w:rsid w:val="005F35C3"/>
    <w:rsid w:val="005F46E3"/>
    <w:rsid w:val="005F56B7"/>
    <w:rsid w:val="005F6328"/>
    <w:rsid w:val="00605CD2"/>
    <w:rsid w:val="00610B44"/>
    <w:rsid w:val="0061695F"/>
    <w:rsid w:val="00617A59"/>
    <w:rsid w:val="0062038C"/>
    <w:rsid w:val="00630915"/>
    <w:rsid w:val="0063219C"/>
    <w:rsid w:val="00640618"/>
    <w:rsid w:val="00645F7D"/>
    <w:rsid w:val="0065268C"/>
    <w:rsid w:val="00655BCE"/>
    <w:rsid w:val="0065672D"/>
    <w:rsid w:val="006624D1"/>
    <w:rsid w:val="00665384"/>
    <w:rsid w:val="00665881"/>
    <w:rsid w:val="0066589C"/>
    <w:rsid w:val="006666ED"/>
    <w:rsid w:val="00681F6D"/>
    <w:rsid w:val="006835F0"/>
    <w:rsid w:val="0069315F"/>
    <w:rsid w:val="006B3038"/>
    <w:rsid w:val="006C1841"/>
    <w:rsid w:val="006C42F6"/>
    <w:rsid w:val="006C4448"/>
    <w:rsid w:val="006C62C1"/>
    <w:rsid w:val="006D245B"/>
    <w:rsid w:val="006D2973"/>
    <w:rsid w:val="006D3E8E"/>
    <w:rsid w:val="006D5058"/>
    <w:rsid w:val="006D637C"/>
    <w:rsid w:val="006E18EE"/>
    <w:rsid w:val="006E757E"/>
    <w:rsid w:val="006F2231"/>
    <w:rsid w:val="006F58A1"/>
    <w:rsid w:val="00701A49"/>
    <w:rsid w:val="0070201A"/>
    <w:rsid w:val="0070455B"/>
    <w:rsid w:val="0070515D"/>
    <w:rsid w:val="00706720"/>
    <w:rsid w:val="0071549C"/>
    <w:rsid w:val="00716BB4"/>
    <w:rsid w:val="00722F55"/>
    <w:rsid w:val="00724165"/>
    <w:rsid w:val="0072554C"/>
    <w:rsid w:val="00730C2D"/>
    <w:rsid w:val="00732401"/>
    <w:rsid w:val="0073425F"/>
    <w:rsid w:val="007346C2"/>
    <w:rsid w:val="0073759D"/>
    <w:rsid w:val="00742E60"/>
    <w:rsid w:val="007435D0"/>
    <w:rsid w:val="007455CB"/>
    <w:rsid w:val="00746580"/>
    <w:rsid w:val="007531EB"/>
    <w:rsid w:val="0075389C"/>
    <w:rsid w:val="00755F0B"/>
    <w:rsid w:val="007642C4"/>
    <w:rsid w:val="007714B8"/>
    <w:rsid w:val="00771F41"/>
    <w:rsid w:val="0077342A"/>
    <w:rsid w:val="0078267E"/>
    <w:rsid w:val="00784EF6"/>
    <w:rsid w:val="007934B1"/>
    <w:rsid w:val="00794E2E"/>
    <w:rsid w:val="007A2BCD"/>
    <w:rsid w:val="007A51D6"/>
    <w:rsid w:val="007B654D"/>
    <w:rsid w:val="007C108E"/>
    <w:rsid w:val="007C3203"/>
    <w:rsid w:val="007E42F5"/>
    <w:rsid w:val="007F047D"/>
    <w:rsid w:val="007F297D"/>
    <w:rsid w:val="007F6FDA"/>
    <w:rsid w:val="008059BD"/>
    <w:rsid w:val="00815944"/>
    <w:rsid w:val="008274C2"/>
    <w:rsid w:val="00837B78"/>
    <w:rsid w:val="008448EB"/>
    <w:rsid w:val="00845821"/>
    <w:rsid w:val="00847ED5"/>
    <w:rsid w:val="00847F8F"/>
    <w:rsid w:val="00852A2B"/>
    <w:rsid w:val="008531B6"/>
    <w:rsid w:val="008566C0"/>
    <w:rsid w:val="00856726"/>
    <w:rsid w:val="0086390E"/>
    <w:rsid w:val="008641F2"/>
    <w:rsid w:val="00871690"/>
    <w:rsid w:val="00872F76"/>
    <w:rsid w:val="008769FB"/>
    <w:rsid w:val="008771DC"/>
    <w:rsid w:val="00886D7A"/>
    <w:rsid w:val="008906A7"/>
    <w:rsid w:val="00890D78"/>
    <w:rsid w:val="00892E5B"/>
    <w:rsid w:val="00894800"/>
    <w:rsid w:val="008948D9"/>
    <w:rsid w:val="008965C9"/>
    <w:rsid w:val="008A0386"/>
    <w:rsid w:val="008A1061"/>
    <w:rsid w:val="008A4A5D"/>
    <w:rsid w:val="008A7E86"/>
    <w:rsid w:val="008A7F6C"/>
    <w:rsid w:val="008B1767"/>
    <w:rsid w:val="008B4431"/>
    <w:rsid w:val="008C13B5"/>
    <w:rsid w:val="008F1120"/>
    <w:rsid w:val="008F1B6D"/>
    <w:rsid w:val="009025E7"/>
    <w:rsid w:val="00903A0D"/>
    <w:rsid w:val="00905F34"/>
    <w:rsid w:val="00907FB2"/>
    <w:rsid w:val="0091182E"/>
    <w:rsid w:val="00920BBC"/>
    <w:rsid w:val="009223E3"/>
    <w:rsid w:val="00931E07"/>
    <w:rsid w:val="009408DF"/>
    <w:rsid w:val="00944262"/>
    <w:rsid w:val="009511B6"/>
    <w:rsid w:val="00951F50"/>
    <w:rsid w:val="00964715"/>
    <w:rsid w:val="00965A04"/>
    <w:rsid w:val="00973B63"/>
    <w:rsid w:val="00973D9F"/>
    <w:rsid w:val="00977823"/>
    <w:rsid w:val="00984377"/>
    <w:rsid w:val="009861C7"/>
    <w:rsid w:val="0099056D"/>
    <w:rsid w:val="00991088"/>
    <w:rsid w:val="009951E1"/>
    <w:rsid w:val="0099649C"/>
    <w:rsid w:val="009A4A1C"/>
    <w:rsid w:val="009A6DF7"/>
    <w:rsid w:val="009A775C"/>
    <w:rsid w:val="009B10E8"/>
    <w:rsid w:val="009B1F54"/>
    <w:rsid w:val="009B3B02"/>
    <w:rsid w:val="009B5D06"/>
    <w:rsid w:val="009B7B90"/>
    <w:rsid w:val="009C0BB9"/>
    <w:rsid w:val="009C59BC"/>
    <w:rsid w:val="009D5AC0"/>
    <w:rsid w:val="009D684D"/>
    <w:rsid w:val="009F4D01"/>
    <w:rsid w:val="009F52EC"/>
    <w:rsid w:val="009F6711"/>
    <w:rsid w:val="00A00D73"/>
    <w:rsid w:val="00A0698C"/>
    <w:rsid w:val="00A12CBE"/>
    <w:rsid w:val="00A12E3C"/>
    <w:rsid w:val="00A13DA4"/>
    <w:rsid w:val="00A205C3"/>
    <w:rsid w:val="00A31A8A"/>
    <w:rsid w:val="00A366A8"/>
    <w:rsid w:val="00A55A30"/>
    <w:rsid w:val="00A62EBB"/>
    <w:rsid w:val="00A76304"/>
    <w:rsid w:val="00A76DDB"/>
    <w:rsid w:val="00A770F0"/>
    <w:rsid w:val="00A86D4C"/>
    <w:rsid w:val="00AA1687"/>
    <w:rsid w:val="00AA3055"/>
    <w:rsid w:val="00AA4FFE"/>
    <w:rsid w:val="00AA5FD1"/>
    <w:rsid w:val="00AB2433"/>
    <w:rsid w:val="00AB479C"/>
    <w:rsid w:val="00AB4F8D"/>
    <w:rsid w:val="00AB7752"/>
    <w:rsid w:val="00AC7BDF"/>
    <w:rsid w:val="00AD3F1D"/>
    <w:rsid w:val="00AD73C0"/>
    <w:rsid w:val="00AE7C29"/>
    <w:rsid w:val="00AF420C"/>
    <w:rsid w:val="00B10B8D"/>
    <w:rsid w:val="00B22DF7"/>
    <w:rsid w:val="00B46C7E"/>
    <w:rsid w:val="00B4743B"/>
    <w:rsid w:val="00B52B87"/>
    <w:rsid w:val="00B73F91"/>
    <w:rsid w:val="00B87FE3"/>
    <w:rsid w:val="00B90C01"/>
    <w:rsid w:val="00B91505"/>
    <w:rsid w:val="00B97318"/>
    <w:rsid w:val="00BA2337"/>
    <w:rsid w:val="00BA5B9B"/>
    <w:rsid w:val="00BA7097"/>
    <w:rsid w:val="00BA7EB7"/>
    <w:rsid w:val="00BB7EFE"/>
    <w:rsid w:val="00BB7F73"/>
    <w:rsid w:val="00BC3878"/>
    <w:rsid w:val="00BD08EE"/>
    <w:rsid w:val="00BD5F6D"/>
    <w:rsid w:val="00BE0FEF"/>
    <w:rsid w:val="00BE58DA"/>
    <w:rsid w:val="00BE7BB7"/>
    <w:rsid w:val="00BE7C43"/>
    <w:rsid w:val="00BF5277"/>
    <w:rsid w:val="00C04CFD"/>
    <w:rsid w:val="00C10DAB"/>
    <w:rsid w:val="00C14F72"/>
    <w:rsid w:val="00C17116"/>
    <w:rsid w:val="00C241AD"/>
    <w:rsid w:val="00C2485A"/>
    <w:rsid w:val="00C33A59"/>
    <w:rsid w:val="00C356AB"/>
    <w:rsid w:val="00C41D28"/>
    <w:rsid w:val="00C44962"/>
    <w:rsid w:val="00C535EB"/>
    <w:rsid w:val="00C574D1"/>
    <w:rsid w:val="00C57B33"/>
    <w:rsid w:val="00C66F76"/>
    <w:rsid w:val="00C73461"/>
    <w:rsid w:val="00C76258"/>
    <w:rsid w:val="00CA5909"/>
    <w:rsid w:val="00CB516E"/>
    <w:rsid w:val="00CC3292"/>
    <w:rsid w:val="00CC5F68"/>
    <w:rsid w:val="00CC68BE"/>
    <w:rsid w:val="00CD14D2"/>
    <w:rsid w:val="00CD180E"/>
    <w:rsid w:val="00CD79F0"/>
    <w:rsid w:val="00CE2434"/>
    <w:rsid w:val="00CE394D"/>
    <w:rsid w:val="00CE5F86"/>
    <w:rsid w:val="00CF12C5"/>
    <w:rsid w:val="00CF2D9C"/>
    <w:rsid w:val="00CF4D64"/>
    <w:rsid w:val="00D0327C"/>
    <w:rsid w:val="00D057B5"/>
    <w:rsid w:val="00D06868"/>
    <w:rsid w:val="00D167F8"/>
    <w:rsid w:val="00D17EAE"/>
    <w:rsid w:val="00D21FA2"/>
    <w:rsid w:val="00D22C65"/>
    <w:rsid w:val="00D248C5"/>
    <w:rsid w:val="00D26D94"/>
    <w:rsid w:val="00D32DD0"/>
    <w:rsid w:val="00D350B0"/>
    <w:rsid w:val="00D5118F"/>
    <w:rsid w:val="00D56606"/>
    <w:rsid w:val="00D64FDF"/>
    <w:rsid w:val="00D67112"/>
    <w:rsid w:val="00D72A46"/>
    <w:rsid w:val="00D80321"/>
    <w:rsid w:val="00D95A57"/>
    <w:rsid w:val="00D96856"/>
    <w:rsid w:val="00D973A9"/>
    <w:rsid w:val="00DA34D3"/>
    <w:rsid w:val="00DB7DC6"/>
    <w:rsid w:val="00DC408B"/>
    <w:rsid w:val="00DC759F"/>
    <w:rsid w:val="00DD0D21"/>
    <w:rsid w:val="00DD496E"/>
    <w:rsid w:val="00DD57CE"/>
    <w:rsid w:val="00DD7539"/>
    <w:rsid w:val="00DE11F5"/>
    <w:rsid w:val="00DF2108"/>
    <w:rsid w:val="00DF5B81"/>
    <w:rsid w:val="00DF7433"/>
    <w:rsid w:val="00E02D25"/>
    <w:rsid w:val="00E0344B"/>
    <w:rsid w:val="00E07E03"/>
    <w:rsid w:val="00E2329F"/>
    <w:rsid w:val="00E439EE"/>
    <w:rsid w:val="00E442FD"/>
    <w:rsid w:val="00E50123"/>
    <w:rsid w:val="00E52EDB"/>
    <w:rsid w:val="00E54336"/>
    <w:rsid w:val="00E66B46"/>
    <w:rsid w:val="00E66D90"/>
    <w:rsid w:val="00E66DE7"/>
    <w:rsid w:val="00E6793B"/>
    <w:rsid w:val="00E7320D"/>
    <w:rsid w:val="00E745F7"/>
    <w:rsid w:val="00E827BF"/>
    <w:rsid w:val="00E82D38"/>
    <w:rsid w:val="00E864A2"/>
    <w:rsid w:val="00E86FED"/>
    <w:rsid w:val="00E91AF6"/>
    <w:rsid w:val="00E97268"/>
    <w:rsid w:val="00EB2596"/>
    <w:rsid w:val="00EC6E68"/>
    <w:rsid w:val="00EE4423"/>
    <w:rsid w:val="00EF4175"/>
    <w:rsid w:val="00F00FDF"/>
    <w:rsid w:val="00F01F7B"/>
    <w:rsid w:val="00F104F8"/>
    <w:rsid w:val="00F10ADD"/>
    <w:rsid w:val="00F25F9E"/>
    <w:rsid w:val="00F309AC"/>
    <w:rsid w:val="00F365B0"/>
    <w:rsid w:val="00F41F42"/>
    <w:rsid w:val="00F46724"/>
    <w:rsid w:val="00F734B4"/>
    <w:rsid w:val="00F75ACA"/>
    <w:rsid w:val="00F75C6C"/>
    <w:rsid w:val="00F762CC"/>
    <w:rsid w:val="00F854A1"/>
    <w:rsid w:val="00F8609D"/>
    <w:rsid w:val="00F92804"/>
    <w:rsid w:val="00F92E2E"/>
    <w:rsid w:val="00F93A7A"/>
    <w:rsid w:val="00FA0D14"/>
    <w:rsid w:val="00FA163B"/>
    <w:rsid w:val="00FB7307"/>
    <w:rsid w:val="00FC1915"/>
    <w:rsid w:val="00FC42BE"/>
    <w:rsid w:val="00FC4D2E"/>
    <w:rsid w:val="00FE0DAE"/>
    <w:rsid w:val="00FE1862"/>
    <w:rsid w:val="00FF30D9"/>
    <w:rsid w:val="00FF61D1"/>
    <w:rsid w:val="00FF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C662DA"/>
  <w15:docId w15:val="{C562114C-1884-4145-A587-33EA0CFA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74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9F0"/>
    <w:pPr>
      <w:ind w:left="720"/>
      <w:contextualSpacing/>
    </w:pPr>
  </w:style>
  <w:style w:type="paragraph" w:styleId="Header">
    <w:name w:val="header"/>
    <w:basedOn w:val="Normal"/>
    <w:link w:val="HeaderChar"/>
    <w:uiPriority w:val="99"/>
    <w:unhideWhenUsed/>
    <w:rsid w:val="00894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800"/>
  </w:style>
  <w:style w:type="paragraph" w:styleId="Footer">
    <w:name w:val="footer"/>
    <w:basedOn w:val="Normal"/>
    <w:link w:val="FooterChar"/>
    <w:uiPriority w:val="99"/>
    <w:unhideWhenUsed/>
    <w:rsid w:val="00894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800"/>
  </w:style>
  <w:style w:type="paragraph" w:styleId="BalloonText">
    <w:name w:val="Balloon Text"/>
    <w:basedOn w:val="Normal"/>
    <w:link w:val="BalloonTextChar"/>
    <w:uiPriority w:val="99"/>
    <w:semiHidden/>
    <w:unhideWhenUsed/>
    <w:rsid w:val="00894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800"/>
    <w:rPr>
      <w:rFonts w:ascii="Tahoma" w:hAnsi="Tahoma" w:cs="Tahoma"/>
      <w:sz w:val="16"/>
      <w:szCs w:val="16"/>
    </w:rPr>
  </w:style>
  <w:style w:type="table" w:styleId="TableGrid">
    <w:name w:val="Table Grid"/>
    <w:basedOn w:val="TableNormal"/>
    <w:uiPriority w:val="59"/>
    <w:rsid w:val="004C5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695F"/>
    <w:rPr>
      <w:sz w:val="16"/>
      <w:szCs w:val="16"/>
    </w:rPr>
  </w:style>
  <w:style w:type="paragraph" w:styleId="CommentText">
    <w:name w:val="annotation text"/>
    <w:basedOn w:val="Normal"/>
    <w:link w:val="CommentTextChar"/>
    <w:uiPriority w:val="99"/>
    <w:semiHidden/>
    <w:unhideWhenUsed/>
    <w:rsid w:val="0061695F"/>
    <w:pPr>
      <w:spacing w:line="240" w:lineRule="auto"/>
    </w:pPr>
    <w:rPr>
      <w:sz w:val="20"/>
      <w:szCs w:val="20"/>
    </w:rPr>
  </w:style>
  <w:style w:type="character" w:customStyle="1" w:styleId="CommentTextChar">
    <w:name w:val="Comment Text Char"/>
    <w:basedOn w:val="DefaultParagraphFont"/>
    <w:link w:val="CommentText"/>
    <w:uiPriority w:val="99"/>
    <w:semiHidden/>
    <w:rsid w:val="0061695F"/>
    <w:rPr>
      <w:sz w:val="20"/>
      <w:szCs w:val="20"/>
    </w:rPr>
  </w:style>
  <w:style w:type="paragraph" w:styleId="CommentSubject">
    <w:name w:val="annotation subject"/>
    <w:basedOn w:val="CommentText"/>
    <w:next w:val="CommentText"/>
    <w:link w:val="CommentSubjectChar"/>
    <w:uiPriority w:val="99"/>
    <w:semiHidden/>
    <w:unhideWhenUsed/>
    <w:rsid w:val="0061695F"/>
    <w:rPr>
      <w:b/>
      <w:bCs/>
    </w:rPr>
  </w:style>
  <w:style w:type="character" w:customStyle="1" w:styleId="CommentSubjectChar">
    <w:name w:val="Comment Subject Char"/>
    <w:basedOn w:val="CommentTextChar"/>
    <w:link w:val="CommentSubject"/>
    <w:uiPriority w:val="99"/>
    <w:semiHidden/>
    <w:rsid w:val="0061695F"/>
    <w:rPr>
      <w:b/>
      <w:bCs/>
      <w:sz w:val="20"/>
      <w:szCs w:val="20"/>
    </w:rPr>
  </w:style>
  <w:style w:type="paragraph" w:customStyle="1" w:styleId="Default">
    <w:name w:val="Default"/>
    <w:rsid w:val="00DD57C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A5909"/>
    <w:pPr>
      <w:spacing w:after="0" w:line="240" w:lineRule="auto"/>
    </w:pPr>
    <w:rPr>
      <w:rFonts w:cs="Helvetica"/>
      <w:color w:val="000000"/>
      <w:sz w:val="24"/>
      <w:szCs w:val="24"/>
    </w:rPr>
  </w:style>
  <w:style w:type="character" w:styleId="Hyperlink">
    <w:name w:val="Hyperlink"/>
    <w:basedOn w:val="DefaultParagraphFont"/>
    <w:uiPriority w:val="99"/>
    <w:unhideWhenUsed/>
    <w:rsid w:val="008A7E86"/>
    <w:rPr>
      <w:color w:val="0000FF" w:themeColor="hyperlink"/>
      <w:u w:val="single"/>
    </w:rPr>
  </w:style>
  <w:style w:type="paragraph" w:styleId="Revision">
    <w:name w:val="Revision"/>
    <w:hidden/>
    <w:uiPriority w:val="99"/>
    <w:semiHidden/>
    <w:rsid w:val="00E864A2"/>
    <w:pPr>
      <w:spacing w:after="0" w:line="240" w:lineRule="auto"/>
    </w:pPr>
  </w:style>
  <w:style w:type="character" w:customStyle="1" w:styleId="cit-auth">
    <w:name w:val="cit-auth"/>
    <w:basedOn w:val="DefaultParagraphFont"/>
    <w:rsid w:val="00C574D1"/>
  </w:style>
  <w:style w:type="character" w:customStyle="1" w:styleId="cit-article-title">
    <w:name w:val="cit-article-title"/>
    <w:basedOn w:val="DefaultParagraphFont"/>
    <w:rsid w:val="00C574D1"/>
  </w:style>
  <w:style w:type="character" w:customStyle="1" w:styleId="apple-converted-space">
    <w:name w:val="apple-converted-space"/>
    <w:basedOn w:val="DefaultParagraphFont"/>
    <w:rsid w:val="00C574D1"/>
  </w:style>
  <w:style w:type="character" w:customStyle="1" w:styleId="cit-month">
    <w:name w:val="cit-month"/>
    <w:basedOn w:val="DefaultParagraphFont"/>
    <w:rsid w:val="00C574D1"/>
  </w:style>
  <w:style w:type="character" w:customStyle="1" w:styleId="cit-day">
    <w:name w:val="cit-day"/>
    <w:basedOn w:val="DefaultParagraphFont"/>
    <w:rsid w:val="00C574D1"/>
  </w:style>
  <w:style w:type="character" w:customStyle="1" w:styleId="cit-pub-date">
    <w:name w:val="cit-pub-date"/>
    <w:basedOn w:val="DefaultParagraphFont"/>
    <w:rsid w:val="00C574D1"/>
  </w:style>
  <w:style w:type="character" w:styleId="FollowedHyperlink">
    <w:name w:val="FollowedHyperlink"/>
    <w:basedOn w:val="DefaultParagraphFont"/>
    <w:uiPriority w:val="99"/>
    <w:semiHidden/>
    <w:unhideWhenUsed/>
    <w:rsid w:val="00DA34D3"/>
    <w:rPr>
      <w:color w:val="800080" w:themeColor="followedHyperlink"/>
      <w:u w:val="single"/>
    </w:rPr>
  </w:style>
  <w:style w:type="table" w:styleId="MediumGrid2-Accent1">
    <w:name w:val="Medium Grid 2 Accent 1"/>
    <w:basedOn w:val="TableNormal"/>
    <w:uiPriority w:val="68"/>
    <w:rsid w:val="0046721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3E7407"/>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102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8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vaccines/hcp/acip-recs/" TargetMode="External"/><Relationship Id="rId13" Type="http://schemas.openxmlformats.org/officeDocument/2006/relationships/hyperlink" Target="https://www.cdc.gov/hiv/pdf/risk/prep/cdc-hiv-prep-provider-supplement-2017.pdf" TargetMode="External"/><Relationship Id="rId18" Type="http://schemas.openxmlformats.org/officeDocument/2006/relationships/image" Target="media/image3.jpg"/><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s://www.cdc.gov/hiv/pdf/risk/prep/cdc-hiv-prep-guidelines-2017.pdf" TargetMode="External"/><Relationship Id="rId7" Type="http://schemas.openxmlformats.org/officeDocument/2006/relationships/endnotes" Target="endnotes.xml"/><Relationship Id="rId12" Type="http://schemas.openxmlformats.org/officeDocument/2006/relationships/hyperlink" Target="https://www.cdc.gov/hiv/pdf/risk/prep/cdc-hiv-prep-guidelines-2017.pdf" TargetMode="External"/><Relationship Id="rId17" Type="http://schemas.openxmlformats.org/officeDocument/2006/relationships/image" Target="media/image20.emf"/><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www.cdc.gov/hiv/policies/dear-colleague/dcl/051520.html?fbclid=IwAR1YxxNHJntfHJTxYEV7KJvuKQ0pcej1SO7Ok9Hk0OyvBF0iWqPTpaYWcE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point.healthcare.uiowa.edu/sites/Policies-UIHCPolicies/Provision%20of%20CarePatient%20Care/Patient%20Care%20Issues/PC-PCI-05.54.doc" TargetMode="External"/><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diagramLayout" Target="diagrams/layout1.xml"/><Relationship Id="rId28" Type="http://schemas.openxmlformats.org/officeDocument/2006/relationships/hyperlink" Target="http://www.hivguidelines.org" TargetMode="External"/><Relationship Id="rId10" Type="http://schemas.openxmlformats.org/officeDocument/2006/relationships/hyperlink" Target="http://www.cdc.gov/hiv/basics/prep.html" TargetMode="External"/><Relationship Id="rId19" Type="http://schemas.openxmlformats.org/officeDocument/2006/relationships/hyperlink" Target="https://www.cdc.gov/hiv/pdf/risk/prep/cdc-hiv-prep-guidelines-2017.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uvadapreprems.com/truvadaprep-resources" TargetMode="External"/><Relationship Id="rId14" Type="http://schemas.openxmlformats.org/officeDocument/2006/relationships/hyperlink" Target="http://www.hivguidelines.org/prep-for-prevention/prep/" TargetMode="External"/><Relationship Id="rId22" Type="http://schemas.openxmlformats.org/officeDocument/2006/relationships/diagramData" Target="diagrams/data1.xml"/><Relationship Id="rId27" Type="http://schemas.openxmlformats.org/officeDocument/2006/relationships/image" Target="media/image4.pn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621F70-8527-43D6-8912-E4EBDC977CE0}" type="doc">
      <dgm:prSet loTypeId="urn:microsoft.com/office/officeart/2005/8/layout/hierarchy6" loCatId="hierarchy" qsTypeId="urn:microsoft.com/office/officeart/2005/8/quickstyle/simple4" qsCatId="simple" csTypeId="urn:microsoft.com/office/officeart/2005/8/colors/colorful5" csCatId="colorful" phldr="1"/>
      <dgm:spPr/>
      <dgm:t>
        <a:bodyPr/>
        <a:lstStyle/>
        <a:p>
          <a:endParaRPr lang="en-US"/>
        </a:p>
      </dgm:t>
    </dgm:pt>
    <dgm:pt modelId="{47824F39-8054-4B7B-AA1A-2567F8E0FEEC}">
      <dgm:prSet phldrT="[Text]"/>
      <dgm:spPr/>
      <dgm:t>
        <a:bodyPr/>
        <a:lstStyle/>
        <a:p>
          <a:r>
            <a:rPr lang="en-US"/>
            <a:t>STI Laboratory Test Positive</a:t>
          </a:r>
        </a:p>
      </dgm:t>
    </dgm:pt>
    <dgm:pt modelId="{A1C16051-6A56-49FD-97F1-2304C5185617}" type="parTrans" cxnId="{5EDBF048-6BEB-4BCA-841F-F29CF07643DD}">
      <dgm:prSet/>
      <dgm:spPr/>
      <dgm:t>
        <a:bodyPr/>
        <a:lstStyle/>
        <a:p>
          <a:endParaRPr lang="en-US"/>
        </a:p>
      </dgm:t>
    </dgm:pt>
    <dgm:pt modelId="{C9D827A2-0F89-416D-BB15-4936C54AF031}" type="sibTrans" cxnId="{5EDBF048-6BEB-4BCA-841F-F29CF07643DD}">
      <dgm:prSet/>
      <dgm:spPr/>
      <dgm:t>
        <a:bodyPr/>
        <a:lstStyle/>
        <a:p>
          <a:endParaRPr lang="en-US"/>
        </a:p>
      </dgm:t>
    </dgm:pt>
    <dgm:pt modelId="{2F0E12E2-CBE7-4F6E-B0E1-0DCBA0CEB6FD}">
      <dgm:prSet phldrT="[Text]"/>
      <dgm:spPr/>
      <dgm:t>
        <a:bodyPr/>
        <a:lstStyle/>
        <a:p>
          <a:r>
            <a:rPr lang="en-US"/>
            <a:t>Gonorrhea</a:t>
          </a:r>
          <a:r>
            <a:rPr lang="en-US" baseline="30000"/>
            <a:t>2</a:t>
          </a:r>
          <a:endParaRPr lang="en-US"/>
        </a:p>
        <a:p>
          <a:r>
            <a:rPr lang="en-US"/>
            <a:t>(Urogenital, oral, or anorectal) </a:t>
          </a:r>
        </a:p>
      </dgm:t>
    </dgm:pt>
    <dgm:pt modelId="{D6E77E04-C2AB-4DEE-B173-A8BBCC44E67B}" type="parTrans" cxnId="{64F8E9EE-064D-4E85-B543-C7CFBF489F1B}">
      <dgm:prSet/>
      <dgm:spPr/>
      <dgm:t>
        <a:bodyPr/>
        <a:lstStyle/>
        <a:p>
          <a:endParaRPr lang="en-US"/>
        </a:p>
      </dgm:t>
    </dgm:pt>
    <dgm:pt modelId="{D107E9CE-3046-40BF-A07F-160CA521FD9D}" type="sibTrans" cxnId="{64F8E9EE-064D-4E85-B543-C7CFBF489F1B}">
      <dgm:prSet/>
      <dgm:spPr/>
      <dgm:t>
        <a:bodyPr/>
        <a:lstStyle/>
        <a:p>
          <a:endParaRPr lang="en-US"/>
        </a:p>
      </dgm:t>
    </dgm:pt>
    <dgm:pt modelId="{637B9CF1-8FD7-47E0-93F5-6D7B038B821C}">
      <dgm:prSet phldrT="[Text]"/>
      <dgm:spPr/>
      <dgm:t>
        <a:bodyPr/>
        <a:lstStyle/>
        <a:p>
          <a:r>
            <a:rPr lang="en-US"/>
            <a:t>STI</a:t>
          </a:r>
        </a:p>
      </dgm:t>
    </dgm:pt>
    <dgm:pt modelId="{2181B3D9-CB55-4B8B-BA25-C8378A992E04}" type="parTrans" cxnId="{046EC54B-84F4-4F2B-8148-6C5A731CFED9}">
      <dgm:prSet/>
      <dgm:spPr/>
      <dgm:t>
        <a:bodyPr/>
        <a:lstStyle/>
        <a:p>
          <a:endParaRPr lang="en-US"/>
        </a:p>
      </dgm:t>
    </dgm:pt>
    <dgm:pt modelId="{AE1E1B26-9F78-4E04-9D5B-A08FED3E5E81}" type="sibTrans" cxnId="{046EC54B-84F4-4F2B-8148-6C5A731CFED9}">
      <dgm:prSet/>
      <dgm:spPr/>
      <dgm:t>
        <a:bodyPr/>
        <a:lstStyle/>
        <a:p>
          <a:endParaRPr lang="en-US"/>
        </a:p>
      </dgm:t>
    </dgm:pt>
    <dgm:pt modelId="{B57A1312-922D-4D3D-9834-85D88AE3C895}">
      <dgm:prSet phldrT="[Text]"/>
      <dgm:spPr/>
      <dgm:t>
        <a:bodyPr/>
        <a:lstStyle/>
        <a:p>
          <a:r>
            <a:rPr lang="en-US"/>
            <a:t>Chlamydia</a:t>
          </a:r>
          <a:r>
            <a:rPr lang="en-US" baseline="30000"/>
            <a:t>1</a:t>
          </a:r>
          <a:endParaRPr lang="en-US"/>
        </a:p>
        <a:p>
          <a:r>
            <a:rPr lang="en-US"/>
            <a:t>(Urogenital OR oral)</a:t>
          </a:r>
        </a:p>
      </dgm:t>
    </dgm:pt>
    <dgm:pt modelId="{B062AA9B-03F2-45D1-8D38-0F37F9797124}" type="parTrans" cxnId="{508B0FD4-6D3E-40C2-B2EB-7F5A7216AC4B}">
      <dgm:prSet/>
      <dgm:spPr/>
      <dgm:t>
        <a:bodyPr/>
        <a:lstStyle/>
        <a:p>
          <a:endParaRPr lang="en-US"/>
        </a:p>
      </dgm:t>
    </dgm:pt>
    <dgm:pt modelId="{C01D32FC-EC20-414D-838C-A939DEFB6221}" type="sibTrans" cxnId="{508B0FD4-6D3E-40C2-B2EB-7F5A7216AC4B}">
      <dgm:prSet/>
      <dgm:spPr/>
      <dgm:t>
        <a:bodyPr/>
        <a:lstStyle/>
        <a:p>
          <a:endParaRPr lang="en-US"/>
        </a:p>
      </dgm:t>
    </dgm:pt>
    <dgm:pt modelId="{01BB739C-9F43-4BFA-B5D3-CA6A02C58111}">
      <dgm:prSet phldrT="[Text]"/>
      <dgm:spPr/>
      <dgm:t>
        <a:bodyPr/>
        <a:lstStyle/>
        <a:p>
          <a:r>
            <a:rPr lang="en-US"/>
            <a:t>Ceftriaxone 250 mg IM once</a:t>
          </a:r>
        </a:p>
        <a:p>
          <a:r>
            <a:rPr lang="en-US" b="1"/>
            <a:t>+ </a:t>
          </a:r>
          <a:r>
            <a:rPr lang="en-US" b="0"/>
            <a:t>Azithromycin 1 g PO once</a:t>
          </a:r>
        </a:p>
      </dgm:t>
    </dgm:pt>
    <dgm:pt modelId="{2AE57D71-070E-447C-98AF-76F5D41ED124}" type="sibTrans" cxnId="{07CDD223-9693-4DE1-9F0B-0D32C2451581}">
      <dgm:prSet/>
      <dgm:spPr/>
      <dgm:t>
        <a:bodyPr/>
        <a:lstStyle/>
        <a:p>
          <a:endParaRPr lang="en-US"/>
        </a:p>
      </dgm:t>
    </dgm:pt>
    <dgm:pt modelId="{A29B92FC-777A-45D9-A368-B6986209EA8D}" type="parTrans" cxnId="{07CDD223-9693-4DE1-9F0B-0D32C2451581}">
      <dgm:prSet/>
      <dgm:spPr/>
      <dgm:t>
        <a:bodyPr/>
        <a:lstStyle/>
        <a:p>
          <a:endParaRPr lang="en-US"/>
        </a:p>
      </dgm:t>
    </dgm:pt>
    <dgm:pt modelId="{56D4AFF1-B25F-437D-8A1A-B1A0D106758F}">
      <dgm:prSet phldrT="[Text]"/>
      <dgm:spPr/>
      <dgm:t>
        <a:bodyPr/>
        <a:lstStyle/>
        <a:p>
          <a:r>
            <a:rPr lang="en-US"/>
            <a:t>Azithromycin 1 g PO once OR Doxycycline 100 mg PO twice daily x 7 days</a:t>
          </a:r>
        </a:p>
      </dgm:t>
    </dgm:pt>
    <dgm:pt modelId="{1A9D5765-3185-4BA7-9251-2961907B0581}" type="sibTrans" cxnId="{A1778401-C7EB-4735-8582-6A7956E42B54}">
      <dgm:prSet/>
      <dgm:spPr/>
      <dgm:t>
        <a:bodyPr/>
        <a:lstStyle/>
        <a:p>
          <a:endParaRPr lang="en-US"/>
        </a:p>
      </dgm:t>
    </dgm:pt>
    <dgm:pt modelId="{323B920A-3E1D-4867-9CF3-0745C759327B}" type="parTrans" cxnId="{A1778401-C7EB-4735-8582-6A7956E42B54}">
      <dgm:prSet/>
      <dgm:spPr/>
      <dgm:t>
        <a:bodyPr/>
        <a:lstStyle/>
        <a:p>
          <a:endParaRPr lang="en-US"/>
        </a:p>
      </dgm:t>
    </dgm:pt>
    <dgm:pt modelId="{BF5E1192-4F97-42B0-A4C0-7A85916649B1}">
      <dgm:prSet phldrT="[Text]"/>
      <dgm:spPr/>
      <dgm:t>
        <a:bodyPr/>
        <a:lstStyle/>
        <a:p>
          <a:r>
            <a:rPr lang="en-US"/>
            <a:t>Chlamydia (anorectal)</a:t>
          </a:r>
        </a:p>
      </dgm:t>
    </dgm:pt>
    <dgm:pt modelId="{366F20BB-AE2E-4235-8565-CA6AEB893D71}" type="parTrans" cxnId="{370C6E68-4765-44C4-BF5E-A3D5D411FEE4}">
      <dgm:prSet/>
      <dgm:spPr/>
      <dgm:t>
        <a:bodyPr/>
        <a:lstStyle/>
        <a:p>
          <a:endParaRPr lang="en-US"/>
        </a:p>
      </dgm:t>
    </dgm:pt>
    <dgm:pt modelId="{918FDBCF-E87C-44E6-9231-5C0CBFC8B18A}" type="sibTrans" cxnId="{370C6E68-4765-44C4-BF5E-A3D5D411FEE4}">
      <dgm:prSet/>
      <dgm:spPr/>
      <dgm:t>
        <a:bodyPr/>
        <a:lstStyle/>
        <a:p>
          <a:endParaRPr lang="en-US"/>
        </a:p>
      </dgm:t>
    </dgm:pt>
    <dgm:pt modelId="{8B31974B-3BD3-4BF6-9EF1-F32646A4E6DF}">
      <dgm:prSet phldrT="[Text]"/>
      <dgm:spPr/>
      <dgm:t>
        <a:bodyPr/>
        <a:lstStyle/>
        <a:p>
          <a:r>
            <a:rPr lang="en-US"/>
            <a:t>Doxycycline 100 mg PO BID x 7 days preferred over Azithromycin 1 g PO once</a:t>
          </a:r>
        </a:p>
      </dgm:t>
    </dgm:pt>
    <dgm:pt modelId="{AD2DE63A-E0FE-4221-B3FE-D96AADAA8BBA}" type="parTrans" cxnId="{EBF95877-2664-4A03-9A45-755EEBC38064}">
      <dgm:prSet/>
      <dgm:spPr/>
      <dgm:t>
        <a:bodyPr/>
        <a:lstStyle/>
        <a:p>
          <a:endParaRPr lang="en-US"/>
        </a:p>
      </dgm:t>
    </dgm:pt>
    <dgm:pt modelId="{70799F13-EC8D-4724-96E3-A5A3F2CC6D31}" type="sibTrans" cxnId="{EBF95877-2664-4A03-9A45-755EEBC38064}">
      <dgm:prSet/>
      <dgm:spPr/>
      <dgm:t>
        <a:bodyPr/>
        <a:lstStyle/>
        <a:p>
          <a:endParaRPr lang="en-US"/>
        </a:p>
      </dgm:t>
    </dgm:pt>
    <dgm:pt modelId="{C06B3F7A-A90D-4300-99AD-911ED638CD78}">
      <dgm:prSet phldrT="[Text]"/>
      <dgm:spPr/>
      <dgm:t>
        <a:bodyPr/>
        <a:lstStyle/>
        <a:p>
          <a:endParaRPr lang="en-US"/>
        </a:p>
      </dgm:t>
    </dgm:pt>
    <dgm:pt modelId="{9462B63D-8DCB-400B-9233-C81DB473432A}" type="sibTrans" cxnId="{F03F21BF-CDE6-4FFD-9B57-7B2134FFD6D0}">
      <dgm:prSet/>
      <dgm:spPr/>
      <dgm:t>
        <a:bodyPr/>
        <a:lstStyle/>
        <a:p>
          <a:endParaRPr lang="en-US"/>
        </a:p>
      </dgm:t>
    </dgm:pt>
    <dgm:pt modelId="{800E661D-74DC-4414-A6A2-BB3954F532CD}" type="parTrans" cxnId="{F03F21BF-CDE6-4FFD-9B57-7B2134FFD6D0}">
      <dgm:prSet/>
      <dgm:spPr/>
      <dgm:t>
        <a:bodyPr/>
        <a:lstStyle/>
        <a:p>
          <a:endParaRPr lang="en-US"/>
        </a:p>
      </dgm:t>
    </dgm:pt>
    <dgm:pt modelId="{A6A29098-F671-4FDC-B894-ACB5B5ACA99F}">
      <dgm:prSet phldrT="[Text]"/>
      <dgm:spPr/>
      <dgm:t>
        <a:bodyPr/>
        <a:lstStyle/>
        <a:p>
          <a:r>
            <a:rPr lang="en-US"/>
            <a:t>First Line Treatment</a:t>
          </a:r>
        </a:p>
      </dgm:t>
    </dgm:pt>
    <dgm:pt modelId="{61271321-0DD2-4D1F-8BD5-B162D301604D}" type="sibTrans" cxnId="{68DDB5B4-E6C9-4EF3-8EE9-2DCA0D2364C5}">
      <dgm:prSet/>
      <dgm:spPr/>
      <dgm:t>
        <a:bodyPr/>
        <a:lstStyle/>
        <a:p>
          <a:endParaRPr lang="en-US"/>
        </a:p>
      </dgm:t>
    </dgm:pt>
    <dgm:pt modelId="{875C0E27-486A-4557-BC66-0A13661C8BCC}" type="parTrans" cxnId="{68DDB5B4-E6C9-4EF3-8EE9-2DCA0D2364C5}">
      <dgm:prSet/>
      <dgm:spPr/>
      <dgm:t>
        <a:bodyPr/>
        <a:lstStyle/>
        <a:p>
          <a:endParaRPr lang="en-US"/>
        </a:p>
      </dgm:t>
    </dgm:pt>
    <dgm:pt modelId="{20548CAA-3FA0-4DCE-B59D-EB9471DF0AD8}">
      <dgm:prSet phldrT="[Text]"/>
      <dgm:spPr/>
      <dgm:t>
        <a:bodyPr/>
        <a:lstStyle/>
        <a:p>
          <a:r>
            <a:rPr lang="en-US"/>
            <a:t>Syphilis</a:t>
          </a:r>
          <a:endParaRPr lang="en-US" b="0"/>
        </a:p>
      </dgm:t>
    </dgm:pt>
    <dgm:pt modelId="{61BA6E0F-D671-440A-A0B2-F98DE3EF5F22}" type="parTrans" cxnId="{FA9CA27B-8BD4-4D21-85B4-E0D039D2B593}">
      <dgm:prSet/>
      <dgm:spPr/>
      <dgm:t>
        <a:bodyPr/>
        <a:lstStyle/>
        <a:p>
          <a:endParaRPr lang="en-US"/>
        </a:p>
      </dgm:t>
    </dgm:pt>
    <dgm:pt modelId="{DC5DC503-85C5-45A0-B198-ABBA31EECBE8}" type="sibTrans" cxnId="{FA9CA27B-8BD4-4D21-85B4-E0D039D2B593}">
      <dgm:prSet/>
      <dgm:spPr/>
      <dgm:t>
        <a:bodyPr/>
        <a:lstStyle/>
        <a:p>
          <a:endParaRPr lang="en-US"/>
        </a:p>
      </dgm:t>
    </dgm:pt>
    <dgm:pt modelId="{6758F045-F82F-401C-861A-74AACFE41FB7}">
      <dgm:prSet phldrT="[Text]"/>
      <dgm:spPr/>
      <dgm:t>
        <a:bodyPr/>
        <a:lstStyle/>
        <a:p>
          <a:r>
            <a:rPr lang="en-US"/>
            <a:t>Contact Medical Director</a:t>
          </a:r>
        </a:p>
      </dgm:t>
    </dgm:pt>
    <dgm:pt modelId="{BD811239-0B46-45BB-BB9F-53CAAACCA9BF}" type="parTrans" cxnId="{0CEDD80E-E4DB-4E3D-9879-FE73949D20DE}">
      <dgm:prSet/>
      <dgm:spPr/>
      <dgm:t>
        <a:bodyPr/>
        <a:lstStyle/>
        <a:p>
          <a:endParaRPr lang="en-US"/>
        </a:p>
      </dgm:t>
    </dgm:pt>
    <dgm:pt modelId="{7EB42FE8-0876-48B3-982A-24B316902822}" type="sibTrans" cxnId="{0CEDD80E-E4DB-4E3D-9879-FE73949D20DE}">
      <dgm:prSet/>
      <dgm:spPr/>
      <dgm:t>
        <a:bodyPr/>
        <a:lstStyle/>
        <a:p>
          <a:endParaRPr lang="en-US"/>
        </a:p>
      </dgm:t>
    </dgm:pt>
    <dgm:pt modelId="{2EF579E4-3F49-4153-AFF5-3484A55C2125}" type="pres">
      <dgm:prSet presAssocID="{A1621F70-8527-43D6-8912-E4EBDC977CE0}" presName="mainComposite" presStyleCnt="0">
        <dgm:presLayoutVars>
          <dgm:chPref val="1"/>
          <dgm:dir/>
          <dgm:animOne val="branch"/>
          <dgm:animLvl val="lvl"/>
          <dgm:resizeHandles val="exact"/>
        </dgm:presLayoutVars>
      </dgm:prSet>
      <dgm:spPr/>
      <dgm:t>
        <a:bodyPr/>
        <a:lstStyle/>
        <a:p>
          <a:endParaRPr lang="en-US"/>
        </a:p>
      </dgm:t>
    </dgm:pt>
    <dgm:pt modelId="{BDBCD09C-625B-4844-A12A-72BB150525FE}" type="pres">
      <dgm:prSet presAssocID="{A1621F70-8527-43D6-8912-E4EBDC977CE0}" presName="hierFlow" presStyleCnt="0"/>
      <dgm:spPr/>
    </dgm:pt>
    <dgm:pt modelId="{7E01C003-6F4C-4322-88BA-0EA1223D8D70}" type="pres">
      <dgm:prSet presAssocID="{A1621F70-8527-43D6-8912-E4EBDC977CE0}" presName="firstBuf" presStyleCnt="0"/>
      <dgm:spPr/>
    </dgm:pt>
    <dgm:pt modelId="{EDD7B103-C9DA-455B-9BA9-82D52314A4C3}" type="pres">
      <dgm:prSet presAssocID="{A1621F70-8527-43D6-8912-E4EBDC977CE0}" presName="hierChild1" presStyleCnt="0">
        <dgm:presLayoutVars>
          <dgm:chPref val="1"/>
          <dgm:animOne val="branch"/>
          <dgm:animLvl val="lvl"/>
        </dgm:presLayoutVars>
      </dgm:prSet>
      <dgm:spPr/>
    </dgm:pt>
    <dgm:pt modelId="{FFA11996-23DB-461D-955E-CC434A963E9B}" type="pres">
      <dgm:prSet presAssocID="{47824F39-8054-4B7B-AA1A-2567F8E0FEEC}" presName="Name14" presStyleCnt="0"/>
      <dgm:spPr/>
    </dgm:pt>
    <dgm:pt modelId="{31AEFF52-EA98-4EF7-AE21-B849ED832621}" type="pres">
      <dgm:prSet presAssocID="{47824F39-8054-4B7B-AA1A-2567F8E0FEEC}" presName="level1Shape" presStyleLbl="node0" presStyleIdx="0" presStyleCnt="1">
        <dgm:presLayoutVars>
          <dgm:chPref val="3"/>
        </dgm:presLayoutVars>
      </dgm:prSet>
      <dgm:spPr/>
      <dgm:t>
        <a:bodyPr/>
        <a:lstStyle/>
        <a:p>
          <a:endParaRPr lang="en-US"/>
        </a:p>
      </dgm:t>
    </dgm:pt>
    <dgm:pt modelId="{54D849D4-8FF9-4C7D-883F-93D2255B7B11}" type="pres">
      <dgm:prSet presAssocID="{47824F39-8054-4B7B-AA1A-2567F8E0FEEC}" presName="hierChild2" presStyleCnt="0"/>
      <dgm:spPr/>
    </dgm:pt>
    <dgm:pt modelId="{42BFA3F3-14CF-4EF2-A745-D1DD2387D631}" type="pres">
      <dgm:prSet presAssocID="{B062AA9B-03F2-45D1-8D38-0F37F9797124}" presName="Name19" presStyleLbl="parChTrans1D2" presStyleIdx="0" presStyleCnt="4"/>
      <dgm:spPr/>
      <dgm:t>
        <a:bodyPr/>
        <a:lstStyle/>
        <a:p>
          <a:endParaRPr lang="en-US"/>
        </a:p>
      </dgm:t>
    </dgm:pt>
    <dgm:pt modelId="{47F9F06E-D0E4-4093-B902-9A3D92FBF27D}" type="pres">
      <dgm:prSet presAssocID="{B57A1312-922D-4D3D-9834-85D88AE3C895}" presName="Name21" presStyleCnt="0"/>
      <dgm:spPr/>
    </dgm:pt>
    <dgm:pt modelId="{46DB3005-85DC-44AD-A0C0-8246C0A3B017}" type="pres">
      <dgm:prSet presAssocID="{B57A1312-922D-4D3D-9834-85D88AE3C895}" presName="level2Shape" presStyleLbl="node2" presStyleIdx="0" presStyleCnt="4" custLinFactNeighborX="16321" custLinFactNeighborY="-3206"/>
      <dgm:spPr/>
      <dgm:t>
        <a:bodyPr/>
        <a:lstStyle/>
        <a:p>
          <a:endParaRPr lang="en-US"/>
        </a:p>
      </dgm:t>
    </dgm:pt>
    <dgm:pt modelId="{DFBC74FF-8335-4748-9398-457B6A92C3D6}" type="pres">
      <dgm:prSet presAssocID="{B57A1312-922D-4D3D-9834-85D88AE3C895}" presName="hierChild3" presStyleCnt="0"/>
      <dgm:spPr/>
    </dgm:pt>
    <dgm:pt modelId="{20F317DF-4BC5-46D0-902B-A745198ED3CF}" type="pres">
      <dgm:prSet presAssocID="{323B920A-3E1D-4867-9CF3-0745C759327B}" presName="Name19" presStyleLbl="parChTrans1D3" presStyleIdx="0" presStyleCnt="4"/>
      <dgm:spPr/>
      <dgm:t>
        <a:bodyPr/>
        <a:lstStyle/>
        <a:p>
          <a:endParaRPr lang="en-US"/>
        </a:p>
      </dgm:t>
    </dgm:pt>
    <dgm:pt modelId="{A4E7C648-1C74-4628-9BE8-7D97699400BD}" type="pres">
      <dgm:prSet presAssocID="{56D4AFF1-B25F-437D-8A1A-B1A0D106758F}" presName="Name21" presStyleCnt="0"/>
      <dgm:spPr/>
    </dgm:pt>
    <dgm:pt modelId="{FF3EBB46-2961-414C-A6D1-6E1BEB74920E}" type="pres">
      <dgm:prSet presAssocID="{56D4AFF1-B25F-437D-8A1A-B1A0D106758F}" presName="level2Shape" presStyleLbl="node3" presStyleIdx="0" presStyleCnt="4" custScaleX="103350" custScaleY="197980"/>
      <dgm:spPr/>
      <dgm:t>
        <a:bodyPr/>
        <a:lstStyle/>
        <a:p>
          <a:endParaRPr lang="en-US"/>
        </a:p>
      </dgm:t>
    </dgm:pt>
    <dgm:pt modelId="{2924EFBF-82A9-4584-81DF-854AB368612D}" type="pres">
      <dgm:prSet presAssocID="{56D4AFF1-B25F-437D-8A1A-B1A0D106758F}" presName="hierChild3" presStyleCnt="0"/>
      <dgm:spPr/>
    </dgm:pt>
    <dgm:pt modelId="{9968C431-0755-42C4-8FE2-F692FF86415A}" type="pres">
      <dgm:prSet presAssocID="{366F20BB-AE2E-4235-8565-CA6AEB893D71}" presName="Name19" presStyleLbl="parChTrans1D2" presStyleIdx="1" presStyleCnt="4"/>
      <dgm:spPr/>
      <dgm:t>
        <a:bodyPr/>
        <a:lstStyle/>
        <a:p>
          <a:endParaRPr lang="en-US"/>
        </a:p>
      </dgm:t>
    </dgm:pt>
    <dgm:pt modelId="{1FAC0492-53C1-48CD-81EE-AFC372C826CA}" type="pres">
      <dgm:prSet presAssocID="{BF5E1192-4F97-42B0-A4C0-7A85916649B1}" presName="Name21" presStyleCnt="0"/>
      <dgm:spPr/>
    </dgm:pt>
    <dgm:pt modelId="{83EB03EE-2F30-4AEE-ACE3-EDFF28C037D4}" type="pres">
      <dgm:prSet presAssocID="{BF5E1192-4F97-42B0-A4C0-7A85916649B1}" presName="level2Shape" presStyleLbl="node2" presStyleIdx="1" presStyleCnt="4" custLinFactNeighborX="7367" custLinFactNeighborY="-3442"/>
      <dgm:spPr/>
      <dgm:t>
        <a:bodyPr/>
        <a:lstStyle/>
        <a:p>
          <a:endParaRPr lang="en-US"/>
        </a:p>
      </dgm:t>
    </dgm:pt>
    <dgm:pt modelId="{41E5A7A6-20A3-4619-BDC5-3621F2C70557}" type="pres">
      <dgm:prSet presAssocID="{BF5E1192-4F97-42B0-A4C0-7A85916649B1}" presName="hierChild3" presStyleCnt="0"/>
      <dgm:spPr/>
    </dgm:pt>
    <dgm:pt modelId="{E8D8FF78-8D39-4E48-9001-19B18C0C901C}" type="pres">
      <dgm:prSet presAssocID="{AD2DE63A-E0FE-4221-B3FE-D96AADAA8BBA}" presName="Name19" presStyleLbl="parChTrans1D3" presStyleIdx="1" presStyleCnt="4"/>
      <dgm:spPr/>
      <dgm:t>
        <a:bodyPr/>
        <a:lstStyle/>
        <a:p>
          <a:endParaRPr lang="en-US"/>
        </a:p>
      </dgm:t>
    </dgm:pt>
    <dgm:pt modelId="{A6BAB2E5-2CFE-4CB9-A238-2FB3B834738B}" type="pres">
      <dgm:prSet presAssocID="{8B31974B-3BD3-4BF6-9EF1-F32646A4E6DF}" presName="Name21" presStyleCnt="0"/>
      <dgm:spPr/>
    </dgm:pt>
    <dgm:pt modelId="{E51A15A4-5902-4382-8E2C-A8A10BA0B18D}" type="pres">
      <dgm:prSet presAssocID="{8B31974B-3BD3-4BF6-9EF1-F32646A4E6DF}" presName="level2Shape" presStyleLbl="node3" presStyleIdx="1" presStyleCnt="4" custScaleX="102768" custScaleY="197092" custLinFactNeighborX="5084" custLinFactNeighborY="-1935"/>
      <dgm:spPr/>
      <dgm:t>
        <a:bodyPr/>
        <a:lstStyle/>
        <a:p>
          <a:endParaRPr lang="en-US"/>
        </a:p>
      </dgm:t>
    </dgm:pt>
    <dgm:pt modelId="{367957AB-B32A-4C88-A84D-7EA8DE047A98}" type="pres">
      <dgm:prSet presAssocID="{8B31974B-3BD3-4BF6-9EF1-F32646A4E6DF}" presName="hierChild3" presStyleCnt="0"/>
      <dgm:spPr/>
    </dgm:pt>
    <dgm:pt modelId="{48E1675F-A82F-4789-868A-EB0404725752}" type="pres">
      <dgm:prSet presAssocID="{D6E77E04-C2AB-4DEE-B173-A8BBCC44E67B}" presName="Name19" presStyleLbl="parChTrans1D2" presStyleIdx="2" presStyleCnt="4"/>
      <dgm:spPr/>
      <dgm:t>
        <a:bodyPr/>
        <a:lstStyle/>
        <a:p>
          <a:endParaRPr lang="en-US"/>
        </a:p>
      </dgm:t>
    </dgm:pt>
    <dgm:pt modelId="{BFF0BE2B-9660-49CD-972D-817507322FC8}" type="pres">
      <dgm:prSet presAssocID="{2F0E12E2-CBE7-4F6E-B0E1-0DCBA0CEB6FD}" presName="Name21" presStyleCnt="0"/>
      <dgm:spPr/>
    </dgm:pt>
    <dgm:pt modelId="{9B4877BF-F9F9-45E9-8290-6770295DCCAA}" type="pres">
      <dgm:prSet presAssocID="{2F0E12E2-CBE7-4F6E-B0E1-0DCBA0CEB6FD}" presName="level2Shape" presStyleLbl="node2" presStyleIdx="2" presStyleCnt="4"/>
      <dgm:spPr/>
      <dgm:t>
        <a:bodyPr/>
        <a:lstStyle/>
        <a:p>
          <a:endParaRPr lang="en-US"/>
        </a:p>
      </dgm:t>
    </dgm:pt>
    <dgm:pt modelId="{2D9FC860-AC25-48F0-8404-76AE905BAB76}" type="pres">
      <dgm:prSet presAssocID="{2F0E12E2-CBE7-4F6E-B0E1-0DCBA0CEB6FD}" presName="hierChild3" presStyleCnt="0"/>
      <dgm:spPr/>
    </dgm:pt>
    <dgm:pt modelId="{62D338B9-B31B-42A7-A144-824E2E4975E5}" type="pres">
      <dgm:prSet presAssocID="{A29B92FC-777A-45D9-A368-B6986209EA8D}" presName="Name19" presStyleLbl="parChTrans1D3" presStyleIdx="2" presStyleCnt="4"/>
      <dgm:spPr/>
      <dgm:t>
        <a:bodyPr/>
        <a:lstStyle/>
        <a:p>
          <a:endParaRPr lang="en-US"/>
        </a:p>
      </dgm:t>
    </dgm:pt>
    <dgm:pt modelId="{E55BCF4A-FC03-4CF8-8025-3F36845CCCAF}" type="pres">
      <dgm:prSet presAssocID="{01BB739C-9F43-4BFA-B5D3-CA6A02C58111}" presName="Name21" presStyleCnt="0"/>
      <dgm:spPr/>
    </dgm:pt>
    <dgm:pt modelId="{1A8AAAA5-1597-430E-B656-CFB0FF316F52}" type="pres">
      <dgm:prSet presAssocID="{01BB739C-9F43-4BFA-B5D3-CA6A02C58111}" presName="level2Shape" presStyleLbl="node3" presStyleIdx="2" presStyleCnt="4" custScaleY="193725"/>
      <dgm:spPr/>
      <dgm:t>
        <a:bodyPr/>
        <a:lstStyle/>
        <a:p>
          <a:endParaRPr lang="en-US"/>
        </a:p>
      </dgm:t>
    </dgm:pt>
    <dgm:pt modelId="{F82FA22E-F71E-4423-B57E-C89A8F14BF2A}" type="pres">
      <dgm:prSet presAssocID="{01BB739C-9F43-4BFA-B5D3-CA6A02C58111}" presName="hierChild3" presStyleCnt="0"/>
      <dgm:spPr/>
    </dgm:pt>
    <dgm:pt modelId="{FA72856C-1837-40C8-BC1A-796A5F7D2A2C}" type="pres">
      <dgm:prSet presAssocID="{61BA6E0F-D671-440A-A0B2-F98DE3EF5F22}" presName="Name19" presStyleLbl="parChTrans1D2" presStyleIdx="3" presStyleCnt="4"/>
      <dgm:spPr/>
      <dgm:t>
        <a:bodyPr/>
        <a:lstStyle/>
        <a:p>
          <a:endParaRPr lang="en-US"/>
        </a:p>
      </dgm:t>
    </dgm:pt>
    <dgm:pt modelId="{9F58D9D7-55FD-4CF6-9AC9-338F3C4A7989}" type="pres">
      <dgm:prSet presAssocID="{20548CAA-3FA0-4DCE-B59D-EB9471DF0AD8}" presName="Name21" presStyleCnt="0"/>
      <dgm:spPr/>
    </dgm:pt>
    <dgm:pt modelId="{8E3B768F-2836-46CB-BA52-C70398DEB207}" type="pres">
      <dgm:prSet presAssocID="{20548CAA-3FA0-4DCE-B59D-EB9471DF0AD8}" presName="level2Shape" presStyleLbl="node2" presStyleIdx="3" presStyleCnt="4"/>
      <dgm:spPr/>
      <dgm:t>
        <a:bodyPr/>
        <a:lstStyle/>
        <a:p>
          <a:endParaRPr lang="en-US"/>
        </a:p>
      </dgm:t>
    </dgm:pt>
    <dgm:pt modelId="{205B3939-4EE6-455B-A5C7-48E523FD4FC4}" type="pres">
      <dgm:prSet presAssocID="{20548CAA-3FA0-4DCE-B59D-EB9471DF0AD8}" presName="hierChild3" presStyleCnt="0"/>
      <dgm:spPr/>
    </dgm:pt>
    <dgm:pt modelId="{78490A4D-9C1D-4718-9BD7-28D35B0FAF34}" type="pres">
      <dgm:prSet presAssocID="{BD811239-0B46-45BB-BB9F-53CAAACCA9BF}" presName="Name19" presStyleLbl="parChTrans1D3" presStyleIdx="3" presStyleCnt="4"/>
      <dgm:spPr/>
      <dgm:t>
        <a:bodyPr/>
        <a:lstStyle/>
        <a:p>
          <a:endParaRPr lang="en-US"/>
        </a:p>
      </dgm:t>
    </dgm:pt>
    <dgm:pt modelId="{8071A3E6-832A-4B6B-90D7-925CBFFE3BF9}" type="pres">
      <dgm:prSet presAssocID="{6758F045-F82F-401C-861A-74AACFE41FB7}" presName="Name21" presStyleCnt="0"/>
      <dgm:spPr/>
    </dgm:pt>
    <dgm:pt modelId="{C3D003EF-AD43-48AB-A56F-9C18F2027373}" type="pres">
      <dgm:prSet presAssocID="{6758F045-F82F-401C-861A-74AACFE41FB7}" presName="level2Shape" presStyleLbl="node3" presStyleIdx="3" presStyleCnt="4" custScaleX="101965" custScaleY="193406"/>
      <dgm:spPr/>
      <dgm:t>
        <a:bodyPr/>
        <a:lstStyle/>
        <a:p>
          <a:endParaRPr lang="en-US"/>
        </a:p>
      </dgm:t>
    </dgm:pt>
    <dgm:pt modelId="{1CEE7AD7-075D-44D5-9A07-D09A38EB1E29}" type="pres">
      <dgm:prSet presAssocID="{6758F045-F82F-401C-861A-74AACFE41FB7}" presName="hierChild3" presStyleCnt="0"/>
      <dgm:spPr/>
    </dgm:pt>
    <dgm:pt modelId="{D7E1229F-37B8-47C2-BFC0-D28705C08365}" type="pres">
      <dgm:prSet presAssocID="{A1621F70-8527-43D6-8912-E4EBDC977CE0}" presName="bgShapesFlow" presStyleCnt="0"/>
      <dgm:spPr/>
    </dgm:pt>
    <dgm:pt modelId="{A710E007-CF8F-4112-ADDE-4F3DC6565C00}" type="pres">
      <dgm:prSet presAssocID="{C06B3F7A-A90D-4300-99AD-911ED638CD78}" presName="rectComp" presStyleCnt="0"/>
      <dgm:spPr/>
    </dgm:pt>
    <dgm:pt modelId="{12633BF2-856F-4905-BFB5-07425DF5E5B1}" type="pres">
      <dgm:prSet presAssocID="{C06B3F7A-A90D-4300-99AD-911ED638CD78}" presName="bgRect" presStyleLbl="bgShp" presStyleIdx="0" presStyleCnt="3"/>
      <dgm:spPr/>
      <dgm:t>
        <a:bodyPr/>
        <a:lstStyle/>
        <a:p>
          <a:endParaRPr lang="en-US"/>
        </a:p>
      </dgm:t>
    </dgm:pt>
    <dgm:pt modelId="{6C7564C0-79D1-4C70-8655-E88688F65B41}" type="pres">
      <dgm:prSet presAssocID="{C06B3F7A-A90D-4300-99AD-911ED638CD78}" presName="bgRectTx" presStyleLbl="bgShp" presStyleIdx="0" presStyleCnt="3">
        <dgm:presLayoutVars>
          <dgm:bulletEnabled val="1"/>
        </dgm:presLayoutVars>
      </dgm:prSet>
      <dgm:spPr/>
      <dgm:t>
        <a:bodyPr/>
        <a:lstStyle/>
        <a:p>
          <a:endParaRPr lang="en-US"/>
        </a:p>
      </dgm:t>
    </dgm:pt>
    <dgm:pt modelId="{F23C7AEE-FC57-46F6-A0C9-025992114AF2}" type="pres">
      <dgm:prSet presAssocID="{C06B3F7A-A90D-4300-99AD-911ED638CD78}" presName="spComp" presStyleCnt="0"/>
      <dgm:spPr/>
    </dgm:pt>
    <dgm:pt modelId="{BF9BCA72-D88F-491C-9288-C414324CA78E}" type="pres">
      <dgm:prSet presAssocID="{C06B3F7A-A90D-4300-99AD-911ED638CD78}" presName="vSp" presStyleCnt="0"/>
      <dgm:spPr/>
    </dgm:pt>
    <dgm:pt modelId="{0AA7FE24-4C8E-40C6-A079-F97EAFCA5B58}" type="pres">
      <dgm:prSet presAssocID="{637B9CF1-8FD7-47E0-93F5-6D7B038B821C}" presName="rectComp" presStyleCnt="0"/>
      <dgm:spPr/>
    </dgm:pt>
    <dgm:pt modelId="{4F3402EA-4613-482E-96C7-806C0A582D53}" type="pres">
      <dgm:prSet presAssocID="{637B9CF1-8FD7-47E0-93F5-6D7B038B821C}" presName="bgRect" presStyleLbl="bgShp" presStyleIdx="1" presStyleCnt="3"/>
      <dgm:spPr/>
      <dgm:t>
        <a:bodyPr/>
        <a:lstStyle/>
        <a:p>
          <a:endParaRPr lang="en-US"/>
        </a:p>
      </dgm:t>
    </dgm:pt>
    <dgm:pt modelId="{FC58D039-2154-42EF-8412-F636015E41F7}" type="pres">
      <dgm:prSet presAssocID="{637B9CF1-8FD7-47E0-93F5-6D7B038B821C}" presName="bgRectTx" presStyleLbl="bgShp" presStyleIdx="1" presStyleCnt="3">
        <dgm:presLayoutVars>
          <dgm:bulletEnabled val="1"/>
        </dgm:presLayoutVars>
      </dgm:prSet>
      <dgm:spPr/>
      <dgm:t>
        <a:bodyPr/>
        <a:lstStyle/>
        <a:p>
          <a:endParaRPr lang="en-US"/>
        </a:p>
      </dgm:t>
    </dgm:pt>
    <dgm:pt modelId="{0A23F50F-628B-438B-A842-6A79811FB185}" type="pres">
      <dgm:prSet presAssocID="{637B9CF1-8FD7-47E0-93F5-6D7B038B821C}" presName="spComp" presStyleCnt="0"/>
      <dgm:spPr/>
    </dgm:pt>
    <dgm:pt modelId="{FB8CE346-EBDD-42CC-8B91-31437CADBCEE}" type="pres">
      <dgm:prSet presAssocID="{637B9CF1-8FD7-47E0-93F5-6D7B038B821C}" presName="vSp" presStyleCnt="0"/>
      <dgm:spPr/>
    </dgm:pt>
    <dgm:pt modelId="{FEFE1FCB-A81F-4FAA-925B-ECDA6D7A1BFE}" type="pres">
      <dgm:prSet presAssocID="{A6A29098-F671-4FDC-B894-ACB5B5ACA99F}" presName="rectComp" presStyleCnt="0"/>
      <dgm:spPr/>
    </dgm:pt>
    <dgm:pt modelId="{FA0F98AA-4730-4040-A23D-5EAFCD1D84D4}" type="pres">
      <dgm:prSet presAssocID="{A6A29098-F671-4FDC-B894-ACB5B5ACA99F}" presName="bgRect" presStyleLbl="bgShp" presStyleIdx="2" presStyleCnt="3" custScaleY="203851"/>
      <dgm:spPr/>
      <dgm:t>
        <a:bodyPr/>
        <a:lstStyle/>
        <a:p>
          <a:endParaRPr lang="en-US"/>
        </a:p>
      </dgm:t>
    </dgm:pt>
    <dgm:pt modelId="{C47EAB0A-C9C6-4EE8-8B0A-879ABF2D6075}" type="pres">
      <dgm:prSet presAssocID="{A6A29098-F671-4FDC-B894-ACB5B5ACA99F}" presName="bgRectTx" presStyleLbl="bgShp" presStyleIdx="2" presStyleCnt="3">
        <dgm:presLayoutVars>
          <dgm:bulletEnabled val="1"/>
        </dgm:presLayoutVars>
      </dgm:prSet>
      <dgm:spPr/>
      <dgm:t>
        <a:bodyPr/>
        <a:lstStyle/>
        <a:p>
          <a:endParaRPr lang="en-US"/>
        </a:p>
      </dgm:t>
    </dgm:pt>
  </dgm:ptLst>
  <dgm:cxnLst>
    <dgm:cxn modelId="{851C16DF-324E-4314-8258-A7DEB88F1E5D}" type="presOf" srcId="{A6A29098-F671-4FDC-B894-ACB5B5ACA99F}" destId="{C47EAB0A-C9C6-4EE8-8B0A-879ABF2D6075}" srcOrd="1" destOrd="0" presId="urn:microsoft.com/office/officeart/2005/8/layout/hierarchy6"/>
    <dgm:cxn modelId="{DD4B831E-FAC2-4063-ADDA-0B51A75C7B66}" type="presOf" srcId="{323B920A-3E1D-4867-9CF3-0745C759327B}" destId="{20F317DF-4BC5-46D0-902B-A745198ED3CF}" srcOrd="0" destOrd="0" presId="urn:microsoft.com/office/officeart/2005/8/layout/hierarchy6"/>
    <dgm:cxn modelId="{0CEDD80E-E4DB-4E3D-9879-FE73949D20DE}" srcId="{20548CAA-3FA0-4DCE-B59D-EB9471DF0AD8}" destId="{6758F045-F82F-401C-861A-74AACFE41FB7}" srcOrd="0" destOrd="0" parTransId="{BD811239-0B46-45BB-BB9F-53CAAACCA9BF}" sibTransId="{7EB42FE8-0876-48B3-982A-24B316902822}"/>
    <dgm:cxn modelId="{F03F21BF-CDE6-4FFD-9B57-7B2134FFD6D0}" srcId="{A1621F70-8527-43D6-8912-E4EBDC977CE0}" destId="{C06B3F7A-A90D-4300-99AD-911ED638CD78}" srcOrd="1" destOrd="0" parTransId="{800E661D-74DC-4414-A6A2-BB3954F532CD}" sibTransId="{9462B63D-8DCB-400B-9233-C81DB473432A}"/>
    <dgm:cxn modelId="{DE19A708-2C24-458B-9826-02FA9549E3FB}" type="presOf" srcId="{8B31974B-3BD3-4BF6-9EF1-F32646A4E6DF}" destId="{E51A15A4-5902-4382-8E2C-A8A10BA0B18D}" srcOrd="0" destOrd="0" presId="urn:microsoft.com/office/officeart/2005/8/layout/hierarchy6"/>
    <dgm:cxn modelId="{397F6F91-E57E-4DA7-9B1B-73D383451F58}" type="presOf" srcId="{637B9CF1-8FD7-47E0-93F5-6D7B038B821C}" destId="{4F3402EA-4613-482E-96C7-806C0A582D53}" srcOrd="0" destOrd="0" presId="urn:microsoft.com/office/officeart/2005/8/layout/hierarchy6"/>
    <dgm:cxn modelId="{3C73BB7B-274E-4266-8A8B-6BBBABE5B27A}" type="presOf" srcId="{20548CAA-3FA0-4DCE-B59D-EB9471DF0AD8}" destId="{8E3B768F-2836-46CB-BA52-C70398DEB207}" srcOrd="0" destOrd="0" presId="urn:microsoft.com/office/officeart/2005/8/layout/hierarchy6"/>
    <dgm:cxn modelId="{046EC54B-84F4-4F2B-8148-6C5A731CFED9}" srcId="{A1621F70-8527-43D6-8912-E4EBDC977CE0}" destId="{637B9CF1-8FD7-47E0-93F5-6D7B038B821C}" srcOrd="2" destOrd="0" parTransId="{2181B3D9-CB55-4B8B-BA25-C8378A992E04}" sibTransId="{AE1E1B26-9F78-4E04-9D5B-A08FED3E5E81}"/>
    <dgm:cxn modelId="{9FDC2C41-63B2-4E62-BD68-5CB49B8DB5E1}" type="presOf" srcId="{47824F39-8054-4B7B-AA1A-2567F8E0FEEC}" destId="{31AEFF52-EA98-4EF7-AE21-B849ED832621}" srcOrd="0" destOrd="0" presId="urn:microsoft.com/office/officeart/2005/8/layout/hierarchy6"/>
    <dgm:cxn modelId="{4C060C22-4E76-4CD4-B4BF-A665A18128E5}" type="presOf" srcId="{B062AA9B-03F2-45D1-8D38-0F37F9797124}" destId="{42BFA3F3-14CF-4EF2-A745-D1DD2387D631}" srcOrd="0" destOrd="0" presId="urn:microsoft.com/office/officeart/2005/8/layout/hierarchy6"/>
    <dgm:cxn modelId="{EEFA9953-4001-49A2-9FA6-1AA2D77796BB}" type="presOf" srcId="{BF5E1192-4F97-42B0-A4C0-7A85916649B1}" destId="{83EB03EE-2F30-4AEE-ACE3-EDFF28C037D4}" srcOrd="0" destOrd="0" presId="urn:microsoft.com/office/officeart/2005/8/layout/hierarchy6"/>
    <dgm:cxn modelId="{07CDD223-9693-4DE1-9F0B-0D32C2451581}" srcId="{2F0E12E2-CBE7-4F6E-B0E1-0DCBA0CEB6FD}" destId="{01BB739C-9F43-4BFA-B5D3-CA6A02C58111}" srcOrd="0" destOrd="0" parTransId="{A29B92FC-777A-45D9-A368-B6986209EA8D}" sibTransId="{2AE57D71-070E-447C-98AF-76F5D41ED124}"/>
    <dgm:cxn modelId="{4C0225A5-4B9B-410A-AF8B-1824DEC9F9CE}" type="presOf" srcId="{C06B3F7A-A90D-4300-99AD-911ED638CD78}" destId="{6C7564C0-79D1-4C70-8655-E88688F65B41}" srcOrd="1" destOrd="0" presId="urn:microsoft.com/office/officeart/2005/8/layout/hierarchy6"/>
    <dgm:cxn modelId="{EBF95877-2664-4A03-9A45-755EEBC38064}" srcId="{BF5E1192-4F97-42B0-A4C0-7A85916649B1}" destId="{8B31974B-3BD3-4BF6-9EF1-F32646A4E6DF}" srcOrd="0" destOrd="0" parTransId="{AD2DE63A-E0FE-4221-B3FE-D96AADAA8BBA}" sibTransId="{70799F13-EC8D-4724-96E3-A5A3F2CC6D31}"/>
    <dgm:cxn modelId="{508B0FD4-6D3E-40C2-B2EB-7F5A7216AC4B}" srcId="{47824F39-8054-4B7B-AA1A-2567F8E0FEEC}" destId="{B57A1312-922D-4D3D-9834-85D88AE3C895}" srcOrd="0" destOrd="0" parTransId="{B062AA9B-03F2-45D1-8D38-0F37F9797124}" sibTransId="{C01D32FC-EC20-414D-838C-A939DEFB6221}"/>
    <dgm:cxn modelId="{64F8E9EE-064D-4E85-B543-C7CFBF489F1B}" srcId="{47824F39-8054-4B7B-AA1A-2567F8E0FEEC}" destId="{2F0E12E2-CBE7-4F6E-B0E1-0DCBA0CEB6FD}" srcOrd="2" destOrd="0" parTransId="{D6E77E04-C2AB-4DEE-B173-A8BBCC44E67B}" sibTransId="{D107E9CE-3046-40BF-A07F-160CA521FD9D}"/>
    <dgm:cxn modelId="{FA9CA27B-8BD4-4D21-85B4-E0D039D2B593}" srcId="{47824F39-8054-4B7B-AA1A-2567F8E0FEEC}" destId="{20548CAA-3FA0-4DCE-B59D-EB9471DF0AD8}" srcOrd="3" destOrd="0" parTransId="{61BA6E0F-D671-440A-A0B2-F98DE3EF5F22}" sibTransId="{DC5DC503-85C5-45A0-B198-ABBA31EECBE8}"/>
    <dgm:cxn modelId="{69AF779D-171B-47FC-886C-627B1298D57A}" type="presOf" srcId="{B57A1312-922D-4D3D-9834-85D88AE3C895}" destId="{46DB3005-85DC-44AD-A0C0-8246C0A3B017}" srcOrd="0" destOrd="0" presId="urn:microsoft.com/office/officeart/2005/8/layout/hierarchy6"/>
    <dgm:cxn modelId="{28D98B69-DA0D-4756-B23D-E02B8EF60306}" type="presOf" srcId="{BD811239-0B46-45BB-BB9F-53CAAACCA9BF}" destId="{78490A4D-9C1D-4718-9BD7-28D35B0FAF34}" srcOrd="0" destOrd="0" presId="urn:microsoft.com/office/officeart/2005/8/layout/hierarchy6"/>
    <dgm:cxn modelId="{8F15A5B5-14C0-483B-AE0F-9F6812424656}" type="presOf" srcId="{D6E77E04-C2AB-4DEE-B173-A8BBCC44E67B}" destId="{48E1675F-A82F-4789-868A-EB0404725752}" srcOrd="0" destOrd="0" presId="urn:microsoft.com/office/officeart/2005/8/layout/hierarchy6"/>
    <dgm:cxn modelId="{B8556A68-4DA8-43F5-B389-7EB267385A54}" type="presOf" srcId="{A1621F70-8527-43D6-8912-E4EBDC977CE0}" destId="{2EF579E4-3F49-4153-AFF5-3484A55C2125}" srcOrd="0" destOrd="0" presId="urn:microsoft.com/office/officeart/2005/8/layout/hierarchy6"/>
    <dgm:cxn modelId="{370C6E68-4765-44C4-BF5E-A3D5D411FEE4}" srcId="{47824F39-8054-4B7B-AA1A-2567F8E0FEEC}" destId="{BF5E1192-4F97-42B0-A4C0-7A85916649B1}" srcOrd="1" destOrd="0" parTransId="{366F20BB-AE2E-4235-8565-CA6AEB893D71}" sibTransId="{918FDBCF-E87C-44E6-9231-5C0CBFC8B18A}"/>
    <dgm:cxn modelId="{6AE6BC9D-5ED4-4457-9ED2-CD4AAD48D22E}" type="presOf" srcId="{61BA6E0F-D671-440A-A0B2-F98DE3EF5F22}" destId="{FA72856C-1837-40C8-BC1A-796A5F7D2A2C}" srcOrd="0" destOrd="0" presId="urn:microsoft.com/office/officeart/2005/8/layout/hierarchy6"/>
    <dgm:cxn modelId="{5F81679F-BF3C-4AFD-A341-709C64BF122C}" type="presOf" srcId="{2F0E12E2-CBE7-4F6E-B0E1-0DCBA0CEB6FD}" destId="{9B4877BF-F9F9-45E9-8290-6770295DCCAA}" srcOrd="0" destOrd="0" presId="urn:microsoft.com/office/officeart/2005/8/layout/hierarchy6"/>
    <dgm:cxn modelId="{04193148-01BD-4E16-B0B4-FCE9FA4B3F5D}" type="presOf" srcId="{56D4AFF1-B25F-437D-8A1A-B1A0D106758F}" destId="{FF3EBB46-2961-414C-A6D1-6E1BEB74920E}" srcOrd="0" destOrd="0" presId="urn:microsoft.com/office/officeart/2005/8/layout/hierarchy6"/>
    <dgm:cxn modelId="{94226837-6A89-4DD7-AA90-B40219D8D85B}" type="presOf" srcId="{366F20BB-AE2E-4235-8565-CA6AEB893D71}" destId="{9968C431-0755-42C4-8FE2-F692FF86415A}" srcOrd="0" destOrd="0" presId="urn:microsoft.com/office/officeart/2005/8/layout/hierarchy6"/>
    <dgm:cxn modelId="{9622318C-41C4-4D23-8D6B-C5DFEC6BD62F}" type="presOf" srcId="{6758F045-F82F-401C-861A-74AACFE41FB7}" destId="{C3D003EF-AD43-48AB-A56F-9C18F2027373}" srcOrd="0" destOrd="0" presId="urn:microsoft.com/office/officeart/2005/8/layout/hierarchy6"/>
    <dgm:cxn modelId="{09D5E473-95DC-425F-A626-60BC3BC18DDB}" type="presOf" srcId="{01BB739C-9F43-4BFA-B5D3-CA6A02C58111}" destId="{1A8AAAA5-1597-430E-B656-CFB0FF316F52}" srcOrd="0" destOrd="0" presId="urn:microsoft.com/office/officeart/2005/8/layout/hierarchy6"/>
    <dgm:cxn modelId="{62AF1797-345E-476A-9191-C074323F04D3}" type="presOf" srcId="{637B9CF1-8FD7-47E0-93F5-6D7B038B821C}" destId="{FC58D039-2154-42EF-8412-F636015E41F7}" srcOrd="1" destOrd="0" presId="urn:microsoft.com/office/officeart/2005/8/layout/hierarchy6"/>
    <dgm:cxn modelId="{93331A91-A016-468C-8EE7-2F53EB21C88A}" type="presOf" srcId="{C06B3F7A-A90D-4300-99AD-911ED638CD78}" destId="{12633BF2-856F-4905-BFB5-07425DF5E5B1}" srcOrd="0" destOrd="0" presId="urn:microsoft.com/office/officeart/2005/8/layout/hierarchy6"/>
    <dgm:cxn modelId="{B26FF60E-42AF-4BE7-AF99-135C4C981B6D}" type="presOf" srcId="{AD2DE63A-E0FE-4221-B3FE-D96AADAA8BBA}" destId="{E8D8FF78-8D39-4E48-9001-19B18C0C901C}" srcOrd="0" destOrd="0" presId="urn:microsoft.com/office/officeart/2005/8/layout/hierarchy6"/>
    <dgm:cxn modelId="{A1778401-C7EB-4735-8582-6A7956E42B54}" srcId="{B57A1312-922D-4D3D-9834-85D88AE3C895}" destId="{56D4AFF1-B25F-437D-8A1A-B1A0D106758F}" srcOrd="0" destOrd="0" parTransId="{323B920A-3E1D-4867-9CF3-0745C759327B}" sibTransId="{1A9D5765-3185-4BA7-9251-2961907B0581}"/>
    <dgm:cxn modelId="{68DDB5B4-E6C9-4EF3-8EE9-2DCA0D2364C5}" srcId="{A1621F70-8527-43D6-8912-E4EBDC977CE0}" destId="{A6A29098-F671-4FDC-B894-ACB5B5ACA99F}" srcOrd="3" destOrd="0" parTransId="{875C0E27-486A-4557-BC66-0A13661C8BCC}" sibTransId="{61271321-0DD2-4D1F-8BD5-B162D301604D}"/>
    <dgm:cxn modelId="{769C38AC-BF52-47C6-B2EB-3162DFBB3249}" type="presOf" srcId="{A6A29098-F671-4FDC-B894-ACB5B5ACA99F}" destId="{FA0F98AA-4730-4040-A23D-5EAFCD1D84D4}" srcOrd="0" destOrd="0" presId="urn:microsoft.com/office/officeart/2005/8/layout/hierarchy6"/>
    <dgm:cxn modelId="{5EDBF048-6BEB-4BCA-841F-F29CF07643DD}" srcId="{A1621F70-8527-43D6-8912-E4EBDC977CE0}" destId="{47824F39-8054-4B7B-AA1A-2567F8E0FEEC}" srcOrd="0" destOrd="0" parTransId="{A1C16051-6A56-49FD-97F1-2304C5185617}" sibTransId="{C9D827A2-0F89-416D-BB15-4936C54AF031}"/>
    <dgm:cxn modelId="{E91D7438-563A-4382-B501-12A1D32BE01D}" type="presOf" srcId="{A29B92FC-777A-45D9-A368-B6986209EA8D}" destId="{62D338B9-B31B-42A7-A144-824E2E4975E5}" srcOrd="0" destOrd="0" presId="urn:microsoft.com/office/officeart/2005/8/layout/hierarchy6"/>
    <dgm:cxn modelId="{B777E1AC-BF4A-4D62-AB3D-12E69F42F3DC}" type="presParOf" srcId="{2EF579E4-3F49-4153-AFF5-3484A55C2125}" destId="{BDBCD09C-625B-4844-A12A-72BB150525FE}" srcOrd="0" destOrd="0" presId="urn:microsoft.com/office/officeart/2005/8/layout/hierarchy6"/>
    <dgm:cxn modelId="{788FAA5D-9EC6-4F28-A8D4-006A5834FCE9}" type="presParOf" srcId="{BDBCD09C-625B-4844-A12A-72BB150525FE}" destId="{7E01C003-6F4C-4322-88BA-0EA1223D8D70}" srcOrd="0" destOrd="0" presId="urn:microsoft.com/office/officeart/2005/8/layout/hierarchy6"/>
    <dgm:cxn modelId="{115C616B-5073-4751-B690-EC63368FD121}" type="presParOf" srcId="{BDBCD09C-625B-4844-A12A-72BB150525FE}" destId="{EDD7B103-C9DA-455B-9BA9-82D52314A4C3}" srcOrd="1" destOrd="0" presId="urn:microsoft.com/office/officeart/2005/8/layout/hierarchy6"/>
    <dgm:cxn modelId="{C9D47CA1-330A-4932-A8F5-DF49B44B50F1}" type="presParOf" srcId="{EDD7B103-C9DA-455B-9BA9-82D52314A4C3}" destId="{FFA11996-23DB-461D-955E-CC434A963E9B}" srcOrd="0" destOrd="0" presId="urn:microsoft.com/office/officeart/2005/8/layout/hierarchy6"/>
    <dgm:cxn modelId="{8EDE93B5-43EB-464A-B708-8C1536FB3B1B}" type="presParOf" srcId="{FFA11996-23DB-461D-955E-CC434A963E9B}" destId="{31AEFF52-EA98-4EF7-AE21-B849ED832621}" srcOrd="0" destOrd="0" presId="urn:microsoft.com/office/officeart/2005/8/layout/hierarchy6"/>
    <dgm:cxn modelId="{6CFA5104-86C1-4F7A-86AE-DD837F4982B5}" type="presParOf" srcId="{FFA11996-23DB-461D-955E-CC434A963E9B}" destId="{54D849D4-8FF9-4C7D-883F-93D2255B7B11}" srcOrd="1" destOrd="0" presId="urn:microsoft.com/office/officeart/2005/8/layout/hierarchy6"/>
    <dgm:cxn modelId="{306D2B73-475C-4DE9-9419-C39044DB95CD}" type="presParOf" srcId="{54D849D4-8FF9-4C7D-883F-93D2255B7B11}" destId="{42BFA3F3-14CF-4EF2-A745-D1DD2387D631}" srcOrd="0" destOrd="0" presId="urn:microsoft.com/office/officeart/2005/8/layout/hierarchy6"/>
    <dgm:cxn modelId="{CE3DEB51-90EB-4F23-BD96-138AB922910F}" type="presParOf" srcId="{54D849D4-8FF9-4C7D-883F-93D2255B7B11}" destId="{47F9F06E-D0E4-4093-B902-9A3D92FBF27D}" srcOrd="1" destOrd="0" presId="urn:microsoft.com/office/officeart/2005/8/layout/hierarchy6"/>
    <dgm:cxn modelId="{38966517-28B0-4D5E-ADCF-BF7BE1F26081}" type="presParOf" srcId="{47F9F06E-D0E4-4093-B902-9A3D92FBF27D}" destId="{46DB3005-85DC-44AD-A0C0-8246C0A3B017}" srcOrd="0" destOrd="0" presId="urn:microsoft.com/office/officeart/2005/8/layout/hierarchy6"/>
    <dgm:cxn modelId="{A89A147F-2BFE-4745-83C8-7A4E27E41905}" type="presParOf" srcId="{47F9F06E-D0E4-4093-B902-9A3D92FBF27D}" destId="{DFBC74FF-8335-4748-9398-457B6A92C3D6}" srcOrd="1" destOrd="0" presId="urn:microsoft.com/office/officeart/2005/8/layout/hierarchy6"/>
    <dgm:cxn modelId="{A70BB33B-D6D8-4011-8302-FB5C9C55D5C9}" type="presParOf" srcId="{DFBC74FF-8335-4748-9398-457B6A92C3D6}" destId="{20F317DF-4BC5-46D0-902B-A745198ED3CF}" srcOrd="0" destOrd="0" presId="urn:microsoft.com/office/officeart/2005/8/layout/hierarchy6"/>
    <dgm:cxn modelId="{76296B29-FFF2-419F-B11D-3A5ABEB58D67}" type="presParOf" srcId="{DFBC74FF-8335-4748-9398-457B6A92C3D6}" destId="{A4E7C648-1C74-4628-9BE8-7D97699400BD}" srcOrd="1" destOrd="0" presId="urn:microsoft.com/office/officeart/2005/8/layout/hierarchy6"/>
    <dgm:cxn modelId="{D4CAE9E2-B8A7-4897-A86B-1F37638C7811}" type="presParOf" srcId="{A4E7C648-1C74-4628-9BE8-7D97699400BD}" destId="{FF3EBB46-2961-414C-A6D1-6E1BEB74920E}" srcOrd="0" destOrd="0" presId="urn:microsoft.com/office/officeart/2005/8/layout/hierarchy6"/>
    <dgm:cxn modelId="{9649357F-2450-4544-9677-F0FFDFC61588}" type="presParOf" srcId="{A4E7C648-1C74-4628-9BE8-7D97699400BD}" destId="{2924EFBF-82A9-4584-81DF-854AB368612D}" srcOrd="1" destOrd="0" presId="urn:microsoft.com/office/officeart/2005/8/layout/hierarchy6"/>
    <dgm:cxn modelId="{ED4D266C-AA11-40CE-AC5F-AC3AAED7D7F4}" type="presParOf" srcId="{54D849D4-8FF9-4C7D-883F-93D2255B7B11}" destId="{9968C431-0755-42C4-8FE2-F692FF86415A}" srcOrd="2" destOrd="0" presId="urn:microsoft.com/office/officeart/2005/8/layout/hierarchy6"/>
    <dgm:cxn modelId="{E34DCB18-61A4-4CDD-89F3-6932912703CE}" type="presParOf" srcId="{54D849D4-8FF9-4C7D-883F-93D2255B7B11}" destId="{1FAC0492-53C1-48CD-81EE-AFC372C826CA}" srcOrd="3" destOrd="0" presId="urn:microsoft.com/office/officeart/2005/8/layout/hierarchy6"/>
    <dgm:cxn modelId="{7717E1A6-09E6-4EFA-916A-9D53313A0E72}" type="presParOf" srcId="{1FAC0492-53C1-48CD-81EE-AFC372C826CA}" destId="{83EB03EE-2F30-4AEE-ACE3-EDFF28C037D4}" srcOrd="0" destOrd="0" presId="urn:microsoft.com/office/officeart/2005/8/layout/hierarchy6"/>
    <dgm:cxn modelId="{9952C6DA-6BB7-45A8-907B-8299DCBD858D}" type="presParOf" srcId="{1FAC0492-53C1-48CD-81EE-AFC372C826CA}" destId="{41E5A7A6-20A3-4619-BDC5-3621F2C70557}" srcOrd="1" destOrd="0" presId="urn:microsoft.com/office/officeart/2005/8/layout/hierarchy6"/>
    <dgm:cxn modelId="{54212967-9B1A-4A16-8E9D-E47D4F1445E5}" type="presParOf" srcId="{41E5A7A6-20A3-4619-BDC5-3621F2C70557}" destId="{E8D8FF78-8D39-4E48-9001-19B18C0C901C}" srcOrd="0" destOrd="0" presId="urn:microsoft.com/office/officeart/2005/8/layout/hierarchy6"/>
    <dgm:cxn modelId="{44794DC6-463D-4E90-85C8-DF6411177D4F}" type="presParOf" srcId="{41E5A7A6-20A3-4619-BDC5-3621F2C70557}" destId="{A6BAB2E5-2CFE-4CB9-A238-2FB3B834738B}" srcOrd="1" destOrd="0" presId="urn:microsoft.com/office/officeart/2005/8/layout/hierarchy6"/>
    <dgm:cxn modelId="{B7DA978E-68FA-44C2-9331-9EA777CF4A32}" type="presParOf" srcId="{A6BAB2E5-2CFE-4CB9-A238-2FB3B834738B}" destId="{E51A15A4-5902-4382-8E2C-A8A10BA0B18D}" srcOrd="0" destOrd="0" presId="urn:microsoft.com/office/officeart/2005/8/layout/hierarchy6"/>
    <dgm:cxn modelId="{85C81520-42AA-4763-AD7F-E4CC034471DD}" type="presParOf" srcId="{A6BAB2E5-2CFE-4CB9-A238-2FB3B834738B}" destId="{367957AB-B32A-4C88-A84D-7EA8DE047A98}" srcOrd="1" destOrd="0" presId="urn:microsoft.com/office/officeart/2005/8/layout/hierarchy6"/>
    <dgm:cxn modelId="{6766768C-7BB2-490C-809B-17045E46A6A2}" type="presParOf" srcId="{54D849D4-8FF9-4C7D-883F-93D2255B7B11}" destId="{48E1675F-A82F-4789-868A-EB0404725752}" srcOrd="4" destOrd="0" presId="urn:microsoft.com/office/officeart/2005/8/layout/hierarchy6"/>
    <dgm:cxn modelId="{6D7BA168-34E3-40E5-8B04-9EAE652BF93B}" type="presParOf" srcId="{54D849D4-8FF9-4C7D-883F-93D2255B7B11}" destId="{BFF0BE2B-9660-49CD-972D-817507322FC8}" srcOrd="5" destOrd="0" presId="urn:microsoft.com/office/officeart/2005/8/layout/hierarchy6"/>
    <dgm:cxn modelId="{E93AF59A-0998-4DDA-A827-762FC371D886}" type="presParOf" srcId="{BFF0BE2B-9660-49CD-972D-817507322FC8}" destId="{9B4877BF-F9F9-45E9-8290-6770295DCCAA}" srcOrd="0" destOrd="0" presId="urn:microsoft.com/office/officeart/2005/8/layout/hierarchy6"/>
    <dgm:cxn modelId="{5AD9C072-BCD2-42BE-A04A-DC6BE81D7981}" type="presParOf" srcId="{BFF0BE2B-9660-49CD-972D-817507322FC8}" destId="{2D9FC860-AC25-48F0-8404-76AE905BAB76}" srcOrd="1" destOrd="0" presId="urn:microsoft.com/office/officeart/2005/8/layout/hierarchy6"/>
    <dgm:cxn modelId="{C8B3C8A9-B9E9-4AB8-B05E-2FFDE3A5113E}" type="presParOf" srcId="{2D9FC860-AC25-48F0-8404-76AE905BAB76}" destId="{62D338B9-B31B-42A7-A144-824E2E4975E5}" srcOrd="0" destOrd="0" presId="urn:microsoft.com/office/officeart/2005/8/layout/hierarchy6"/>
    <dgm:cxn modelId="{D83A39DF-4D65-4017-9835-476B6E1885A8}" type="presParOf" srcId="{2D9FC860-AC25-48F0-8404-76AE905BAB76}" destId="{E55BCF4A-FC03-4CF8-8025-3F36845CCCAF}" srcOrd="1" destOrd="0" presId="urn:microsoft.com/office/officeart/2005/8/layout/hierarchy6"/>
    <dgm:cxn modelId="{70DAD689-9A93-4674-A9BE-60E176E64817}" type="presParOf" srcId="{E55BCF4A-FC03-4CF8-8025-3F36845CCCAF}" destId="{1A8AAAA5-1597-430E-B656-CFB0FF316F52}" srcOrd="0" destOrd="0" presId="urn:microsoft.com/office/officeart/2005/8/layout/hierarchy6"/>
    <dgm:cxn modelId="{0A9EE51F-128C-4BBD-A59D-AAA025F26AE8}" type="presParOf" srcId="{E55BCF4A-FC03-4CF8-8025-3F36845CCCAF}" destId="{F82FA22E-F71E-4423-B57E-C89A8F14BF2A}" srcOrd="1" destOrd="0" presId="urn:microsoft.com/office/officeart/2005/8/layout/hierarchy6"/>
    <dgm:cxn modelId="{C86423D8-3CDD-40BC-A27E-83005A57B4FE}" type="presParOf" srcId="{54D849D4-8FF9-4C7D-883F-93D2255B7B11}" destId="{FA72856C-1837-40C8-BC1A-796A5F7D2A2C}" srcOrd="6" destOrd="0" presId="urn:microsoft.com/office/officeart/2005/8/layout/hierarchy6"/>
    <dgm:cxn modelId="{0AE6F8CF-80FA-4079-8649-486AEA789B44}" type="presParOf" srcId="{54D849D4-8FF9-4C7D-883F-93D2255B7B11}" destId="{9F58D9D7-55FD-4CF6-9AC9-338F3C4A7989}" srcOrd="7" destOrd="0" presId="urn:microsoft.com/office/officeart/2005/8/layout/hierarchy6"/>
    <dgm:cxn modelId="{344081CB-8ADF-40C1-8C88-332FB3977A75}" type="presParOf" srcId="{9F58D9D7-55FD-4CF6-9AC9-338F3C4A7989}" destId="{8E3B768F-2836-46CB-BA52-C70398DEB207}" srcOrd="0" destOrd="0" presId="urn:microsoft.com/office/officeart/2005/8/layout/hierarchy6"/>
    <dgm:cxn modelId="{993164FC-6565-43E8-8828-C1E1C671AB8A}" type="presParOf" srcId="{9F58D9D7-55FD-4CF6-9AC9-338F3C4A7989}" destId="{205B3939-4EE6-455B-A5C7-48E523FD4FC4}" srcOrd="1" destOrd="0" presId="urn:microsoft.com/office/officeart/2005/8/layout/hierarchy6"/>
    <dgm:cxn modelId="{CF9E5D3F-6611-40AE-9649-9801FA389590}" type="presParOf" srcId="{205B3939-4EE6-455B-A5C7-48E523FD4FC4}" destId="{78490A4D-9C1D-4718-9BD7-28D35B0FAF34}" srcOrd="0" destOrd="0" presId="urn:microsoft.com/office/officeart/2005/8/layout/hierarchy6"/>
    <dgm:cxn modelId="{AF343720-FF4C-410B-B7D5-B818F9096347}" type="presParOf" srcId="{205B3939-4EE6-455B-A5C7-48E523FD4FC4}" destId="{8071A3E6-832A-4B6B-90D7-925CBFFE3BF9}" srcOrd="1" destOrd="0" presId="urn:microsoft.com/office/officeart/2005/8/layout/hierarchy6"/>
    <dgm:cxn modelId="{DB318C4F-2EC9-494B-8E6E-3998207E8608}" type="presParOf" srcId="{8071A3E6-832A-4B6B-90D7-925CBFFE3BF9}" destId="{C3D003EF-AD43-48AB-A56F-9C18F2027373}" srcOrd="0" destOrd="0" presId="urn:microsoft.com/office/officeart/2005/8/layout/hierarchy6"/>
    <dgm:cxn modelId="{BB36C2E8-7A45-4B25-9EB1-DE469426065E}" type="presParOf" srcId="{8071A3E6-832A-4B6B-90D7-925CBFFE3BF9}" destId="{1CEE7AD7-075D-44D5-9A07-D09A38EB1E29}" srcOrd="1" destOrd="0" presId="urn:microsoft.com/office/officeart/2005/8/layout/hierarchy6"/>
    <dgm:cxn modelId="{DF87190F-C50E-43E6-9D1B-DC67A1B0BD5D}" type="presParOf" srcId="{2EF579E4-3F49-4153-AFF5-3484A55C2125}" destId="{D7E1229F-37B8-47C2-BFC0-D28705C08365}" srcOrd="1" destOrd="0" presId="urn:microsoft.com/office/officeart/2005/8/layout/hierarchy6"/>
    <dgm:cxn modelId="{1F2C3194-ECE8-4A39-B783-0786139C1AD8}" type="presParOf" srcId="{D7E1229F-37B8-47C2-BFC0-D28705C08365}" destId="{A710E007-CF8F-4112-ADDE-4F3DC6565C00}" srcOrd="0" destOrd="0" presId="urn:microsoft.com/office/officeart/2005/8/layout/hierarchy6"/>
    <dgm:cxn modelId="{A885C716-2142-4D48-8BA0-B057D14023B1}" type="presParOf" srcId="{A710E007-CF8F-4112-ADDE-4F3DC6565C00}" destId="{12633BF2-856F-4905-BFB5-07425DF5E5B1}" srcOrd="0" destOrd="0" presId="urn:microsoft.com/office/officeart/2005/8/layout/hierarchy6"/>
    <dgm:cxn modelId="{EF5C57FE-9869-4155-B8B0-E4E3AE28E1E0}" type="presParOf" srcId="{A710E007-CF8F-4112-ADDE-4F3DC6565C00}" destId="{6C7564C0-79D1-4C70-8655-E88688F65B41}" srcOrd="1" destOrd="0" presId="urn:microsoft.com/office/officeart/2005/8/layout/hierarchy6"/>
    <dgm:cxn modelId="{2B131ACE-0D9D-4AD6-8F57-C4A6562FB1A7}" type="presParOf" srcId="{D7E1229F-37B8-47C2-BFC0-D28705C08365}" destId="{F23C7AEE-FC57-46F6-A0C9-025992114AF2}" srcOrd="1" destOrd="0" presId="urn:microsoft.com/office/officeart/2005/8/layout/hierarchy6"/>
    <dgm:cxn modelId="{C6AAF23F-B16F-4A0C-9392-83986EB16D2D}" type="presParOf" srcId="{F23C7AEE-FC57-46F6-A0C9-025992114AF2}" destId="{BF9BCA72-D88F-491C-9288-C414324CA78E}" srcOrd="0" destOrd="0" presId="urn:microsoft.com/office/officeart/2005/8/layout/hierarchy6"/>
    <dgm:cxn modelId="{082FA22F-9592-43D2-80A8-2C1A8DB7AFCF}" type="presParOf" srcId="{D7E1229F-37B8-47C2-BFC0-D28705C08365}" destId="{0AA7FE24-4C8E-40C6-A079-F97EAFCA5B58}" srcOrd="2" destOrd="0" presId="urn:microsoft.com/office/officeart/2005/8/layout/hierarchy6"/>
    <dgm:cxn modelId="{1987B290-B78F-48B8-920B-C64B1F6DB61C}" type="presParOf" srcId="{0AA7FE24-4C8E-40C6-A079-F97EAFCA5B58}" destId="{4F3402EA-4613-482E-96C7-806C0A582D53}" srcOrd="0" destOrd="0" presId="urn:microsoft.com/office/officeart/2005/8/layout/hierarchy6"/>
    <dgm:cxn modelId="{89D306FE-3CBF-4108-822A-EF8DA441ACA2}" type="presParOf" srcId="{0AA7FE24-4C8E-40C6-A079-F97EAFCA5B58}" destId="{FC58D039-2154-42EF-8412-F636015E41F7}" srcOrd="1" destOrd="0" presId="urn:microsoft.com/office/officeart/2005/8/layout/hierarchy6"/>
    <dgm:cxn modelId="{97E34ED7-7B14-45A8-A968-8BB92A2B0C84}" type="presParOf" srcId="{D7E1229F-37B8-47C2-BFC0-D28705C08365}" destId="{0A23F50F-628B-438B-A842-6A79811FB185}" srcOrd="3" destOrd="0" presId="urn:microsoft.com/office/officeart/2005/8/layout/hierarchy6"/>
    <dgm:cxn modelId="{BDD55550-F0BE-4551-9EB8-2207CE39ED8D}" type="presParOf" srcId="{0A23F50F-628B-438B-A842-6A79811FB185}" destId="{FB8CE346-EBDD-42CC-8B91-31437CADBCEE}" srcOrd="0" destOrd="0" presId="urn:microsoft.com/office/officeart/2005/8/layout/hierarchy6"/>
    <dgm:cxn modelId="{C8316129-F491-4681-8FE8-3772721F36BB}" type="presParOf" srcId="{D7E1229F-37B8-47C2-BFC0-D28705C08365}" destId="{FEFE1FCB-A81F-4FAA-925B-ECDA6D7A1BFE}" srcOrd="4" destOrd="0" presId="urn:microsoft.com/office/officeart/2005/8/layout/hierarchy6"/>
    <dgm:cxn modelId="{1C12A747-7426-4EE0-8F98-852E4F42AD29}" type="presParOf" srcId="{FEFE1FCB-A81F-4FAA-925B-ECDA6D7A1BFE}" destId="{FA0F98AA-4730-4040-A23D-5EAFCD1D84D4}" srcOrd="0" destOrd="0" presId="urn:microsoft.com/office/officeart/2005/8/layout/hierarchy6"/>
    <dgm:cxn modelId="{1C5014A4-B8D1-4A2F-B4BA-5499F3BF7D21}" type="presParOf" srcId="{FEFE1FCB-A81F-4FAA-925B-ECDA6D7A1BFE}" destId="{C47EAB0A-C9C6-4EE8-8B0A-879ABF2D6075}" srcOrd="1" destOrd="0" presId="urn:microsoft.com/office/officeart/2005/8/layout/hierarchy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0F98AA-4730-4040-A23D-5EAFCD1D84D4}">
      <dsp:nvSpPr>
        <dsp:cNvPr id="0" name=""/>
        <dsp:cNvSpPr/>
      </dsp:nvSpPr>
      <dsp:spPr>
        <a:xfrm>
          <a:off x="0" y="1941638"/>
          <a:ext cx="6715125" cy="1494544"/>
        </a:xfrm>
        <a:prstGeom prst="roundRect">
          <a:avLst>
            <a:gd name="adj" fmla="val 10000"/>
          </a:avLst>
        </a:prstGeom>
        <a:solidFill>
          <a:schemeClr val="accent5">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77800" tIns="177800" rIns="177800" bIns="177800" numCol="1" spcCol="1270" anchor="ctr" anchorCtr="0">
          <a:noAutofit/>
        </a:bodyPr>
        <a:lstStyle/>
        <a:p>
          <a:pPr lvl="0" algn="ctr" defTabSz="1111250">
            <a:lnSpc>
              <a:spcPct val="90000"/>
            </a:lnSpc>
            <a:spcBef>
              <a:spcPct val="0"/>
            </a:spcBef>
            <a:spcAft>
              <a:spcPct val="35000"/>
            </a:spcAft>
          </a:pPr>
          <a:r>
            <a:rPr lang="en-US" sz="2500" kern="1200"/>
            <a:t>First Line Treatment</a:t>
          </a:r>
        </a:p>
      </dsp:txBody>
      <dsp:txXfrm>
        <a:off x="0" y="1941638"/>
        <a:ext cx="2014537" cy="1494544"/>
      </dsp:txXfrm>
    </dsp:sp>
    <dsp:sp modelId="{4F3402EA-4613-482E-96C7-806C0A582D53}">
      <dsp:nvSpPr>
        <dsp:cNvPr id="0" name=""/>
        <dsp:cNvSpPr/>
      </dsp:nvSpPr>
      <dsp:spPr>
        <a:xfrm>
          <a:off x="0" y="1086290"/>
          <a:ext cx="6715125" cy="733155"/>
        </a:xfrm>
        <a:prstGeom prst="roundRect">
          <a:avLst>
            <a:gd name="adj" fmla="val 10000"/>
          </a:avLst>
        </a:prstGeom>
        <a:solidFill>
          <a:schemeClr val="accent5">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77800" tIns="177800" rIns="177800" bIns="177800" numCol="1" spcCol="1270" anchor="ctr" anchorCtr="0">
          <a:noAutofit/>
        </a:bodyPr>
        <a:lstStyle/>
        <a:p>
          <a:pPr lvl="0" algn="ctr" defTabSz="1111250">
            <a:lnSpc>
              <a:spcPct val="90000"/>
            </a:lnSpc>
            <a:spcBef>
              <a:spcPct val="0"/>
            </a:spcBef>
            <a:spcAft>
              <a:spcPct val="35000"/>
            </a:spcAft>
          </a:pPr>
          <a:r>
            <a:rPr lang="en-US" sz="2500" kern="1200"/>
            <a:t>STI</a:t>
          </a:r>
        </a:p>
      </dsp:txBody>
      <dsp:txXfrm>
        <a:off x="0" y="1086290"/>
        <a:ext cx="2014537" cy="733155"/>
      </dsp:txXfrm>
    </dsp:sp>
    <dsp:sp modelId="{12633BF2-856F-4905-BFB5-07425DF5E5B1}">
      <dsp:nvSpPr>
        <dsp:cNvPr id="0" name=""/>
        <dsp:cNvSpPr/>
      </dsp:nvSpPr>
      <dsp:spPr>
        <a:xfrm>
          <a:off x="0" y="230942"/>
          <a:ext cx="6715125" cy="733155"/>
        </a:xfrm>
        <a:prstGeom prst="roundRect">
          <a:avLst>
            <a:gd name="adj" fmla="val 10000"/>
          </a:avLst>
        </a:prstGeom>
        <a:solidFill>
          <a:schemeClr val="accent5">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77800" tIns="177800" rIns="177800" bIns="177800" numCol="1" spcCol="1270" anchor="ctr" anchorCtr="0">
          <a:noAutofit/>
        </a:bodyPr>
        <a:lstStyle/>
        <a:p>
          <a:pPr lvl="0" algn="ctr" defTabSz="1111250">
            <a:lnSpc>
              <a:spcPct val="90000"/>
            </a:lnSpc>
            <a:spcBef>
              <a:spcPct val="0"/>
            </a:spcBef>
            <a:spcAft>
              <a:spcPct val="35000"/>
            </a:spcAft>
          </a:pPr>
          <a:endParaRPr lang="en-US" sz="2500" kern="1200"/>
        </a:p>
      </dsp:txBody>
      <dsp:txXfrm>
        <a:off x="0" y="230942"/>
        <a:ext cx="2014537" cy="733155"/>
      </dsp:txXfrm>
    </dsp:sp>
    <dsp:sp modelId="{31AEFF52-EA98-4EF7-AE21-B849ED832621}">
      <dsp:nvSpPr>
        <dsp:cNvPr id="0" name=""/>
        <dsp:cNvSpPr/>
      </dsp:nvSpPr>
      <dsp:spPr>
        <a:xfrm>
          <a:off x="3842631" y="292038"/>
          <a:ext cx="916444" cy="61096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STI Laboratory Test Positive</a:t>
          </a:r>
        </a:p>
      </dsp:txBody>
      <dsp:txXfrm>
        <a:off x="3860525" y="309932"/>
        <a:ext cx="880656" cy="575174"/>
      </dsp:txXfrm>
    </dsp:sp>
    <dsp:sp modelId="{42BFA3F3-14CF-4EF2-A745-D1DD2387D631}">
      <dsp:nvSpPr>
        <dsp:cNvPr id="0" name=""/>
        <dsp:cNvSpPr/>
      </dsp:nvSpPr>
      <dsp:spPr>
        <a:xfrm>
          <a:off x="2638499" y="903001"/>
          <a:ext cx="1662353" cy="224797"/>
        </a:xfrm>
        <a:custGeom>
          <a:avLst/>
          <a:gdLst/>
          <a:ahLst/>
          <a:cxnLst/>
          <a:rect l="0" t="0" r="0" b="0"/>
          <a:pathLst>
            <a:path>
              <a:moveTo>
                <a:pt x="1662353" y="0"/>
              </a:moveTo>
              <a:lnTo>
                <a:pt x="1662353" y="112398"/>
              </a:lnTo>
              <a:lnTo>
                <a:pt x="0" y="112398"/>
              </a:lnTo>
              <a:lnTo>
                <a:pt x="0" y="224797"/>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6DB3005-85DC-44AD-A0C0-8246C0A3B017}">
      <dsp:nvSpPr>
        <dsp:cNvPr id="0" name=""/>
        <dsp:cNvSpPr/>
      </dsp:nvSpPr>
      <dsp:spPr>
        <a:xfrm>
          <a:off x="2180277" y="1127799"/>
          <a:ext cx="916444" cy="610962"/>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Chlamydia</a:t>
          </a:r>
          <a:r>
            <a:rPr lang="en-US" sz="900" kern="1200" baseline="30000"/>
            <a:t>1</a:t>
          </a:r>
          <a:endParaRPr lang="en-US" sz="900" kern="1200"/>
        </a:p>
        <a:p>
          <a:pPr lvl="0" algn="ctr" defTabSz="400050">
            <a:lnSpc>
              <a:spcPct val="90000"/>
            </a:lnSpc>
            <a:spcBef>
              <a:spcPct val="0"/>
            </a:spcBef>
            <a:spcAft>
              <a:spcPct val="35000"/>
            </a:spcAft>
          </a:pPr>
          <a:r>
            <a:rPr lang="en-US" sz="900" kern="1200"/>
            <a:t>(Urogenital OR oral)</a:t>
          </a:r>
        </a:p>
      </dsp:txBody>
      <dsp:txXfrm>
        <a:off x="2198171" y="1145693"/>
        <a:ext cx="880656" cy="575174"/>
      </dsp:txXfrm>
    </dsp:sp>
    <dsp:sp modelId="{20F317DF-4BC5-46D0-902B-A745198ED3CF}">
      <dsp:nvSpPr>
        <dsp:cNvPr id="0" name=""/>
        <dsp:cNvSpPr/>
      </dsp:nvSpPr>
      <dsp:spPr>
        <a:xfrm>
          <a:off x="2488926" y="1738761"/>
          <a:ext cx="149572" cy="263972"/>
        </a:xfrm>
        <a:custGeom>
          <a:avLst/>
          <a:gdLst/>
          <a:ahLst/>
          <a:cxnLst/>
          <a:rect l="0" t="0" r="0" b="0"/>
          <a:pathLst>
            <a:path>
              <a:moveTo>
                <a:pt x="149572" y="0"/>
              </a:moveTo>
              <a:lnTo>
                <a:pt x="149572" y="131986"/>
              </a:lnTo>
              <a:lnTo>
                <a:pt x="0" y="131986"/>
              </a:lnTo>
              <a:lnTo>
                <a:pt x="0" y="263972"/>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F3EBB46-2961-414C-A6D1-6E1BEB74920E}">
      <dsp:nvSpPr>
        <dsp:cNvPr id="0" name=""/>
        <dsp:cNvSpPr/>
      </dsp:nvSpPr>
      <dsp:spPr>
        <a:xfrm>
          <a:off x="2015353" y="2002734"/>
          <a:ext cx="947144" cy="120958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Azithromycin 1 g PO once OR Doxycycline 100 mg PO twice daily x 7 days</a:t>
          </a:r>
        </a:p>
      </dsp:txBody>
      <dsp:txXfrm>
        <a:off x="2043094" y="2030475"/>
        <a:ext cx="891662" cy="1154101"/>
      </dsp:txXfrm>
    </dsp:sp>
    <dsp:sp modelId="{9968C431-0755-42C4-8FE2-F692FF86415A}">
      <dsp:nvSpPr>
        <dsp:cNvPr id="0" name=""/>
        <dsp:cNvSpPr/>
      </dsp:nvSpPr>
      <dsp:spPr>
        <a:xfrm>
          <a:off x="3775852" y="903001"/>
          <a:ext cx="525001" cy="223355"/>
        </a:xfrm>
        <a:custGeom>
          <a:avLst/>
          <a:gdLst/>
          <a:ahLst/>
          <a:cxnLst/>
          <a:rect l="0" t="0" r="0" b="0"/>
          <a:pathLst>
            <a:path>
              <a:moveTo>
                <a:pt x="525001" y="0"/>
              </a:moveTo>
              <a:lnTo>
                <a:pt x="525001" y="111677"/>
              </a:lnTo>
              <a:lnTo>
                <a:pt x="0" y="111677"/>
              </a:lnTo>
              <a:lnTo>
                <a:pt x="0" y="223355"/>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3EB03EE-2F30-4AEE-ACE3-EDFF28C037D4}">
      <dsp:nvSpPr>
        <dsp:cNvPr id="0" name=""/>
        <dsp:cNvSpPr/>
      </dsp:nvSpPr>
      <dsp:spPr>
        <a:xfrm>
          <a:off x="3317630" y="1126357"/>
          <a:ext cx="916444" cy="610962"/>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Chlamydia (anorectal)</a:t>
          </a:r>
        </a:p>
      </dsp:txBody>
      <dsp:txXfrm>
        <a:off x="3335524" y="1144251"/>
        <a:ext cx="880656" cy="575174"/>
      </dsp:txXfrm>
    </dsp:sp>
    <dsp:sp modelId="{E8D8FF78-8D39-4E48-9001-19B18C0C901C}">
      <dsp:nvSpPr>
        <dsp:cNvPr id="0" name=""/>
        <dsp:cNvSpPr/>
      </dsp:nvSpPr>
      <dsp:spPr>
        <a:xfrm>
          <a:off x="3709209" y="1737319"/>
          <a:ext cx="91440" cy="253592"/>
        </a:xfrm>
        <a:custGeom>
          <a:avLst/>
          <a:gdLst/>
          <a:ahLst/>
          <a:cxnLst/>
          <a:rect l="0" t="0" r="0" b="0"/>
          <a:pathLst>
            <a:path>
              <a:moveTo>
                <a:pt x="66642" y="0"/>
              </a:moveTo>
              <a:lnTo>
                <a:pt x="66642" y="126796"/>
              </a:lnTo>
              <a:lnTo>
                <a:pt x="45720" y="126796"/>
              </a:lnTo>
              <a:lnTo>
                <a:pt x="45720" y="253592"/>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51A15A4-5902-4382-8E2C-A8A10BA0B18D}">
      <dsp:nvSpPr>
        <dsp:cNvPr id="0" name=""/>
        <dsp:cNvSpPr/>
      </dsp:nvSpPr>
      <dsp:spPr>
        <a:xfrm>
          <a:off x="3284024" y="1990912"/>
          <a:ext cx="941811" cy="120415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Doxycycline 100 mg PO BID x 7 days preferred over Azithromycin 1 g PO once</a:t>
          </a:r>
        </a:p>
      </dsp:txBody>
      <dsp:txXfrm>
        <a:off x="3311609" y="2018497"/>
        <a:ext cx="886641" cy="1148988"/>
      </dsp:txXfrm>
    </dsp:sp>
    <dsp:sp modelId="{48E1675F-A82F-4789-868A-EB0404725752}">
      <dsp:nvSpPr>
        <dsp:cNvPr id="0" name=""/>
        <dsp:cNvSpPr/>
      </dsp:nvSpPr>
      <dsp:spPr>
        <a:xfrm>
          <a:off x="4300853" y="903001"/>
          <a:ext cx="611545" cy="244385"/>
        </a:xfrm>
        <a:custGeom>
          <a:avLst/>
          <a:gdLst/>
          <a:ahLst/>
          <a:cxnLst/>
          <a:rect l="0" t="0" r="0" b="0"/>
          <a:pathLst>
            <a:path>
              <a:moveTo>
                <a:pt x="0" y="0"/>
              </a:moveTo>
              <a:lnTo>
                <a:pt x="0" y="122192"/>
              </a:lnTo>
              <a:lnTo>
                <a:pt x="611545" y="122192"/>
              </a:lnTo>
              <a:lnTo>
                <a:pt x="611545" y="244385"/>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4877BF-F9F9-45E9-8290-6770295DCCAA}">
      <dsp:nvSpPr>
        <dsp:cNvPr id="0" name=""/>
        <dsp:cNvSpPr/>
      </dsp:nvSpPr>
      <dsp:spPr>
        <a:xfrm>
          <a:off x="4454176" y="1147386"/>
          <a:ext cx="916444" cy="610962"/>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Gonorrhea</a:t>
          </a:r>
          <a:r>
            <a:rPr lang="en-US" sz="900" kern="1200" baseline="30000"/>
            <a:t>2</a:t>
          </a:r>
          <a:endParaRPr lang="en-US" sz="900" kern="1200"/>
        </a:p>
        <a:p>
          <a:pPr lvl="0" algn="ctr" defTabSz="400050">
            <a:lnSpc>
              <a:spcPct val="90000"/>
            </a:lnSpc>
            <a:spcBef>
              <a:spcPct val="0"/>
            </a:spcBef>
            <a:spcAft>
              <a:spcPct val="35000"/>
            </a:spcAft>
          </a:pPr>
          <a:r>
            <a:rPr lang="en-US" sz="900" kern="1200"/>
            <a:t>(Urogenital, oral, or anorectal) </a:t>
          </a:r>
        </a:p>
      </dsp:txBody>
      <dsp:txXfrm>
        <a:off x="4472070" y="1165280"/>
        <a:ext cx="880656" cy="575174"/>
      </dsp:txXfrm>
    </dsp:sp>
    <dsp:sp modelId="{62D338B9-B31B-42A7-A144-824E2E4975E5}">
      <dsp:nvSpPr>
        <dsp:cNvPr id="0" name=""/>
        <dsp:cNvSpPr/>
      </dsp:nvSpPr>
      <dsp:spPr>
        <a:xfrm>
          <a:off x="4866678" y="1758349"/>
          <a:ext cx="91440" cy="244385"/>
        </a:xfrm>
        <a:custGeom>
          <a:avLst/>
          <a:gdLst/>
          <a:ahLst/>
          <a:cxnLst/>
          <a:rect l="0" t="0" r="0" b="0"/>
          <a:pathLst>
            <a:path>
              <a:moveTo>
                <a:pt x="45720" y="0"/>
              </a:moveTo>
              <a:lnTo>
                <a:pt x="45720" y="244385"/>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A8AAAA5-1597-430E-B656-CFB0FF316F52}">
      <dsp:nvSpPr>
        <dsp:cNvPr id="0" name=""/>
        <dsp:cNvSpPr/>
      </dsp:nvSpPr>
      <dsp:spPr>
        <a:xfrm>
          <a:off x="4454176" y="2002734"/>
          <a:ext cx="916444" cy="118358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Ceftriaxone 250 mg IM once</a:t>
          </a:r>
        </a:p>
        <a:p>
          <a:pPr lvl="0" algn="ctr" defTabSz="400050">
            <a:lnSpc>
              <a:spcPct val="90000"/>
            </a:lnSpc>
            <a:spcBef>
              <a:spcPct val="0"/>
            </a:spcBef>
            <a:spcAft>
              <a:spcPct val="35000"/>
            </a:spcAft>
          </a:pPr>
          <a:r>
            <a:rPr lang="en-US" sz="900" b="1" kern="1200"/>
            <a:t>+ </a:t>
          </a:r>
          <a:r>
            <a:rPr lang="en-US" sz="900" b="0" kern="1200"/>
            <a:t>Azithromycin 1 g PO once</a:t>
          </a:r>
        </a:p>
      </dsp:txBody>
      <dsp:txXfrm>
        <a:off x="4481018" y="2029576"/>
        <a:ext cx="862760" cy="1129903"/>
      </dsp:txXfrm>
    </dsp:sp>
    <dsp:sp modelId="{FA72856C-1837-40C8-BC1A-796A5F7D2A2C}">
      <dsp:nvSpPr>
        <dsp:cNvPr id="0" name=""/>
        <dsp:cNvSpPr/>
      </dsp:nvSpPr>
      <dsp:spPr>
        <a:xfrm>
          <a:off x="4300853" y="903001"/>
          <a:ext cx="1811926" cy="244385"/>
        </a:xfrm>
        <a:custGeom>
          <a:avLst/>
          <a:gdLst/>
          <a:ahLst/>
          <a:cxnLst/>
          <a:rect l="0" t="0" r="0" b="0"/>
          <a:pathLst>
            <a:path>
              <a:moveTo>
                <a:pt x="0" y="0"/>
              </a:moveTo>
              <a:lnTo>
                <a:pt x="0" y="122192"/>
              </a:lnTo>
              <a:lnTo>
                <a:pt x="1811926" y="122192"/>
              </a:lnTo>
              <a:lnTo>
                <a:pt x="1811926" y="244385"/>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E3B768F-2836-46CB-BA52-C70398DEB207}">
      <dsp:nvSpPr>
        <dsp:cNvPr id="0" name=""/>
        <dsp:cNvSpPr/>
      </dsp:nvSpPr>
      <dsp:spPr>
        <a:xfrm>
          <a:off x="5654557" y="1147386"/>
          <a:ext cx="916444" cy="610962"/>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Syphilis</a:t>
          </a:r>
          <a:endParaRPr lang="en-US" sz="900" b="0" kern="1200"/>
        </a:p>
      </dsp:txBody>
      <dsp:txXfrm>
        <a:off x="5672451" y="1165280"/>
        <a:ext cx="880656" cy="575174"/>
      </dsp:txXfrm>
    </dsp:sp>
    <dsp:sp modelId="{78490A4D-9C1D-4718-9BD7-28D35B0FAF34}">
      <dsp:nvSpPr>
        <dsp:cNvPr id="0" name=""/>
        <dsp:cNvSpPr/>
      </dsp:nvSpPr>
      <dsp:spPr>
        <a:xfrm>
          <a:off x="6067059" y="1758349"/>
          <a:ext cx="91440" cy="244385"/>
        </a:xfrm>
        <a:custGeom>
          <a:avLst/>
          <a:gdLst/>
          <a:ahLst/>
          <a:cxnLst/>
          <a:rect l="0" t="0" r="0" b="0"/>
          <a:pathLst>
            <a:path>
              <a:moveTo>
                <a:pt x="45720" y="0"/>
              </a:moveTo>
              <a:lnTo>
                <a:pt x="45720" y="244385"/>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3D003EF-AD43-48AB-A56F-9C18F2027373}">
      <dsp:nvSpPr>
        <dsp:cNvPr id="0" name=""/>
        <dsp:cNvSpPr/>
      </dsp:nvSpPr>
      <dsp:spPr>
        <a:xfrm>
          <a:off x="5645553" y="2002734"/>
          <a:ext cx="934452" cy="118163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Contact Medical Director</a:t>
          </a:r>
        </a:p>
      </dsp:txBody>
      <dsp:txXfrm>
        <a:off x="5672922" y="2030103"/>
        <a:ext cx="879714" cy="11269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1368-04FB-46C2-A0DA-E7B72DA5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2984</Words>
  <Characters>17011</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Huynh, Tony</dc:creator>
  <cp:lastModifiedBy>dillond</cp:lastModifiedBy>
  <cp:revision>2</cp:revision>
  <cp:lastPrinted>2019-11-11T17:19:00Z</cp:lastPrinted>
  <dcterms:created xsi:type="dcterms:W3CDTF">2020-07-31T21:36:00Z</dcterms:created>
  <dcterms:modified xsi:type="dcterms:W3CDTF">2020-07-31T21:36:00Z</dcterms:modified>
</cp:coreProperties>
</file>