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3219"/>
        <w:gridCol w:w="2901"/>
        <w:gridCol w:w="1786"/>
      </w:tblGrid>
      <w:tr w:rsidR="00C528E3">
        <w:trPr>
          <w:trHeight w:val="653"/>
        </w:trPr>
        <w:tc>
          <w:tcPr>
            <w:tcW w:w="2043" w:type="dxa"/>
          </w:tcPr>
          <w:p w:rsidR="00C528E3" w:rsidRDefault="00C528E3">
            <w:pPr>
              <w:pStyle w:val="TableParagraph"/>
              <w:spacing w:before="1" w:line="240" w:lineRule="auto"/>
              <w:rPr>
                <w:rFonts w:ascii="Times New Roman"/>
                <w:sz w:val="17"/>
              </w:rPr>
            </w:pPr>
          </w:p>
          <w:p w:rsidR="00C528E3" w:rsidRDefault="00237C28">
            <w:pPr>
              <w:pStyle w:val="TableParagraph"/>
              <w:tabs>
                <w:tab w:val="left" w:pos="9590"/>
              </w:tabs>
              <w:spacing w:line="240" w:lineRule="auto"/>
              <w:ind w:left="171" w:right="-7560"/>
              <w:rPr>
                <w:b/>
                <w:sz w:val="18"/>
              </w:rPr>
            </w:pPr>
            <w:r>
              <w:rPr>
                <w:b/>
                <w:spacing w:val="-12"/>
                <w:sz w:val="18"/>
                <w:shd w:val="clear" w:color="auto" w:fill="D9D9D9"/>
              </w:rPr>
              <w:t xml:space="preserve"> </w:t>
            </w:r>
            <w:r>
              <w:rPr>
                <w:b/>
                <w:sz w:val="18"/>
                <w:shd w:val="clear" w:color="auto" w:fill="D9D9D9"/>
              </w:rPr>
              <w:t>PATIENT</w:t>
            </w:r>
            <w:r>
              <w:rPr>
                <w:b/>
                <w:spacing w:val="-6"/>
                <w:sz w:val="18"/>
                <w:shd w:val="clear" w:color="auto" w:fill="D9D9D9"/>
              </w:rPr>
              <w:t xml:space="preserve"> </w:t>
            </w:r>
            <w:r>
              <w:rPr>
                <w:b/>
                <w:sz w:val="18"/>
                <w:shd w:val="clear" w:color="auto" w:fill="D9D9D9"/>
              </w:rPr>
              <w:t>DETAILS:</w:t>
            </w:r>
            <w:r>
              <w:rPr>
                <w:b/>
                <w:sz w:val="18"/>
                <w:shd w:val="clear" w:color="auto" w:fill="D9D9D9"/>
              </w:rPr>
              <w:tab/>
            </w:r>
          </w:p>
          <w:p w:rsidR="00C528E3" w:rsidRDefault="00237C28">
            <w:pPr>
              <w:pStyle w:val="TableParagraph"/>
              <w:spacing w:before="1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patient</w:t>
            </w:r>
          </w:p>
        </w:tc>
        <w:tc>
          <w:tcPr>
            <w:tcW w:w="3219" w:type="dxa"/>
          </w:tcPr>
          <w:p w:rsidR="00C528E3" w:rsidRDefault="00C528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C528E3" w:rsidRDefault="00C528E3">
            <w:pPr>
              <w:pStyle w:val="TableParagraph"/>
              <w:spacing w:before="3" w:line="240" w:lineRule="auto"/>
              <w:rPr>
                <w:rFonts w:ascii="Times New Roman"/>
                <w:sz w:val="18"/>
              </w:rPr>
            </w:pPr>
          </w:p>
          <w:p w:rsidR="00C528E3" w:rsidRDefault="00237C28">
            <w:pPr>
              <w:pStyle w:val="TableParagraph"/>
              <w:spacing w:before="1"/>
              <w:ind w:left="334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 w:rsidR="00533379">
              <w:rPr>
                <w:sz w:val="18"/>
              </w:rPr>
              <w:t xml:space="preserve">XXX </w:t>
            </w:r>
            <w:bookmarkStart w:id="0" w:name="_GoBack"/>
            <w:bookmarkEnd w:id="0"/>
          </w:p>
        </w:tc>
        <w:tc>
          <w:tcPr>
            <w:tcW w:w="2901" w:type="dxa"/>
          </w:tcPr>
          <w:p w:rsidR="00C528E3" w:rsidRDefault="00C528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C528E3" w:rsidRDefault="00C528E3">
            <w:pPr>
              <w:pStyle w:val="TableParagraph"/>
              <w:spacing w:before="3" w:line="240" w:lineRule="auto"/>
              <w:rPr>
                <w:rFonts w:ascii="Times New Roman"/>
                <w:sz w:val="18"/>
              </w:rPr>
            </w:pPr>
          </w:p>
          <w:p w:rsidR="00C528E3" w:rsidRDefault="00237C28">
            <w:pPr>
              <w:pStyle w:val="TableParagraph"/>
              <w:spacing w:before="1"/>
              <w:ind w:left="1166"/>
              <w:rPr>
                <w:b/>
                <w:sz w:val="18"/>
              </w:rPr>
            </w:pPr>
            <w:r>
              <w:rPr>
                <w:b/>
                <w:sz w:val="18"/>
              </w:rPr>
              <w:t>Reporting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Date/Time</w:t>
            </w:r>
          </w:p>
        </w:tc>
        <w:tc>
          <w:tcPr>
            <w:tcW w:w="1786" w:type="dxa"/>
          </w:tcPr>
          <w:p w:rsidR="00C528E3" w:rsidRDefault="00C528E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C528E3" w:rsidRDefault="00C528E3">
            <w:pPr>
              <w:pStyle w:val="TableParagraph"/>
              <w:spacing w:before="3" w:line="240" w:lineRule="auto"/>
              <w:rPr>
                <w:rFonts w:ascii="Times New Roman"/>
                <w:sz w:val="18"/>
              </w:rPr>
            </w:pPr>
          </w:p>
          <w:p w:rsidR="00C528E3" w:rsidRDefault="00237C28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22-04-2022;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15:46</w:t>
            </w:r>
          </w:p>
        </w:tc>
      </w:tr>
      <w:tr w:rsidR="00C528E3">
        <w:trPr>
          <w:trHeight w:val="219"/>
        </w:trPr>
        <w:tc>
          <w:tcPr>
            <w:tcW w:w="2043" w:type="dxa"/>
          </w:tcPr>
          <w:p w:rsidR="00C528E3" w:rsidRDefault="00237C28">
            <w:pPr>
              <w:pStyle w:val="TableParagraph"/>
              <w:spacing w:line="200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</w:tc>
        <w:tc>
          <w:tcPr>
            <w:tcW w:w="3219" w:type="dxa"/>
          </w:tcPr>
          <w:p w:rsidR="00C528E3" w:rsidRDefault="00237C28">
            <w:pPr>
              <w:pStyle w:val="TableParagraph"/>
              <w:spacing w:line="200" w:lineRule="exact"/>
              <w:ind w:left="334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</w:p>
        </w:tc>
        <w:tc>
          <w:tcPr>
            <w:tcW w:w="2901" w:type="dxa"/>
          </w:tcPr>
          <w:p w:rsidR="00C528E3" w:rsidRDefault="00237C28">
            <w:pPr>
              <w:pStyle w:val="TableParagraph"/>
              <w:spacing w:line="200" w:lineRule="exact"/>
              <w:ind w:left="1166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1786" w:type="dxa"/>
          </w:tcPr>
          <w:p w:rsidR="00C528E3" w:rsidRDefault="00237C28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MALE</w:t>
            </w:r>
          </w:p>
        </w:tc>
      </w:tr>
      <w:tr w:rsidR="00C528E3">
        <w:trPr>
          <w:trHeight w:val="200"/>
        </w:trPr>
        <w:tc>
          <w:tcPr>
            <w:tcW w:w="2043" w:type="dxa"/>
          </w:tcPr>
          <w:p w:rsidR="00C528E3" w:rsidRDefault="00237C28">
            <w:pPr>
              <w:pStyle w:val="TableParagraph"/>
              <w:spacing w:line="180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Referred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</w:p>
        </w:tc>
        <w:tc>
          <w:tcPr>
            <w:tcW w:w="3219" w:type="dxa"/>
          </w:tcPr>
          <w:p w:rsidR="00C528E3" w:rsidRDefault="00237C28">
            <w:pPr>
              <w:pStyle w:val="TableParagraph"/>
              <w:spacing w:line="180" w:lineRule="exact"/>
              <w:ind w:left="334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ALOK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VASHISHTHA</w:t>
            </w:r>
          </w:p>
        </w:tc>
        <w:tc>
          <w:tcPr>
            <w:tcW w:w="2901" w:type="dxa"/>
          </w:tcPr>
          <w:p w:rsidR="00C528E3" w:rsidRDefault="00237C28">
            <w:pPr>
              <w:pStyle w:val="TableParagraph"/>
              <w:spacing w:line="180" w:lineRule="exact"/>
              <w:ind w:left="1166"/>
              <w:rPr>
                <w:b/>
                <w:sz w:val="18"/>
              </w:rPr>
            </w:pPr>
            <w:r>
              <w:rPr>
                <w:b/>
                <w:sz w:val="18"/>
              </w:rPr>
              <w:t>Lab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1786" w:type="dxa"/>
          </w:tcPr>
          <w:p w:rsidR="00C528E3" w:rsidRDefault="00237C28">
            <w:pPr>
              <w:pStyle w:val="TableParagraph"/>
              <w:spacing w:line="180" w:lineRule="exact"/>
              <w:ind w:left="155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WIP001</w:t>
            </w:r>
          </w:p>
        </w:tc>
      </w:tr>
    </w:tbl>
    <w:p w:rsidR="00C528E3" w:rsidRDefault="00C528E3">
      <w:pPr>
        <w:pStyle w:val="BodyText"/>
        <w:spacing w:before="9"/>
        <w:rPr>
          <w:rFonts w:ascii="Times New Roman"/>
          <w:sz w:val="13"/>
        </w:rPr>
      </w:pPr>
    </w:p>
    <w:p w:rsidR="00C528E3" w:rsidRDefault="00237C28">
      <w:pPr>
        <w:tabs>
          <w:tab w:val="left" w:pos="9691"/>
        </w:tabs>
        <w:spacing w:before="64" w:after="38"/>
        <w:ind w:left="271"/>
        <w:rPr>
          <w:b/>
          <w:sz w:val="18"/>
        </w:rPr>
      </w:pPr>
      <w:r>
        <w:rPr>
          <w:b/>
          <w:spacing w:val="-12"/>
          <w:sz w:val="18"/>
          <w:shd w:val="clear" w:color="auto" w:fill="D9D9D9"/>
        </w:rPr>
        <w:t xml:space="preserve"> </w:t>
      </w:r>
      <w:r>
        <w:rPr>
          <w:b/>
          <w:sz w:val="18"/>
          <w:shd w:val="clear" w:color="auto" w:fill="D9D9D9"/>
        </w:rPr>
        <w:t>TEST</w:t>
      </w:r>
      <w:r>
        <w:rPr>
          <w:b/>
          <w:spacing w:val="-5"/>
          <w:sz w:val="18"/>
          <w:shd w:val="clear" w:color="auto" w:fill="D9D9D9"/>
        </w:rPr>
        <w:t xml:space="preserve"> </w:t>
      </w:r>
      <w:r>
        <w:rPr>
          <w:b/>
          <w:sz w:val="18"/>
          <w:shd w:val="clear" w:color="auto" w:fill="D9D9D9"/>
        </w:rPr>
        <w:t>SAMPLE</w:t>
      </w:r>
      <w:r>
        <w:rPr>
          <w:b/>
          <w:spacing w:val="-3"/>
          <w:sz w:val="18"/>
          <w:shd w:val="clear" w:color="auto" w:fill="D9D9D9"/>
        </w:rPr>
        <w:t xml:space="preserve"> </w:t>
      </w:r>
      <w:r>
        <w:rPr>
          <w:b/>
          <w:sz w:val="18"/>
          <w:shd w:val="clear" w:color="auto" w:fill="D9D9D9"/>
        </w:rPr>
        <w:t>DETAILS:</w:t>
      </w:r>
      <w:r>
        <w:rPr>
          <w:b/>
          <w:sz w:val="18"/>
          <w:shd w:val="clear" w:color="auto" w:fill="D9D9D9"/>
        </w:rPr>
        <w:tab/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1819"/>
      </w:tblGrid>
      <w:tr w:rsidR="00C528E3">
        <w:trPr>
          <w:trHeight w:val="199"/>
        </w:trPr>
        <w:tc>
          <w:tcPr>
            <w:tcW w:w="2459" w:type="dxa"/>
          </w:tcPr>
          <w:p w:rsidR="00C528E3" w:rsidRDefault="00237C28">
            <w:pPr>
              <w:pStyle w:val="TableParagraph"/>
              <w:spacing w:line="179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clinical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sample</w:t>
            </w:r>
          </w:p>
        </w:tc>
        <w:tc>
          <w:tcPr>
            <w:tcW w:w="1819" w:type="dxa"/>
          </w:tcPr>
          <w:p w:rsidR="00C528E3" w:rsidRDefault="00237C28">
            <w:pPr>
              <w:pStyle w:val="TableParagraph"/>
              <w:spacing w:line="179" w:lineRule="exact"/>
              <w:ind w:left="189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PLASMA</w:t>
            </w:r>
          </w:p>
        </w:tc>
      </w:tr>
      <w:tr w:rsidR="00C528E3">
        <w:trPr>
          <w:trHeight w:val="219"/>
        </w:trPr>
        <w:tc>
          <w:tcPr>
            <w:tcW w:w="2459" w:type="dxa"/>
          </w:tcPr>
          <w:p w:rsidR="00C528E3" w:rsidRDefault="00237C28">
            <w:pPr>
              <w:pStyle w:val="TableParagraph"/>
              <w:spacing w:line="200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Sample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received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Date/Time</w:t>
            </w:r>
          </w:p>
        </w:tc>
        <w:tc>
          <w:tcPr>
            <w:tcW w:w="1819" w:type="dxa"/>
          </w:tcPr>
          <w:p w:rsidR="00C528E3" w:rsidRDefault="00237C28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11-04-2022;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12:15</w:t>
            </w:r>
          </w:p>
        </w:tc>
      </w:tr>
      <w:tr w:rsidR="00C528E3">
        <w:trPr>
          <w:trHeight w:val="200"/>
        </w:trPr>
        <w:tc>
          <w:tcPr>
            <w:tcW w:w="2459" w:type="dxa"/>
          </w:tcPr>
          <w:p w:rsidR="00C528E3" w:rsidRDefault="00237C28">
            <w:pPr>
              <w:pStyle w:val="TableParagraph"/>
              <w:spacing w:line="180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Assay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1819" w:type="dxa"/>
          </w:tcPr>
          <w:p w:rsidR="00C528E3" w:rsidRDefault="00237C28">
            <w:pPr>
              <w:pStyle w:val="TableParagraph"/>
              <w:spacing w:line="180" w:lineRule="exact"/>
              <w:ind w:left="189"/>
              <w:rPr>
                <w:b/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gDRI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(GBL-17)</w:t>
            </w:r>
          </w:p>
        </w:tc>
      </w:tr>
    </w:tbl>
    <w:p w:rsidR="00C528E3" w:rsidRDefault="00C528E3">
      <w:pPr>
        <w:pStyle w:val="BodyText"/>
        <w:spacing w:before="3"/>
        <w:rPr>
          <w:b/>
        </w:rPr>
      </w:pPr>
    </w:p>
    <w:p w:rsidR="00C528E3" w:rsidRDefault="00237C28">
      <w:pPr>
        <w:ind w:left="300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Report</w:t>
      </w:r>
    </w:p>
    <w:p w:rsidR="00C528E3" w:rsidRDefault="00C528E3">
      <w:pPr>
        <w:pStyle w:val="BodyText"/>
        <w:spacing w:before="10"/>
        <w:rPr>
          <w:b/>
          <w:sz w:val="12"/>
        </w:rPr>
      </w:pPr>
    </w:p>
    <w:p w:rsidR="00C528E3" w:rsidRDefault="00237C28">
      <w:pPr>
        <w:pStyle w:val="Heading1"/>
        <w:tabs>
          <w:tab w:val="left" w:pos="9691"/>
        </w:tabs>
        <w:spacing w:before="63" w:line="219" w:lineRule="exact"/>
      </w:pPr>
      <w:r>
        <w:rPr>
          <w:color w:val="FF0000"/>
          <w:spacing w:val="-1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Summary</w:t>
      </w:r>
      <w:r>
        <w:rPr>
          <w:color w:val="FF0000"/>
          <w:spacing w:val="-3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Data</w:t>
      </w:r>
      <w:r>
        <w:rPr>
          <w:color w:val="FF0000"/>
          <w:shd w:val="clear" w:color="auto" w:fill="D9D9D9"/>
        </w:rPr>
        <w:tab/>
      </w:r>
    </w:p>
    <w:p w:rsidR="00C528E3" w:rsidRDefault="00237C28">
      <w:pPr>
        <w:pStyle w:val="BodyText"/>
        <w:ind w:left="300" w:right="7315"/>
      </w:pPr>
      <w:r>
        <w:rPr>
          <w:color w:val="1C1B1C"/>
        </w:rPr>
        <w:t>Sequence includes PR: codons 1 - 99</w:t>
      </w:r>
      <w:r>
        <w:rPr>
          <w:color w:val="1C1B1C"/>
          <w:spacing w:val="1"/>
        </w:rPr>
        <w:t xml:space="preserve"> </w:t>
      </w:r>
      <w:r>
        <w:rPr>
          <w:color w:val="1C1B1C"/>
        </w:rPr>
        <w:t>Sequence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includes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RT: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codons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1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-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388</w:t>
      </w:r>
      <w:r>
        <w:rPr>
          <w:color w:val="1C1B1C"/>
          <w:spacing w:val="-38"/>
        </w:rPr>
        <w:t xml:space="preserve"> </w:t>
      </w:r>
      <w:hyperlink r:id="rId7">
        <w:r>
          <w:rPr>
            <w:color w:val="7B6B50"/>
            <w:u w:val="single" w:color="7B6B50"/>
          </w:rPr>
          <w:t>Subtype</w:t>
        </w:r>
        <w:r>
          <w:rPr>
            <w:color w:val="1C1B1C"/>
          </w:rPr>
          <w:t>:</w:t>
        </w:r>
      </w:hyperlink>
      <w:r>
        <w:rPr>
          <w:color w:val="1C1B1C"/>
          <w:spacing w:val="40"/>
        </w:rPr>
        <w:t xml:space="preserve"> </w:t>
      </w:r>
      <w:r>
        <w:rPr>
          <w:color w:val="1C1B1C"/>
        </w:rPr>
        <w:t>C</w:t>
      </w:r>
      <w:r>
        <w:rPr>
          <w:color w:val="1C1B1C"/>
          <w:spacing w:val="-1"/>
        </w:rPr>
        <w:t xml:space="preserve"> </w:t>
      </w:r>
      <w:r>
        <w:rPr>
          <w:color w:val="1C1B1C"/>
        </w:rPr>
        <w:t>(95.35%)</w:t>
      </w:r>
    </w:p>
    <w:p w:rsidR="00C528E3" w:rsidRDefault="00C528E3">
      <w:pPr>
        <w:pStyle w:val="BodyText"/>
        <w:spacing w:before="11"/>
        <w:rPr>
          <w:sz w:val="12"/>
        </w:rPr>
      </w:pPr>
    </w:p>
    <w:p w:rsidR="00C528E3" w:rsidRDefault="00237C28">
      <w:pPr>
        <w:pStyle w:val="Heading1"/>
        <w:tabs>
          <w:tab w:val="left" w:pos="9691"/>
        </w:tabs>
        <w:spacing w:before="64" w:line="219" w:lineRule="exact"/>
      </w:pPr>
      <w:r>
        <w:rPr>
          <w:color w:val="FF0000"/>
          <w:spacing w:val="-1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Technology</w:t>
      </w:r>
      <w:r>
        <w:rPr>
          <w:color w:val="FF0000"/>
          <w:shd w:val="clear" w:color="auto" w:fill="D9D9D9"/>
        </w:rPr>
        <w:tab/>
      </w:r>
    </w:p>
    <w:p w:rsidR="00C528E3" w:rsidRDefault="00237C28">
      <w:pPr>
        <w:pStyle w:val="BodyText"/>
        <w:spacing w:line="219" w:lineRule="exact"/>
        <w:ind w:left="300"/>
      </w:pPr>
      <w:r>
        <w:t>Reverse</w:t>
      </w:r>
      <w:r>
        <w:rPr>
          <w:spacing w:val="-3"/>
        </w:rPr>
        <w:t xml:space="preserve"> </w:t>
      </w:r>
      <w:r>
        <w:t>Transcription</w:t>
      </w:r>
      <w:r>
        <w:rPr>
          <w:spacing w:val="-3"/>
        </w:rPr>
        <w:t xml:space="preserve"> </w:t>
      </w:r>
      <w:r>
        <w:t>mediated</w:t>
      </w:r>
      <w:r>
        <w:rPr>
          <w:spacing w:val="-1"/>
        </w:rPr>
        <w:t xml:space="preserve"> </w:t>
      </w:r>
      <w:r>
        <w:t>Polymerase</w:t>
      </w:r>
      <w:r>
        <w:rPr>
          <w:spacing w:val="-3"/>
        </w:rPr>
        <w:t xml:space="preserve"> </w:t>
      </w:r>
      <w:r>
        <w:t>chain</w:t>
      </w:r>
      <w:r>
        <w:rPr>
          <w:spacing w:val="-4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Automated</w:t>
      </w:r>
      <w:r>
        <w:rPr>
          <w:spacing w:val="-3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t>sequencing.</w:t>
      </w:r>
    </w:p>
    <w:p w:rsidR="00C528E3" w:rsidRDefault="00C528E3">
      <w:pPr>
        <w:pStyle w:val="BodyText"/>
        <w:spacing w:before="9"/>
        <w:rPr>
          <w:sz w:val="12"/>
        </w:rPr>
      </w:pPr>
    </w:p>
    <w:p w:rsidR="00C528E3" w:rsidRDefault="00237C28">
      <w:pPr>
        <w:pStyle w:val="Heading1"/>
        <w:tabs>
          <w:tab w:val="left" w:pos="9691"/>
        </w:tabs>
        <w:spacing w:before="64"/>
      </w:pPr>
      <w:r>
        <w:rPr>
          <w:color w:val="FF0000"/>
          <w:spacing w:val="-1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Drug</w:t>
      </w:r>
      <w:r>
        <w:rPr>
          <w:color w:val="FF0000"/>
          <w:spacing w:val="-3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Resistance</w:t>
      </w:r>
      <w:r>
        <w:rPr>
          <w:color w:val="FF0000"/>
          <w:spacing w:val="-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Interpretation:</w:t>
      </w:r>
      <w:r>
        <w:rPr>
          <w:color w:val="FF0000"/>
          <w:spacing w:val="-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PR</w:t>
      </w:r>
      <w:r>
        <w:rPr>
          <w:color w:val="FF0000"/>
          <w:shd w:val="clear" w:color="auto" w:fill="D9D9D9"/>
        </w:rPr>
        <w:tab/>
      </w:r>
    </w:p>
    <w:p w:rsidR="00C528E3" w:rsidRDefault="00237C28">
      <w:pPr>
        <w:pStyle w:val="BodyText"/>
        <w:spacing w:before="1" w:line="219" w:lineRule="exact"/>
        <w:ind w:left="300"/>
      </w:pPr>
      <w:r>
        <w:rPr>
          <w:color w:val="1C1B1C"/>
        </w:rPr>
        <w:t>PI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Major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Resistance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Mutations: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None</w:t>
      </w:r>
    </w:p>
    <w:p w:rsidR="00C528E3" w:rsidRDefault="00237C28">
      <w:pPr>
        <w:pStyle w:val="BodyText"/>
        <w:spacing w:line="219" w:lineRule="exact"/>
        <w:ind w:left="300"/>
      </w:pPr>
      <w:r>
        <w:rPr>
          <w:color w:val="1C1B1C"/>
        </w:rPr>
        <w:t>PI</w:t>
      </w:r>
      <w:r>
        <w:rPr>
          <w:color w:val="1C1B1C"/>
          <w:spacing w:val="-4"/>
        </w:rPr>
        <w:t xml:space="preserve"> </w:t>
      </w:r>
      <w:r>
        <w:rPr>
          <w:color w:val="1C1B1C"/>
        </w:rPr>
        <w:t>Accessory</w:t>
      </w:r>
      <w:r>
        <w:rPr>
          <w:color w:val="1C1B1C"/>
          <w:spacing w:val="-3"/>
        </w:rPr>
        <w:t xml:space="preserve"> </w:t>
      </w:r>
      <w:r>
        <w:rPr>
          <w:color w:val="1C1B1C"/>
        </w:rPr>
        <w:t>Resistance</w:t>
      </w:r>
      <w:r>
        <w:rPr>
          <w:color w:val="1C1B1C"/>
          <w:spacing w:val="-1"/>
        </w:rPr>
        <w:t xml:space="preserve"> </w:t>
      </w:r>
      <w:r>
        <w:rPr>
          <w:color w:val="1C1B1C"/>
        </w:rPr>
        <w:t>Mutations:</w:t>
      </w:r>
      <w:r>
        <w:rPr>
          <w:color w:val="1C1B1C"/>
          <w:spacing w:val="-4"/>
        </w:rPr>
        <w:t xml:space="preserve"> </w:t>
      </w:r>
      <w:r>
        <w:rPr>
          <w:color w:val="1C1B1C"/>
        </w:rPr>
        <w:t>None</w:t>
      </w:r>
    </w:p>
    <w:p w:rsidR="00C528E3" w:rsidRDefault="00237C28">
      <w:pPr>
        <w:pStyle w:val="BodyText"/>
        <w:spacing w:before="1" w:after="52"/>
        <w:ind w:left="300"/>
      </w:pPr>
      <w:r>
        <w:rPr>
          <w:color w:val="1C1B1C"/>
        </w:rPr>
        <w:t>Other</w:t>
      </w:r>
      <w:r>
        <w:rPr>
          <w:color w:val="1C1B1C"/>
          <w:spacing w:val="-3"/>
        </w:rPr>
        <w:t xml:space="preserve"> </w:t>
      </w:r>
      <w:r>
        <w:rPr>
          <w:color w:val="1C1B1C"/>
        </w:rPr>
        <w:t>Mutations: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T12S,</w:t>
      </w:r>
      <w:r>
        <w:rPr>
          <w:color w:val="1C1B1C"/>
          <w:spacing w:val="-1"/>
        </w:rPr>
        <w:t xml:space="preserve"> </w:t>
      </w:r>
      <w:r>
        <w:rPr>
          <w:color w:val="1C1B1C"/>
        </w:rPr>
        <w:t>L19I,</w:t>
      </w:r>
      <w:r>
        <w:rPr>
          <w:color w:val="1C1B1C"/>
          <w:spacing w:val="-1"/>
        </w:rPr>
        <w:t xml:space="preserve"> </w:t>
      </w:r>
      <w:r>
        <w:rPr>
          <w:color w:val="1C1B1C"/>
        </w:rPr>
        <w:t>M36I,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R41K,</w:t>
      </w:r>
      <w:r>
        <w:rPr>
          <w:color w:val="1C1B1C"/>
          <w:spacing w:val="-1"/>
        </w:rPr>
        <w:t xml:space="preserve"> </w:t>
      </w:r>
      <w:r>
        <w:rPr>
          <w:color w:val="1C1B1C"/>
        </w:rPr>
        <w:t>D60E,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L63P,</w:t>
      </w:r>
      <w:r>
        <w:rPr>
          <w:color w:val="1C1B1C"/>
          <w:spacing w:val="-1"/>
        </w:rPr>
        <w:t xml:space="preserve"> </w:t>
      </w:r>
      <w:r>
        <w:rPr>
          <w:color w:val="1C1B1C"/>
        </w:rPr>
        <w:t>H69K,</w:t>
      </w:r>
      <w:r>
        <w:rPr>
          <w:color w:val="1C1B1C"/>
          <w:spacing w:val="-1"/>
        </w:rPr>
        <w:t xml:space="preserve"> </w:t>
      </w:r>
      <w:r>
        <w:rPr>
          <w:color w:val="1C1B1C"/>
        </w:rPr>
        <w:t>I93L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1170"/>
      </w:tblGrid>
      <w:tr w:rsidR="00C528E3">
        <w:trPr>
          <w:trHeight w:val="222"/>
        </w:trPr>
        <w:tc>
          <w:tcPr>
            <w:tcW w:w="3317" w:type="dxa"/>
            <w:gridSpan w:val="2"/>
          </w:tcPr>
          <w:p w:rsidR="00C528E3" w:rsidRDefault="00237C28">
            <w:pPr>
              <w:pStyle w:val="TableParagraph"/>
              <w:tabs>
                <w:tab w:val="left" w:pos="1023"/>
                <w:tab w:val="left" w:pos="3329"/>
              </w:tabs>
              <w:spacing w:line="183" w:lineRule="exact"/>
              <w:ind w:left="142" w:right="-15"/>
              <w:rPr>
                <w:b/>
                <w:sz w:val="18"/>
              </w:rPr>
            </w:pPr>
            <w:r>
              <w:rPr>
                <w:b/>
                <w:sz w:val="18"/>
                <w:u w:val="single" w:color="959595"/>
              </w:rPr>
              <w:t xml:space="preserve"> </w:t>
            </w:r>
            <w:r>
              <w:rPr>
                <w:b/>
                <w:sz w:val="18"/>
                <w:u w:val="single" w:color="959595"/>
              </w:rPr>
              <w:tab/>
              <w:t>Protease</w:t>
            </w:r>
            <w:r>
              <w:rPr>
                <w:b/>
                <w:spacing w:val="-4"/>
                <w:sz w:val="18"/>
                <w:u w:val="single" w:color="959595"/>
              </w:rPr>
              <w:t xml:space="preserve"> </w:t>
            </w:r>
            <w:r>
              <w:rPr>
                <w:b/>
                <w:sz w:val="18"/>
                <w:u w:val="single" w:color="959595"/>
              </w:rPr>
              <w:t>Inhibitors</w:t>
            </w:r>
            <w:r>
              <w:rPr>
                <w:b/>
                <w:sz w:val="18"/>
                <w:u w:val="single" w:color="959595"/>
              </w:rPr>
              <w:tab/>
            </w:r>
          </w:p>
        </w:tc>
      </w:tr>
      <w:tr w:rsidR="00C528E3">
        <w:trPr>
          <w:trHeight w:val="257"/>
        </w:trPr>
        <w:tc>
          <w:tcPr>
            <w:tcW w:w="2147" w:type="dxa"/>
          </w:tcPr>
          <w:p w:rsidR="00C528E3" w:rsidRDefault="00237C28">
            <w:pPr>
              <w:pStyle w:val="TableParagraph"/>
              <w:spacing w:before="6" w:line="240" w:lineRule="auto"/>
              <w:ind w:left="181" w:right="1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atazanavir</w:t>
            </w:r>
            <w:proofErr w:type="spellEnd"/>
            <w:r>
              <w:rPr>
                <w:b/>
                <w:sz w:val="18"/>
              </w:rPr>
              <w:t>/r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(ATV/r)</w:t>
            </w:r>
          </w:p>
        </w:tc>
        <w:tc>
          <w:tcPr>
            <w:tcW w:w="1170" w:type="dxa"/>
          </w:tcPr>
          <w:p w:rsidR="00C528E3" w:rsidRDefault="00237C28">
            <w:pPr>
              <w:pStyle w:val="TableParagraph"/>
              <w:spacing w:before="6" w:line="240" w:lineRule="auto"/>
              <w:ind w:left="136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49"/>
        </w:trPr>
        <w:tc>
          <w:tcPr>
            <w:tcW w:w="2147" w:type="dxa"/>
          </w:tcPr>
          <w:p w:rsidR="00C528E3" w:rsidRDefault="00237C28">
            <w:pPr>
              <w:pStyle w:val="TableParagraph"/>
              <w:spacing w:line="218" w:lineRule="exact"/>
              <w:ind w:left="181" w:right="1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darunavir</w:t>
            </w:r>
            <w:proofErr w:type="spellEnd"/>
            <w:r>
              <w:rPr>
                <w:b/>
                <w:sz w:val="18"/>
              </w:rPr>
              <w:t>/r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(DRV/r)</w:t>
            </w:r>
          </w:p>
        </w:tc>
        <w:tc>
          <w:tcPr>
            <w:tcW w:w="1170" w:type="dxa"/>
          </w:tcPr>
          <w:p w:rsidR="00C528E3" w:rsidRDefault="00237C28">
            <w:pPr>
              <w:pStyle w:val="TableParagraph"/>
              <w:spacing w:line="218" w:lineRule="exact"/>
              <w:ind w:left="136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49"/>
        </w:trPr>
        <w:tc>
          <w:tcPr>
            <w:tcW w:w="2147" w:type="dxa"/>
          </w:tcPr>
          <w:p w:rsidR="00C528E3" w:rsidRDefault="00237C28">
            <w:pPr>
              <w:pStyle w:val="TableParagraph"/>
              <w:spacing w:line="218" w:lineRule="exact"/>
              <w:ind w:left="181" w:right="1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fosamprenavir</w:t>
            </w:r>
            <w:proofErr w:type="spellEnd"/>
            <w:r>
              <w:rPr>
                <w:b/>
                <w:sz w:val="18"/>
              </w:rPr>
              <w:t>/r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(FPV/r)</w:t>
            </w:r>
          </w:p>
        </w:tc>
        <w:tc>
          <w:tcPr>
            <w:tcW w:w="1170" w:type="dxa"/>
          </w:tcPr>
          <w:p w:rsidR="00C528E3" w:rsidRDefault="00237C28">
            <w:pPr>
              <w:pStyle w:val="TableParagraph"/>
              <w:spacing w:line="218" w:lineRule="exact"/>
              <w:ind w:left="136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49"/>
        </w:trPr>
        <w:tc>
          <w:tcPr>
            <w:tcW w:w="2147" w:type="dxa"/>
          </w:tcPr>
          <w:p w:rsidR="00C528E3" w:rsidRDefault="00237C28">
            <w:pPr>
              <w:pStyle w:val="TableParagraph"/>
              <w:spacing w:line="218" w:lineRule="exact"/>
              <w:ind w:left="181" w:right="1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indinavir</w:t>
            </w:r>
            <w:proofErr w:type="spellEnd"/>
            <w:r>
              <w:rPr>
                <w:b/>
                <w:sz w:val="18"/>
              </w:rPr>
              <w:t>/r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(IDV/r)</w:t>
            </w:r>
          </w:p>
        </w:tc>
        <w:tc>
          <w:tcPr>
            <w:tcW w:w="1170" w:type="dxa"/>
          </w:tcPr>
          <w:p w:rsidR="00C528E3" w:rsidRDefault="00237C28">
            <w:pPr>
              <w:pStyle w:val="TableParagraph"/>
              <w:spacing w:line="218" w:lineRule="exact"/>
              <w:ind w:left="136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49"/>
        </w:trPr>
        <w:tc>
          <w:tcPr>
            <w:tcW w:w="2147" w:type="dxa"/>
          </w:tcPr>
          <w:p w:rsidR="00C528E3" w:rsidRDefault="00237C28">
            <w:pPr>
              <w:pStyle w:val="TableParagraph"/>
              <w:spacing w:line="218" w:lineRule="exact"/>
              <w:ind w:left="181" w:right="1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lopinavir</w:t>
            </w:r>
            <w:proofErr w:type="spellEnd"/>
            <w:r>
              <w:rPr>
                <w:b/>
                <w:sz w:val="18"/>
              </w:rPr>
              <w:t>/r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(LPV/r)</w:t>
            </w:r>
          </w:p>
        </w:tc>
        <w:tc>
          <w:tcPr>
            <w:tcW w:w="1170" w:type="dxa"/>
          </w:tcPr>
          <w:p w:rsidR="00C528E3" w:rsidRDefault="00237C28">
            <w:pPr>
              <w:pStyle w:val="TableParagraph"/>
              <w:spacing w:line="218" w:lineRule="exact"/>
              <w:ind w:left="136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49"/>
        </w:trPr>
        <w:tc>
          <w:tcPr>
            <w:tcW w:w="2147" w:type="dxa"/>
          </w:tcPr>
          <w:p w:rsidR="00C528E3" w:rsidRDefault="00237C28">
            <w:pPr>
              <w:pStyle w:val="TableParagraph"/>
              <w:spacing w:line="218" w:lineRule="exact"/>
              <w:ind w:left="181" w:right="1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nelfinavir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(NFV)</w:t>
            </w:r>
          </w:p>
        </w:tc>
        <w:tc>
          <w:tcPr>
            <w:tcW w:w="1170" w:type="dxa"/>
          </w:tcPr>
          <w:p w:rsidR="00C528E3" w:rsidRDefault="00237C28">
            <w:pPr>
              <w:pStyle w:val="TableParagraph"/>
              <w:spacing w:line="218" w:lineRule="exact"/>
              <w:ind w:left="136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49"/>
        </w:trPr>
        <w:tc>
          <w:tcPr>
            <w:tcW w:w="2147" w:type="dxa"/>
          </w:tcPr>
          <w:p w:rsidR="00C528E3" w:rsidRDefault="00237C28">
            <w:pPr>
              <w:pStyle w:val="TableParagraph"/>
              <w:spacing w:line="218" w:lineRule="exact"/>
              <w:ind w:left="181" w:right="1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saquinavir</w:t>
            </w:r>
            <w:proofErr w:type="spellEnd"/>
            <w:r>
              <w:rPr>
                <w:b/>
                <w:sz w:val="18"/>
              </w:rPr>
              <w:t>/r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(SQV/r)</w:t>
            </w:r>
          </w:p>
        </w:tc>
        <w:tc>
          <w:tcPr>
            <w:tcW w:w="1170" w:type="dxa"/>
          </w:tcPr>
          <w:p w:rsidR="00C528E3" w:rsidRDefault="00237C28">
            <w:pPr>
              <w:pStyle w:val="TableParagraph"/>
              <w:spacing w:line="218" w:lineRule="exact"/>
              <w:ind w:left="136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14"/>
        </w:trPr>
        <w:tc>
          <w:tcPr>
            <w:tcW w:w="2147" w:type="dxa"/>
          </w:tcPr>
          <w:p w:rsidR="00C528E3" w:rsidRDefault="00237C28">
            <w:pPr>
              <w:pStyle w:val="TableParagraph"/>
              <w:spacing w:line="195" w:lineRule="exact"/>
              <w:ind w:left="181" w:right="1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tipranavir</w:t>
            </w:r>
            <w:proofErr w:type="spellEnd"/>
            <w:r>
              <w:rPr>
                <w:b/>
                <w:sz w:val="18"/>
              </w:rPr>
              <w:t>/r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(TPV/r)</w:t>
            </w:r>
          </w:p>
        </w:tc>
        <w:tc>
          <w:tcPr>
            <w:tcW w:w="1170" w:type="dxa"/>
          </w:tcPr>
          <w:p w:rsidR="00C528E3" w:rsidRDefault="00237C28">
            <w:pPr>
              <w:pStyle w:val="TableParagraph"/>
              <w:spacing w:line="195" w:lineRule="exact"/>
              <w:ind w:left="136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</w:tbl>
    <w:p w:rsidR="00C528E3" w:rsidRDefault="00C528E3">
      <w:pPr>
        <w:pStyle w:val="BodyText"/>
        <w:spacing w:before="7"/>
        <w:rPr>
          <w:sz w:val="19"/>
        </w:rPr>
      </w:pPr>
    </w:p>
    <w:p w:rsidR="00C528E3" w:rsidRDefault="00237C28">
      <w:pPr>
        <w:pStyle w:val="Heading1"/>
        <w:tabs>
          <w:tab w:val="left" w:pos="9691"/>
        </w:tabs>
        <w:spacing w:line="219" w:lineRule="exact"/>
      </w:pPr>
      <w:r>
        <w:rPr>
          <w:color w:val="FF0000"/>
          <w:spacing w:val="-1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PR</w:t>
      </w:r>
      <w:r>
        <w:rPr>
          <w:color w:val="FF0000"/>
          <w:spacing w:val="-3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Comments</w:t>
      </w:r>
      <w:r>
        <w:rPr>
          <w:color w:val="FF0000"/>
          <w:shd w:val="clear" w:color="auto" w:fill="D9D9D9"/>
        </w:rPr>
        <w:tab/>
      </w:r>
    </w:p>
    <w:p w:rsidR="00C528E3" w:rsidRDefault="00237C28">
      <w:pPr>
        <w:pStyle w:val="BodyText"/>
        <w:spacing w:after="3" w:line="219" w:lineRule="exact"/>
        <w:ind w:left="300"/>
      </w:pPr>
      <w:r>
        <w:t>None</w:t>
      </w: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1124"/>
        <w:gridCol w:w="1098"/>
        <w:gridCol w:w="1033"/>
        <w:gridCol w:w="990"/>
        <w:gridCol w:w="997"/>
        <w:gridCol w:w="882"/>
        <w:gridCol w:w="1065"/>
        <w:gridCol w:w="1060"/>
      </w:tblGrid>
      <w:tr w:rsidR="00C528E3">
        <w:trPr>
          <w:trHeight w:val="232"/>
        </w:trPr>
        <w:tc>
          <w:tcPr>
            <w:tcW w:w="9395" w:type="dxa"/>
            <w:gridSpan w:val="9"/>
            <w:shd w:val="clear" w:color="auto" w:fill="D9D9D9"/>
          </w:tcPr>
          <w:p w:rsidR="00C528E3" w:rsidRDefault="00237C28">
            <w:pPr>
              <w:pStyle w:val="TableParagraph"/>
              <w:tabs>
                <w:tab w:val="left" w:pos="9405"/>
              </w:tabs>
              <w:spacing w:line="213" w:lineRule="exact"/>
              <w:ind w:right="-15"/>
              <w:rPr>
                <w:b/>
                <w:sz w:val="18"/>
              </w:rPr>
            </w:pPr>
            <w:r>
              <w:rPr>
                <w:b/>
                <w:color w:val="FF0000"/>
                <w:spacing w:val="-20"/>
                <w:sz w:val="18"/>
                <w:u w:val="single" w:color="959595"/>
              </w:rPr>
              <w:t xml:space="preserve"> </w:t>
            </w:r>
            <w:r>
              <w:rPr>
                <w:b/>
                <w:color w:val="FF0000"/>
                <w:sz w:val="18"/>
                <w:u w:val="single" w:color="959595"/>
              </w:rPr>
              <w:t>Mutation</w:t>
            </w:r>
            <w:r>
              <w:rPr>
                <w:b/>
                <w:color w:val="FF0000"/>
                <w:spacing w:val="-4"/>
                <w:sz w:val="18"/>
                <w:u w:val="single" w:color="959595"/>
              </w:rPr>
              <w:t xml:space="preserve"> </w:t>
            </w:r>
            <w:r>
              <w:rPr>
                <w:b/>
                <w:color w:val="FF0000"/>
                <w:sz w:val="18"/>
                <w:u w:val="single" w:color="959595"/>
              </w:rPr>
              <w:t>Scoring:</w:t>
            </w:r>
            <w:r>
              <w:rPr>
                <w:b/>
                <w:color w:val="FF0000"/>
                <w:spacing w:val="-2"/>
                <w:sz w:val="18"/>
                <w:u w:val="single" w:color="959595"/>
              </w:rPr>
              <w:t xml:space="preserve"> </w:t>
            </w:r>
            <w:r>
              <w:rPr>
                <w:b/>
                <w:color w:val="FF0000"/>
                <w:sz w:val="18"/>
                <w:u w:val="single" w:color="959595"/>
              </w:rPr>
              <w:t>PR</w:t>
            </w:r>
            <w:r>
              <w:rPr>
                <w:b/>
                <w:color w:val="FF0000"/>
                <w:sz w:val="18"/>
                <w:u w:val="single" w:color="959595"/>
              </w:rPr>
              <w:tab/>
            </w:r>
          </w:p>
        </w:tc>
      </w:tr>
      <w:tr w:rsidR="00C528E3">
        <w:trPr>
          <w:trHeight w:val="251"/>
        </w:trPr>
        <w:tc>
          <w:tcPr>
            <w:tcW w:w="1146" w:type="dxa"/>
            <w:tcBorders>
              <w:left w:val="single" w:sz="6" w:space="0" w:color="959595"/>
            </w:tcBorders>
            <w:shd w:val="clear" w:color="auto" w:fill="DDD9C3"/>
          </w:tcPr>
          <w:p w:rsidR="00C528E3" w:rsidRDefault="00237C28">
            <w:pPr>
              <w:pStyle w:val="TableParagraph"/>
              <w:spacing w:before="16"/>
              <w:ind w:left="391" w:right="335"/>
              <w:jc w:val="center"/>
              <w:rPr>
                <w:b/>
                <w:sz w:val="18"/>
              </w:rPr>
            </w:pPr>
            <w:r>
              <w:rPr>
                <w:b/>
                <w:color w:val="1C1B1C"/>
                <w:sz w:val="18"/>
              </w:rPr>
              <w:t>PI</w:t>
            </w:r>
          </w:p>
        </w:tc>
        <w:tc>
          <w:tcPr>
            <w:tcW w:w="1124" w:type="dxa"/>
            <w:shd w:val="clear" w:color="auto" w:fill="DDD9C3"/>
          </w:tcPr>
          <w:p w:rsidR="00C528E3" w:rsidRDefault="00237C28">
            <w:pPr>
              <w:pStyle w:val="TableParagraph"/>
              <w:spacing w:before="16"/>
              <w:ind w:left="346" w:right="291"/>
              <w:jc w:val="center"/>
              <w:rPr>
                <w:b/>
                <w:sz w:val="18"/>
              </w:rPr>
            </w:pPr>
            <w:r>
              <w:rPr>
                <w:b/>
                <w:color w:val="1C1B1C"/>
                <w:sz w:val="18"/>
              </w:rPr>
              <w:t>ATV/r</w:t>
            </w:r>
          </w:p>
        </w:tc>
        <w:tc>
          <w:tcPr>
            <w:tcW w:w="1098" w:type="dxa"/>
            <w:shd w:val="clear" w:color="auto" w:fill="DDD9C3"/>
          </w:tcPr>
          <w:p w:rsidR="00C528E3" w:rsidRDefault="00237C28">
            <w:pPr>
              <w:pStyle w:val="TableParagraph"/>
              <w:spacing w:before="16"/>
              <w:ind w:left="305" w:right="290"/>
              <w:jc w:val="center"/>
              <w:rPr>
                <w:b/>
                <w:sz w:val="18"/>
              </w:rPr>
            </w:pPr>
            <w:r>
              <w:rPr>
                <w:b/>
                <w:color w:val="1C1B1C"/>
                <w:sz w:val="18"/>
              </w:rPr>
              <w:t>DRV/r</w:t>
            </w:r>
          </w:p>
        </w:tc>
        <w:tc>
          <w:tcPr>
            <w:tcW w:w="1033" w:type="dxa"/>
            <w:shd w:val="clear" w:color="auto" w:fill="DDD9C3"/>
          </w:tcPr>
          <w:p w:rsidR="00C528E3" w:rsidRDefault="00237C28">
            <w:pPr>
              <w:pStyle w:val="TableParagraph"/>
              <w:spacing w:before="16"/>
              <w:ind w:left="304" w:right="261"/>
              <w:jc w:val="center"/>
              <w:rPr>
                <w:b/>
                <w:sz w:val="18"/>
              </w:rPr>
            </w:pPr>
            <w:r>
              <w:rPr>
                <w:b/>
                <w:color w:val="1C1B1C"/>
                <w:sz w:val="18"/>
              </w:rPr>
              <w:t>FPV/r</w:t>
            </w:r>
          </w:p>
        </w:tc>
        <w:tc>
          <w:tcPr>
            <w:tcW w:w="990" w:type="dxa"/>
            <w:shd w:val="clear" w:color="auto" w:fill="DDD9C3"/>
          </w:tcPr>
          <w:p w:rsidR="00C528E3" w:rsidRDefault="00237C28">
            <w:pPr>
              <w:pStyle w:val="TableParagraph"/>
              <w:spacing w:before="16"/>
              <w:ind w:left="275" w:right="265"/>
              <w:jc w:val="center"/>
              <w:rPr>
                <w:b/>
                <w:sz w:val="18"/>
              </w:rPr>
            </w:pPr>
            <w:r>
              <w:rPr>
                <w:b/>
                <w:color w:val="1C1B1C"/>
                <w:sz w:val="18"/>
              </w:rPr>
              <w:t>IDV/r</w:t>
            </w:r>
          </w:p>
        </w:tc>
        <w:tc>
          <w:tcPr>
            <w:tcW w:w="997" w:type="dxa"/>
            <w:shd w:val="clear" w:color="auto" w:fill="DDD9C3"/>
          </w:tcPr>
          <w:p w:rsidR="00C528E3" w:rsidRDefault="00237C28">
            <w:pPr>
              <w:pStyle w:val="TableParagraph"/>
              <w:spacing w:before="16"/>
              <w:ind w:left="277" w:right="260"/>
              <w:jc w:val="center"/>
              <w:rPr>
                <w:b/>
                <w:sz w:val="18"/>
              </w:rPr>
            </w:pPr>
            <w:r>
              <w:rPr>
                <w:b/>
                <w:color w:val="1C1B1C"/>
                <w:sz w:val="18"/>
              </w:rPr>
              <w:t>LPV/r</w:t>
            </w:r>
          </w:p>
        </w:tc>
        <w:tc>
          <w:tcPr>
            <w:tcW w:w="882" w:type="dxa"/>
            <w:shd w:val="clear" w:color="auto" w:fill="DDD9C3"/>
          </w:tcPr>
          <w:p w:rsidR="00C528E3" w:rsidRDefault="00237C28">
            <w:pPr>
              <w:pStyle w:val="TableParagraph"/>
              <w:spacing w:before="16"/>
              <w:ind w:left="268" w:right="265"/>
              <w:jc w:val="center"/>
              <w:rPr>
                <w:b/>
                <w:sz w:val="18"/>
              </w:rPr>
            </w:pPr>
            <w:r>
              <w:rPr>
                <w:b/>
                <w:color w:val="1C1B1C"/>
                <w:sz w:val="18"/>
              </w:rPr>
              <w:t>NFV</w:t>
            </w:r>
          </w:p>
        </w:tc>
        <w:tc>
          <w:tcPr>
            <w:tcW w:w="1065" w:type="dxa"/>
            <w:shd w:val="clear" w:color="auto" w:fill="DDD9C3"/>
          </w:tcPr>
          <w:p w:rsidR="00C528E3" w:rsidRDefault="00237C28">
            <w:pPr>
              <w:pStyle w:val="TableParagraph"/>
              <w:spacing w:before="16"/>
              <w:ind w:left="275" w:right="292"/>
              <w:jc w:val="center"/>
              <w:rPr>
                <w:b/>
                <w:sz w:val="18"/>
              </w:rPr>
            </w:pPr>
            <w:r>
              <w:rPr>
                <w:b/>
                <w:color w:val="1C1B1C"/>
                <w:sz w:val="18"/>
              </w:rPr>
              <w:t>SQV/r</w:t>
            </w:r>
          </w:p>
        </w:tc>
        <w:tc>
          <w:tcPr>
            <w:tcW w:w="1060" w:type="dxa"/>
            <w:tcBorders>
              <w:right w:val="single" w:sz="6" w:space="0" w:color="959595"/>
            </w:tcBorders>
            <w:shd w:val="clear" w:color="auto" w:fill="DDD9C3"/>
          </w:tcPr>
          <w:p w:rsidR="00C528E3" w:rsidRDefault="00237C28">
            <w:pPr>
              <w:pStyle w:val="TableParagraph"/>
              <w:spacing w:before="16"/>
              <w:ind w:left="302" w:right="277"/>
              <w:jc w:val="center"/>
              <w:rPr>
                <w:b/>
                <w:sz w:val="18"/>
              </w:rPr>
            </w:pPr>
            <w:r>
              <w:rPr>
                <w:b/>
                <w:color w:val="1C1B1C"/>
                <w:sz w:val="18"/>
              </w:rPr>
              <w:t>TPV/r</w:t>
            </w:r>
          </w:p>
        </w:tc>
      </w:tr>
      <w:tr w:rsidR="00C528E3">
        <w:trPr>
          <w:trHeight w:val="249"/>
        </w:trPr>
        <w:tc>
          <w:tcPr>
            <w:tcW w:w="1146" w:type="dxa"/>
            <w:tcBorders>
              <w:left w:val="single" w:sz="6" w:space="0" w:color="959595"/>
              <w:bottom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left="393" w:right="335"/>
              <w:jc w:val="center"/>
              <w:rPr>
                <w:sz w:val="18"/>
              </w:rPr>
            </w:pPr>
            <w:r>
              <w:rPr>
                <w:color w:val="1C1B1C"/>
                <w:sz w:val="18"/>
              </w:rPr>
              <w:t>Total</w:t>
            </w:r>
          </w:p>
        </w:tc>
        <w:tc>
          <w:tcPr>
            <w:tcW w:w="1124" w:type="dxa"/>
            <w:tcBorders>
              <w:bottom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left="59"/>
              <w:jc w:val="center"/>
              <w:rPr>
                <w:sz w:val="18"/>
              </w:rPr>
            </w:pPr>
            <w:r>
              <w:rPr>
                <w:color w:val="1C1B1C"/>
                <w:sz w:val="18"/>
              </w:rPr>
              <w:t>0</w:t>
            </w:r>
          </w:p>
        </w:tc>
        <w:tc>
          <w:tcPr>
            <w:tcW w:w="1098" w:type="dxa"/>
            <w:tcBorders>
              <w:bottom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left="22"/>
              <w:jc w:val="center"/>
              <w:rPr>
                <w:sz w:val="18"/>
              </w:rPr>
            </w:pPr>
            <w:r>
              <w:rPr>
                <w:color w:val="1C1B1C"/>
                <w:sz w:val="18"/>
              </w:rPr>
              <w:t>0</w:t>
            </w:r>
          </w:p>
        </w:tc>
        <w:tc>
          <w:tcPr>
            <w:tcW w:w="1033" w:type="dxa"/>
            <w:tcBorders>
              <w:bottom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left="46"/>
              <w:jc w:val="center"/>
              <w:rPr>
                <w:sz w:val="18"/>
              </w:rPr>
            </w:pPr>
            <w:r>
              <w:rPr>
                <w:color w:val="1C1B1C"/>
                <w:sz w:val="18"/>
              </w:rPr>
              <w:t>0</w:t>
            </w:r>
          </w:p>
        </w:tc>
        <w:tc>
          <w:tcPr>
            <w:tcW w:w="990" w:type="dxa"/>
            <w:tcBorders>
              <w:bottom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left="16"/>
              <w:jc w:val="center"/>
              <w:rPr>
                <w:sz w:val="18"/>
              </w:rPr>
            </w:pPr>
            <w:r>
              <w:rPr>
                <w:color w:val="1C1B1C"/>
                <w:sz w:val="18"/>
              </w:rPr>
              <w:t>0</w:t>
            </w:r>
          </w:p>
        </w:tc>
        <w:tc>
          <w:tcPr>
            <w:tcW w:w="997" w:type="dxa"/>
            <w:tcBorders>
              <w:bottom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left="21"/>
              <w:jc w:val="center"/>
              <w:rPr>
                <w:sz w:val="18"/>
              </w:rPr>
            </w:pPr>
            <w:r>
              <w:rPr>
                <w:color w:val="1C1B1C"/>
                <w:sz w:val="18"/>
              </w:rPr>
              <w:t>0</w:t>
            </w:r>
          </w:p>
        </w:tc>
        <w:tc>
          <w:tcPr>
            <w:tcW w:w="882" w:type="dxa"/>
            <w:tcBorders>
              <w:bottom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left="5"/>
              <w:jc w:val="center"/>
              <w:rPr>
                <w:sz w:val="18"/>
              </w:rPr>
            </w:pPr>
            <w:r>
              <w:rPr>
                <w:color w:val="1C1B1C"/>
                <w:sz w:val="18"/>
              </w:rPr>
              <w:t>0</w:t>
            </w:r>
          </w:p>
        </w:tc>
        <w:tc>
          <w:tcPr>
            <w:tcW w:w="1065" w:type="dxa"/>
            <w:tcBorders>
              <w:bottom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right="14"/>
              <w:jc w:val="center"/>
              <w:rPr>
                <w:sz w:val="18"/>
              </w:rPr>
            </w:pPr>
            <w:r>
              <w:rPr>
                <w:color w:val="1C1B1C"/>
                <w:sz w:val="18"/>
              </w:rPr>
              <w:t>0</w:t>
            </w:r>
          </w:p>
        </w:tc>
        <w:tc>
          <w:tcPr>
            <w:tcW w:w="1060" w:type="dxa"/>
            <w:tcBorders>
              <w:bottom w:val="single" w:sz="6" w:space="0" w:color="959595"/>
              <w:right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left="26"/>
              <w:jc w:val="center"/>
              <w:rPr>
                <w:sz w:val="18"/>
              </w:rPr>
            </w:pPr>
            <w:r>
              <w:rPr>
                <w:color w:val="1C1B1C"/>
                <w:sz w:val="18"/>
              </w:rPr>
              <w:t>0</w:t>
            </w:r>
          </w:p>
        </w:tc>
      </w:tr>
    </w:tbl>
    <w:p w:rsidR="00C528E3" w:rsidRDefault="00C528E3">
      <w:pPr>
        <w:jc w:val="center"/>
        <w:rPr>
          <w:sz w:val="18"/>
        </w:rPr>
        <w:sectPr w:rsidR="00C528E3">
          <w:headerReference w:type="default" r:id="rId8"/>
          <w:footerReference w:type="default" r:id="rId9"/>
          <w:type w:val="continuous"/>
          <w:pgSz w:w="12240" w:h="15840"/>
          <w:pgMar w:top="2620" w:right="740" w:bottom="2900" w:left="1140" w:header="1865" w:footer="2714" w:gutter="0"/>
          <w:pgNumType w:start="1"/>
          <w:cols w:space="720"/>
        </w:sectPr>
      </w:pPr>
    </w:p>
    <w:p w:rsidR="00C528E3" w:rsidRDefault="00C528E3">
      <w:pPr>
        <w:pStyle w:val="BodyText"/>
        <w:spacing w:before="6"/>
        <w:rPr>
          <w:sz w:val="26"/>
        </w:rPr>
      </w:pPr>
    </w:p>
    <w:p w:rsidR="00C528E3" w:rsidRDefault="00237C28">
      <w:pPr>
        <w:pStyle w:val="Heading1"/>
        <w:tabs>
          <w:tab w:val="left" w:pos="9691"/>
        </w:tabs>
        <w:spacing w:before="63" w:line="219" w:lineRule="exact"/>
      </w:pPr>
      <w:r>
        <w:rPr>
          <w:color w:val="FF0000"/>
          <w:spacing w:val="-1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Drug</w:t>
      </w:r>
      <w:r>
        <w:rPr>
          <w:color w:val="FF0000"/>
          <w:spacing w:val="-3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Resistance</w:t>
      </w:r>
      <w:r>
        <w:rPr>
          <w:color w:val="FF0000"/>
          <w:spacing w:val="-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Interpretation:</w:t>
      </w:r>
      <w:r>
        <w:rPr>
          <w:color w:val="FF0000"/>
          <w:spacing w:val="-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RT</w:t>
      </w:r>
      <w:r>
        <w:rPr>
          <w:color w:val="FF0000"/>
          <w:shd w:val="clear" w:color="auto" w:fill="D9D9D9"/>
        </w:rPr>
        <w:tab/>
      </w:r>
    </w:p>
    <w:p w:rsidR="00C528E3" w:rsidRDefault="00237C28">
      <w:pPr>
        <w:pStyle w:val="BodyText"/>
        <w:ind w:left="300" w:right="7488"/>
      </w:pPr>
      <w:r>
        <w:rPr>
          <w:color w:val="1C1B1C"/>
        </w:rPr>
        <w:t>NRTI Resistance Mutations: None</w:t>
      </w:r>
      <w:r>
        <w:rPr>
          <w:color w:val="1C1B1C"/>
          <w:spacing w:val="1"/>
        </w:rPr>
        <w:t xml:space="preserve"> </w:t>
      </w:r>
      <w:r>
        <w:rPr>
          <w:color w:val="1C1B1C"/>
        </w:rPr>
        <w:t>NNRTI</w:t>
      </w:r>
      <w:r>
        <w:rPr>
          <w:color w:val="1C1B1C"/>
          <w:spacing w:val="-4"/>
        </w:rPr>
        <w:t xml:space="preserve"> </w:t>
      </w:r>
      <w:r>
        <w:rPr>
          <w:color w:val="1C1B1C"/>
        </w:rPr>
        <w:t>Resistance</w:t>
      </w:r>
      <w:r>
        <w:rPr>
          <w:color w:val="1C1B1C"/>
          <w:spacing w:val="-3"/>
        </w:rPr>
        <w:t xml:space="preserve"> </w:t>
      </w:r>
      <w:r>
        <w:rPr>
          <w:color w:val="1C1B1C"/>
        </w:rPr>
        <w:t>Mutations:</w:t>
      </w:r>
      <w:r>
        <w:rPr>
          <w:color w:val="1C1B1C"/>
          <w:spacing w:val="-3"/>
        </w:rPr>
        <w:t xml:space="preserve"> </w:t>
      </w:r>
      <w:proofErr w:type="gramStart"/>
      <w:r>
        <w:rPr>
          <w:color w:val="1C1B1C"/>
        </w:rPr>
        <w:t>None</w:t>
      </w:r>
      <w:proofErr w:type="gramEnd"/>
    </w:p>
    <w:p w:rsidR="00C528E3" w:rsidRDefault="00237C28">
      <w:pPr>
        <w:pStyle w:val="BodyText"/>
        <w:spacing w:after="53"/>
        <w:ind w:left="300" w:right="770"/>
      </w:pPr>
      <w:r>
        <w:rPr>
          <w:color w:val="1C1B1C"/>
        </w:rPr>
        <w:t>Other Mutations:K11Q, V35T, T39S, V60I, D121H, K122E, I142T, K173T, Q174R, D177E, I178L, G196E, T200A, Q207E, V245K, A2</w:t>
      </w:r>
      <w:r>
        <w:rPr>
          <w:color w:val="1C1B1C"/>
          <w:spacing w:val="-38"/>
        </w:rPr>
        <w:t xml:space="preserve"> </w:t>
      </w:r>
      <w:r>
        <w:rPr>
          <w:color w:val="1C1B1C"/>
        </w:rPr>
        <w:t>72P, V276I,</w:t>
      </w:r>
      <w:r>
        <w:rPr>
          <w:color w:val="1C1B1C"/>
          <w:spacing w:val="-2"/>
        </w:rPr>
        <w:t xml:space="preserve"> </w:t>
      </w:r>
      <w:r>
        <w:rPr>
          <w:color w:val="1C1B1C"/>
        </w:rPr>
        <w:t>E291D, V292I,</w:t>
      </w:r>
      <w:r>
        <w:rPr>
          <w:color w:val="1C1B1C"/>
          <w:spacing w:val="1"/>
        </w:rPr>
        <w:t xml:space="preserve"> </w:t>
      </w:r>
      <w:r>
        <w:rPr>
          <w:color w:val="1C1B1C"/>
        </w:rPr>
        <w:t>I293V,</w:t>
      </w:r>
      <w:r>
        <w:rPr>
          <w:color w:val="1C1B1C"/>
          <w:spacing w:val="-4"/>
        </w:rPr>
        <w:t xml:space="preserve"> </w:t>
      </w:r>
      <w:r>
        <w:rPr>
          <w:color w:val="1C1B1C"/>
        </w:rPr>
        <w:t>G335D, P345T, R356K, M357R,</w:t>
      </w:r>
      <w:r>
        <w:rPr>
          <w:color w:val="1C1B1C"/>
          <w:spacing w:val="1"/>
        </w:rPr>
        <w:t xml:space="preserve"> </w:t>
      </w:r>
      <w:r>
        <w:rPr>
          <w:color w:val="1C1B1C"/>
        </w:rPr>
        <w:t>G359A,</w:t>
      </w:r>
      <w:r>
        <w:rPr>
          <w:color w:val="1C1B1C"/>
          <w:spacing w:val="-1"/>
        </w:rPr>
        <w:t xml:space="preserve"> </w:t>
      </w:r>
      <w:r>
        <w:rPr>
          <w:color w:val="1C1B1C"/>
        </w:rPr>
        <w:t>S379C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617"/>
      </w:tblGrid>
      <w:tr w:rsidR="00C528E3">
        <w:trPr>
          <w:trHeight w:val="222"/>
        </w:trPr>
        <w:tc>
          <w:tcPr>
            <w:tcW w:w="3664" w:type="dxa"/>
            <w:gridSpan w:val="2"/>
          </w:tcPr>
          <w:p w:rsidR="00C528E3" w:rsidRDefault="00237C28">
            <w:pPr>
              <w:pStyle w:val="TableParagraph"/>
              <w:spacing w:line="183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  <w:u w:val="single" w:color="959595"/>
              </w:rPr>
              <w:t xml:space="preserve"> </w:t>
            </w:r>
            <w:r>
              <w:rPr>
                <w:b/>
                <w:spacing w:val="-22"/>
                <w:sz w:val="18"/>
                <w:u w:val="single" w:color="959595"/>
              </w:rPr>
              <w:t xml:space="preserve"> </w:t>
            </w:r>
            <w:r>
              <w:rPr>
                <w:b/>
                <w:sz w:val="18"/>
                <w:u w:val="single" w:color="959595"/>
              </w:rPr>
              <w:t>Nucleoside</w:t>
            </w:r>
            <w:r>
              <w:rPr>
                <w:b/>
                <w:spacing w:val="-4"/>
                <w:sz w:val="18"/>
                <w:u w:val="single" w:color="959595"/>
              </w:rPr>
              <w:t xml:space="preserve"> </w:t>
            </w:r>
            <w:r>
              <w:rPr>
                <w:b/>
                <w:sz w:val="18"/>
                <w:u w:val="single" w:color="959595"/>
              </w:rPr>
              <w:t>Reverse</w:t>
            </w:r>
            <w:r>
              <w:rPr>
                <w:b/>
                <w:spacing w:val="-3"/>
                <w:sz w:val="18"/>
                <w:u w:val="single" w:color="959595"/>
              </w:rPr>
              <w:t xml:space="preserve"> </w:t>
            </w:r>
            <w:r>
              <w:rPr>
                <w:b/>
                <w:sz w:val="18"/>
                <w:u w:val="single" w:color="959595"/>
              </w:rPr>
              <w:t>Transcriptase</w:t>
            </w:r>
            <w:r>
              <w:rPr>
                <w:b/>
                <w:spacing w:val="-3"/>
                <w:sz w:val="18"/>
                <w:u w:val="single" w:color="959595"/>
              </w:rPr>
              <w:t xml:space="preserve"> </w:t>
            </w:r>
            <w:r>
              <w:rPr>
                <w:b/>
                <w:sz w:val="18"/>
                <w:u w:val="single" w:color="959595"/>
              </w:rPr>
              <w:t xml:space="preserve">Inhibitors </w:t>
            </w:r>
            <w:r>
              <w:rPr>
                <w:b/>
                <w:spacing w:val="-19"/>
                <w:sz w:val="18"/>
                <w:u w:val="single" w:color="959595"/>
              </w:rPr>
              <w:t xml:space="preserve"> </w:t>
            </w:r>
          </w:p>
        </w:tc>
      </w:tr>
      <w:tr w:rsidR="00C528E3">
        <w:trPr>
          <w:trHeight w:val="256"/>
        </w:trPr>
        <w:tc>
          <w:tcPr>
            <w:tcW w:w="2047" w:type="dxa"/>
          </w:tcPr>
          <w:p w:rsidR="00C528E3" w:rsidRDefault="00237C28">
            <w:pPr>
              <w:pStyle w:val="TableParagraph"/>
              <w:spacing w:before="5" w:line="240" w:lineRule="auto"/>
              <w:ind w:left="321" w:right="26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abacavir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(ABC)</w:t>
            </w:r>
          </w:p>
        </w:tc>
        <w:tc>
          <w:tcPr>
            <w:tcW w:w="1617" w:type="dxa"/>
          </w:tcPr>
          <w:p w:rsidR="00C528E3" w:rsidRDefault="00237C28">
            <w:pPr>
              <w:pStyle w:val="TableParagraph"/>
              <w:spacing w:before="5" w:line="240" w:lineRule="auto"/>
              <w:ind w:left="282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49"/>
        </w:trPr>
        <w:tc>
          <w:tcPr>
            <w:tcW w:w="2047" w:type="dxa"/>
          </w:tcPr>
          <w:p w:rsidR="00C528E3" w:rsidRDefault="00237C28">
            <w:pPr>
              <w:pStyle w:val="TableParagraph"/>
              <w:spacing w:line="218" w:lineRule="exact"/>
              <w:ind w:left="321" w:right="2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zidovudine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(AZT)</w:t>
            </w:r>
          </w:p>
        </w:tc>
        <w:tc>
          <w:tcPr>
            <w:tcW w:w="1617" w:type="dxa"/>
          </w:tcPr>
          <w:p w:rsidR="00C528E3" w:rsidRDefault="00237C28">
            <w:pPr>
              <w:pStyle w:val="TableParagraph"/>
              <w:spacing w:line="218" w:lineRule="exact"/>
              <w:ind w:left="282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49"/>
        </w:trPr>
        <w:tc>
          <w:tcPr>
            <w:tcW w:w="2047" w:type="dxa"/>
          </w:tcPr>
          <w:p w:rsidR="00C528E3" w:rsidRDefault="00237C28">
            <w:pPr>
              <w:pStyle w:val="TableParagraph"/>
              <w:spacing w:line="218" w:lineRule="exact"/>
              <w:ind w:left="321" w:right="25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stavudine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(D4T)</w:t>
            </w:r>
          </w:p>
        </w:tc>
        <w:tc>
          <w:tcPr>
            <w:tcW w:w="1617" w:type="dxa"/>
          </w:tcPr>
          <w:p w:rsidR="00C528E3" w:rsidRDefault="00237C28">
            <w:pPr>
              <w:pStyle w:val="TableParagraph"/>
              <w:spacing w:line="218" w:lineRule="exact"/>
              <w:ind w:left="282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49"/>
        </w:trPr>
        <w:tc>
          <w:tcPr>
            <w:tcW w:w="2047" w:type="dxa"/>
          </w:tcPr>
          <w:p w:rsidR="00C528E3" w:rsidRDefault="00237C28">
            <w:pPr>
              <w:pStyle w:val="TableParagraph"/>
              <w:spacing w:line="218" w:lineRule="exact"/>
              <w:ind w:left="321" w:right="2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didanosine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(DDI)</w:t>
            </w:r>
          </w:p>
        </w:tc>
        <w:tc>
          <w:tcPr>
            <w:tcW w:w="1617" w:type="dxa"/>
          </w:tcPr>
          <w:p w:rsidR="00C528E3" w:rsidRDefault="00237C28">
            <w:pPr>
              <w:pStyle w:val="TableParagraph"/>
              <w:spacing w:line="218" w:lineRule="exact"/>
              <w:ind w:left="282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49"/>
        </w:trPr>
        <w:tc>
          <w:tcPr>
            <w:tcW w:w="2047" w:type="dxa"/>
          </w:tcPr>
          <w:p w:rsidR="00C528E3" w:rsidRDefault="00237C28">
            <w:pPr>
              <w:pStyle w:val="TableParagraph"/>
              <w:spacing w:line="218" w:lineRule="exact"/>
              <w:ind w:left="321" w:right="26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emtricitabine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(FTC)</w:t>
            </w:r>
          </w:p>
        </w:tc>
        <w:tc>
          <w:tcPr>
            <w:tcW w:w="1617" w:type="dxa"/>
          </w:tcPr>
          <w:p w:rsidR="00C528E3" w:rsidRDefault="00237C28">
            <w:pPr>
              <w:pStyle w:val="TableParagraph"/>
              <w:spacing w:line="218" w:lineRule="exact"/>
              <w:ind w:left="282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49"/>
        </w:trPr>
        <w:tc>
          <w:tcPr>
            <w:tcW w:w="2047" w:type="dxa"/>
          </w:tcPr>
          <w:p w:rsidR="00C528E3" w:rsidRDefault="00237C28">
            <w:pPr>
              <w:pStyle w:val="TableParagraph"/>
              <w:spacing w:line="218" w:lineRule="exact"/>
              <w:ind w:left="321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lamivudine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(3TC)</w:t>
            </w:r>
          </w:p>
        </w:tc>
        <w:tc>
          <w:tcPr>
            <w:tcW w:w="1617" w:type="dxa"/>
          </w:tcPr>
          <w:p w:rsidR="00C528E3" w:rsidRDefault="00237C28">
            <w:pPr>
              <w:pStyle w:val="TableParagraph"/>
              <w:spacing w:line="218" w:lineRule="exact"/>
              <w:ind w:left="282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14"/>
        </w:trPr>
        <w:tc>
          <w:tcPr>
            <w:tcW w:w="2047" w:type="dxa"/>
          </w:tcPr>
          <w:p w:rsidR="00C528E3" w:rsidRDefault="00237C28">
            <w:pPr>
              <w:pStyle w:val="TableParagraph"/>
              <w:spacing w:line="195" w:lineRule="exact"/>
              <w:ind w:left="321" w:right="2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tenofovir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(TDF)</w:t>
            </w:r>
          </w:p>
        </w:tc>
        <w:tc>
          <w:tcPr>
            <w:tcW w:w="1617" w:type="dxa"/>
          </w:tcPr>
          <w:p w:rsidR="00C528E3" w:rsidRDefault="00237C28">
            <w:pPr>
              <w:pStyle w:val="TableParagraph"/>
              <w:spacing w:line="195" w:lineRule="exact"/>
              <w:ind w:left="282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</w:tbl>
    <w:p w:rsidR="00C528E3" w:rsidRDefault="00C528E3">
      <w:pPr>
        <w:pStyle w:val="BodyText"/>
        <w:spacing w:before="4"/>
        <w:rPr>
          <w:sz w:val="26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025"/>
      </w:tblGrid>
      <w:tr w:rsidR="00C528E3">
        <w:trPr>
          <w:trHeight w:val="221"/>
        </w:trPr>
        <w:tc>
          <w:tcPr>
            <w:tcW w:w="4010" w:type="dxa"/>
            <w:gridSpan w:val="2"/>
          </w:tcPr>
          <w:p w:rsidR="00C528E3" w:rsidRDefault="00237C28">
            <w:pPr>
              <w:pStyle w:val="TableParagraph"/>
              <w:spacing w:line="183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  <w:u w:val="single" w:color="959595"/>
              </w:rPr>
              <w:t xml:space="preserve"> </w:t>
            </w:r>
            <w:r>
              <w:rPr>
                <w:b/>
                <w:spacing w:val="-22"/>
                <w:sz w:val="18"/>
                <w:u w:val="single" w:color="959595"/>
              </w:rPr>
              <w:t xml:space="preserve"> </w:t>
            </w:r>
            <w:r>
              <w:rPr>
                <w:b/>
                <w:sz w:val="18"/>
                <w:u w:val="single" w:color="959595"/>
              </w:rPr>
              <w:t>Non-nucleoside</w:t>
            </w:r>
            <w:r>
              <w:rPr>
                <w:b/>
                <w:spacing w:val="-4"/>
                <w:sz w:val="18"/>
                <w:u w:val="single" w:color="959595"/>
              </w:rPr>
              <w:t xml:space="preserve"> </w:t>
            </w:r>
            <w:r>
              <w:rPr>
                <w:b/>
                <w:sz w:val="18"/>
                <w:u w:val="single" w:color="959595"/>
              </w:rPr>
              <w:t>Reverse</w:t>
            </w:r>
            <w:r>
              <w:rPr>
                <w:b/>
                <w:spacing w:val="-3"/>
                <w:sz w:val="18"/>
                <w:u w:val="single" w:color="959595"/>
              </w:rPr>
              <w:t xml:space="preserve"> </w:t>
            </w:r>
            <w:r>
              <w:rPr>
                <w:b/>
                <w:sz w:val="18"/>
                <w:u w:val="single" w:color="959595"/>
              </w:rPr>
              <w:t>Transcriptase</w:t>
            </w:r>
            <w:r>
              <w:rPr>
                <w:b/>
                <w:spacing w:val="-3"/>
                <w:sz w:val="18"/>
                <w:u w:val="single" w:color="959595"/>
              </w:rPr>
              <w:t xml:space="preserve"> </w:t>
            </w:r>
            <w:r>
              <w:rPr>
                <w:b/>
                <w:sz w:val="18"/>
                <w:u w:val="single" w:color="959595"/>
              </w:rPr>
              <w:t xml:space="preserve">Inhibitors </w:t>
            </w:r>
            <w:r>
              <w:rPr>
                <w:b/>
                <w:spacing w:val="-19"/>
                <w:sz w:val="18"/>
                <w:u w:val="single" w:color="959595"/>
              </w:rPr>
              <w:t xml:space="preserve"> </w:t>
            </w:r>
          </w:p>
        </w:tc>
      </w:tr>
      <w:tr w:rsidR="00C528E3">
        <w:trPr>
          <w:trHeight w:val="256"/>
        </w:trPr>
        <w:tc>
          <w:tcPr>
            <w:tcW w:w="1985" w:type="dxa"/>
          </w:tcPr>
          <w:p w:rsidR="00C528E3" w:rsidRDefault="00237C28">
            <w:pPr>
              <w:pStyle w:val="TableParagraph"/>
              <w:spacing w:before="5" w:line="240" w:lineRule="auto"/>
              <w:ind w:left="3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doravirine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(DOR)</w:t>
            </w:r>
          </w:p>
        </w:tc>
        <w:tc>
          <w:tcPr>
            <w:tcW w:w="2025" w:type="dxa"/>
          </w:tcPr>
          <w:p w:rsidR="00C528E3" w:rsidRDefault="00237C28">
            <w:pPr>
              <w:pStyle w:val="TableParagraph"/>
              <w:spacing w:before="5" w:line="240" w:lineRule="auto"/>
              <w:ind w:left="406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49"/>
        </w:trPr>
        <w:tc>
          <w:tcPr>
            <w:tcW w:w="1985" w:type="dxa"/>
          </w:tcPr>
          <w:p w:rsidR="00C528E3" w:rsidRDefault="00237C28">
            <w:pPr>
              <w:pStyle w:val="TableParagraph"/>
              <w:spacing w:line="218" w:lineRule="exact"/>
              <w:ind w:left="38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efavirenz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(EFV)</w:t>
            </w:r>
          </w:p>
        </w:tc>
        <w:tc>
          <w:tcPr>
            <w:tcW w:w="2025" w:type="dxa"/>
          </w:tcPr>
          <w:p w:rsidR="00C528E3" w:rsidRDefault="00237C28">
            <w:pPr>
              <w:pStyle w:val="TableParagraph"/>
              <w:spacing w:line="218" w:lineRule="exact"/>
              <w:ind w:left="406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49"/>
        </w:trPr>
        <w:tc>
          <w:tcPr>
            <w:tcW w:w="1985" w:type="dxa"/>
          </w:tcPr>
          <w:p w:rsidR="00C528E3" w:rsidRDefault="00237C28">
            <w:pPr>
              <w:pStyle w:val="TableParagraph"/>
              <w:spacing w:line="218" w:lineRule="exact"/>
              <w:ind w:left="3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etravirine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(ETR)</w:t>
            </w:r>
          </w:p>
        </w:tc>
        <w:tc>
          <w:tcPr>
            <w:tcW w:w="2025" w:type="dxa"/>
          </w:tcPr>
          <w:p w:rsidR="00C528E3" w:rsidRDefault="00237C28">
            <w:pPr>
              <w:pStyle w:val="TableParagraph"/>
              <w:spacing w:line="218" w:lineRule="exact"/>
              <w:ind w:left="406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49"/>
        </w:trPr>
        <w:tc>
          <w:tcPr>
            <w:tcW w:w="1985" w:type="dxa"/>
          </w:tcPr>
          <w:p w:rsidR="00C528E3" w:rsidRDefault="00237C28">
            <w:pPr>
              <w:pStyle w:val="TableParagraph"/>
              <w:spacing w:line="218" w:lineRule="exact"/>
              <w:ind w:left="3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nevirapine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(NVP)</w:t>
            </w:r>
          </w:p>
        </w:tc>
        <w:tc>
          <w:tcPr>
            <w:tcW w:w="2025" w:type="dxa"/>
          </w:tcPr>
          <w:p w:rsidR="00C528E3" w:rsidRDefault="00237C28">
            <w:pPr>
              <w:pStyle w:val="TableParagraph"/>
              <w:spacing w:line="218" w:lineRule="exact"/>
              <w:ind w:left="406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  <w:tr w:rsidR="00C528E3">
        <w:trPr>
          <w:trHeight w:val="214"/>
        </w:trPr>
        <w:tc>
          <w:tcPr>
            <w:tcW w:w="1985" w:type="dxa"/>
          </w:tcPr>
          <w:p w:rsidR="00C528E3" w:rsidRDefault="00237C28">
            <w:pPr>
              <w:pStyle w:val="TableParagraph"/>
              <w:spacing w:line="195" w:lineRule="exact"/>
              <w:ind w:left="3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rilpivirine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(RPV)</w:t>
            </w:r>
          </w:p>
        </w:tc>
        <w:tc>
          <w:tcPr>
            <w:tcW w:w="2025" w:type="dxa"/>
          </w:tcPr>
          <w:p w:rsidR="00C528E3" w:rsidRDefault="00237C28">
            <w:pPr>
              <w:pStyle w:val="TableParagraph"/>
              <w:spacing w:line="195" w:lineRule="exact"/>
              <w:ind w:left="406"/>
              <w:rPr>
                <w:sz w:val="18"/>
              </w:rPr>
            </w:pPr>
            <w:r>
              <w:rPr>
                <w:sz w:val="18"/>
              </w:rPr>
              <w:t>Susceptible</w:t>
            </w:r>
          </w:p>
        </w:tc>
      </w:tr>
    </w:tbl>
    <w:p w:rsidR="00C528E3" w:rsidRDefault="00C528E3">
      <w:pPr>
        <w:pStyle w:val="BodyText"/>
        <w:spacing w:before="5"/>
        <w:rPr>
          <w:sz w:val="19"/>
        </w:rPr>
      </w:pPr>
    </w:p>
    <w:p w:rsidR="00C528E3" w:rsidRDefault="00237C28">
      <w:pPr>
        <w:pStyle w:val="Heading1"/>
        <w:tabs>
          <w:tab w:val="left" w:pos="9691"/>
        </w:tabs>
      </w:pPr>
      <w:r>
        <w:rPr>
          <w:color w:val="FF0000"/>
          <w:spacing w:val="-1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RT</w:t>
      </w:r>
      <w:r>
        <w:rPr>
          <w:color w:val="FF0000"/>
          <w:spacing w:val="-3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Comments</w:t>
      </w:r>
      <w:r>
        <w:rPr>
          <w:color w:val="FF0000"/>
          <w:shd w:val="clear" w:color="auto" w:fill="D9D9D9"/>
        </w:rPr>
        <w:tab/>
      </w:r>
    </w:p>
    <w:p w:rsidR="00C528E3" w:rsidRDefault="00237C28">
      <w:pPr>
        <w:pStyle w:val="BodyText"/>
        <w:spacing w:before="1"/>
        <w:ind w:left="300"/>
      </w:pPr>
      <w:r>
        <w:t>None</w:t>
      </w:r>
    </w:p>
    <w:p w:rsidR="00C528E3" w:rsidRDefault="00237C28">
      <w:pPr>
        <w:pStyle w:val="Heading1"/>
        <w:tabs>
          <w:tab w:val="left" w:pos="9691"/>
        </w:tabs>
        <w:spacing w:before="2"/>
      </w:pPr>
      <w:r>
        <w:rPr>
          <w:color w:val="FF0000"/>
          <w:spacing w:val="-1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Mutation</w:t>
      </w:r>
      <w:r>
        <w:rPr>
          <w:color w:val="FF0000"/>
          <w:spacing w:val="-3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Scoring:</w:t>
      </w:r>
      <w:r>
        <w:rPr>
          <w:color w:val="FF0000"/>
          <w:spacing w:val="-2"/>
          <w:shd w:val="clear" w:color="auto" w:fill="D9D9D9"/>
        </w:rPr>
        <w:t xml:space="preserve"> </w:t>
      </w:r>
      <w:r>
        <w:rPr>
          <w:color w:val="FF0000"/>
          <w:shd w:val="clear" w:color="auto" w:fill="D9D9D9"/>
        </w:rPr>
        <w:t>RT</w:t>
      </w:r>
      <w:r>
        <w:rPr>
          <w:color w:val="FF0000"/>
          <w:shd w:val="clear" w:color="auto" w:fill="D9D9D9"/>
        </w:rPr>
        <w:tab/>
      </w:r>
    </w:p>
    <w:p w:rsidR="00C528E3" w:rsidRDefault="00C528E3">
      <w:pPr>
        <w:pStyle w:val="BodyText"/>
        <w:rPr>
          <w:b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1408"/>
        <w:gridCol w:w="830"/>
        <w:gridCol w:w="1085"/>
        <w:gridCol w:w="1334"/>
        <w:gridCol w:w="1097"/>
        <w:gridCol w:w="806"/>
        <w:gridCol w:w="1108"/>
      </w:tblGrid>
      <w:tr w:rsidR="00C528E3">
        <w:trPr>
          <w:trHeight w:val="249"/>
        </w:trPr>
        <w:tc>
          <w:tcPr>
            <w:tcW w:w="1721" w:type="dxa"/>
            <w:tcBorders>
              <w:top w:val="single" w:sz="6" w:space="0" w:color="959595"/>
              <w:left w:val="single" w:sz="6" w:space="0" w:color="959595"/>
            </w:tcBorders>
            <w:shd w:val="clear" w:color="auto" w:fill="DDD9C3"/>
          </w:tcPr>
          <w:p w:rsidR="00C528E3" w:rsidRDefault="00237C28">
            <w:pPr>
              <w:pStyle w:val="TableParagraph"/>
              <w:spacing w:before="13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NRTI</w:t>
            </w:r>
          </w:p>
        </w:tc>
        <w:tc>
          <w:tcPr>
            <w:tcW w:w="1408" w:type="dxa"/>
            <w:tcBorders>
              <w:top w:val="single" w:sz="6" w:space="0" w:color="959595"/>
            </w:tcBorders>
            <w:shd w:val="clear" w:color="auto" w:fill="DDD9C3"/>
          </w:tcPr>
          <w:p w:rsidR="00C528E3" w:rsidRDefault="00237C28">
            <w:pPr>
              <w:pStyle w:val="TableParagraph"/>
              <w:spacing w:before="13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ABC</w:t>
            </w:r>
          </w:p>
        </w:tc>
        <w:tc>
          <w:tcPr>
            <w:tcW w:w="830" w:type="dxa"/>
            <w:tcBorders>
              <w:top w:val="single" w:sz="6" w:space="0" w:color="959595"/>
            </w:tcBorders>
            <w:shd w:val="clear" w:color="auto" w:fill="DDD9C3"/>
          </w:tcPr>
          <w:p w:rsidR="00C528E3" w:rsidRDefault="00237C28">
            <w:pPr>
              <w:pStyle w:val="TableParagraph"/>
              <w:spacing w:before="13"/>
              <w:ind w:left="125" w:right="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AZT</w:t>
            </w:r>
          </w:p>
        </w:tc>
        <w:tc>
          <w:tcPr>
            <w:tcW w:w="1085" w:type="dxa"/>
            <w:tcBorders>
              <w:top w:val="single" w:sz="6" w:space="0" w:color="959595"/>
            </w:tcBorders>
            <w:shd w:val="clear" w:color="auto" w:fill="DDD9C3"/>
          </w:tcPr>
          <w:p w:rsidR="00C528E3" w:rsidRDefault="00237C28">
            <w:pPr>
              <w:pStyle w:val="TableParagraph"/>
              <w:spacing w:before="13"/>
              <w:ind w:left="379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D4T</w:t>
            </w:r>
          </w:p>
        </w:tc>
        <w:tc>
          <w:tcPr>
            <w:tcW w:w="1334" w:type="dxa"/>
            <w:tcBorders>
              <w:top w:val="single" w:sz="6" w:space="0" w:color="959595"/>
            </w:tcBorders>
            <w:shd w:val="clear" w:color="auto" w:fill="DDD9C3"/>
          </w:tcPr>
          <w:p w:rsidR="00C528E3" w:rsidRDefault="00237C28">
            <w:pPr>
              <w:pStyle w:val="TableParagraph"/>
              <w:spacing w:before="13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DDI</w:t>
            </w:r>
          </w:p>
        </w:tc>
        <w:tc>
          <w:tcPr>
            <w:tcW w:w="1097" w:type="dxa"/>
            <w:tcBorders>
              <w:top w:val="single" w:sz="6" w:space="0" w:color="959595"/>
            </w:tcBorders>
            <w:shd w:val="clear" w:color="auto" w:fill="DDD9C3"/>
          </w:tcPr>
          <w:p w:rsidR="00C528E3" w:rsidRDefault="00237C28">
            <w:pPr>
              <w:pStyle w:val="TableParagraph"/>
              <w:spacing w:before="13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FTC</w:t>
            </w:r>
          </w:p>
        </w:tc>
        <w:tc>
          <w:tcPr>
            <w:tcW w:w="806" w:type="dxa"/>
            <w:tcBorders>
              <w:top w:val="single" w:sz="6" w:space="0" w:color="959595"/>
            </w:tcBorders>
            <w:shd w:val="clear" w:color="auto" w:fill="DDD9C3"/>
          </w:tcPr>
          <w:p w:rsidR="00C528E3" w:rsidRDefault="00237C28">
            <w:pPr>
              <w:pStyle w:val="TableParagraph"/>
              <w:spacing w:before="13"/>
              <w:ind w:left="115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3TC</w:t>
            </w:r>
          </w:p>
        </w:tc>
        <w:tc>
          <w:tcPr>
            <w:tcW w:w="1108" w:type="dxa"/>
            <w:tcBorders>
              <w:top w:val="single" w:sz="6" w:space="0" w:color="959595"/>
              <w:right w:val="single" w:sz="6" w:space="0" w:color="959595"/>
            </w:tcBorders>
            <w:shd w:val="clear" w:color="auto" w:fill="DDD9C3"/>
          </w:tcPr>
          <w:p w:rsidR="00C528E3" w:rsidRDefault="00237C28">
            <w:pPr>
              <w:pStyle w:val="TableParagraph"/>
              <w:spacing w:before="13"/>
              <w:ind w:left="392" w:right="3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TDF</w:t>
            </w:r>
          </w:p>
        </w:tc>
      </w:tr>
      <w:tr w:rsidR="00C528E3">
        <w:trPr>
          <w:trHeight w:val="249"/>
        </w:trPr>
        <w:tc>
          <w:tcPr>
            <w:tcW w:w="1721" w:type="dxa"/>
            <w:tcBorders>
              <w:left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left="638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408" w:type="dxa"/>
          </w:tcPr>
          <w:p w:rsidR="00C528E3" w:rsidRDefault="00237C28">
            <w:pPr>
              <w:pStyle w:val="TableParagraph"/>
              <w:spacing w:before="13"/>
              <w:ind w:left="48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0" w:type="dxa"/>
          </w:tcPr>
          <w:p w:rsidR="00C528E3" w:rsidRDefault="00237C28">
            <w:pPr>
              <w:pStyle w:val="TableParagraph"/>
              <w:spacing w:before="13"/>
              <w:ind w:right="25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5" w:type="dxa"/>
          </w:tcPr>
          <w:p w:rsidR="00C528E3" w:rsidRDefault="00237C28">
            <w:pPr>
              <w:pStyle w:val="TableParagraph"/>
              <w:spacing w:before="13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34" w:type="dxa"/>
          </w:tcPr>
          <w:p w:rsidR="00C528E3" w:rsidRDefault="00237C28">
            <w:pPr>
              <w:pStyle w:val="TableParagraph"/>
              <w:spacing w:before="13"/>
              <w:ind w:left="4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97" w:type="dxa"/>
          </w:tcPr>
          <w:p w:rsidR="00C528E3" w:rsidRDefault="00237C28">
            <w:pPr>
              <w:pStyle w:val="TableParagraph"/>
              <w:spacing w:before="13"/>
              <w:ind w:left="22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06" w:type="dxa"/>
          </w:tcPr>
          <w:p w:rsidR="00C528E3" w:rsidRDefault="00237C28">
            <w:pPr>
              <w:pStyle w:val="TableParagraph"/>
              <w:spacing w:before="13"/>
              <w:ind w:right="26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08" w:type="dxa"/>
            <w:tcBorders>
              <w:right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528E3">
        <w:trPr>
          <w:trHeight w:val="249"/>
        </w:trPr>
        <w:tc>
          <w:tcPr>
            <w:tcW w:w="1721" w:type="dxa"/>
            <w:tcBorders>
              <w:left w:val="single" w:sz="6" w:space="0" w:color="959595"/>
            </w:tcBorders>
            <w:shd w:val="clear" w:color="auto" w:fill="DDD9C3"/>
          </w:tcPr>
          <w:p w:rsidR="00C528E3" w:rsidRDefault="00237C28">
            <w:pPr>
              <w:pStyle w:val="TableParagraph"/>
              <w:spacing w:before="13"/>
              <w:ind w:right="358"/>
              <w:jc w:val="right"/>
              <w:rPr>
                <w:b/>
                <w:sz w:val="18"/>
              </w:rPr>
            </w:pPr>
            <w:r>
              <w:rPr>
                <w:b/>
                <w:color w:val="1C1B1C"/>
                <w:sz w:val="18"/>
              </w:rPr>
              <w:t>NNRTI</w:t>
            </w:r>
          </w:p>
        </w:tc>
        <w:tc>
          <w:tcPr>
            <w:tcW w:w="1408" w:type="dxa"/>
            <w:shd w:val="clear" w:color="auto" w:fill="DDD9C3"/>
          </w:tcPr>
          <w:p w:rsidR="00C528E3" w:rsidRDefault="00237C28">
            <w:pPr>
              <w:pStyle w:val="TableParagraph"/>
              <w:spacing w:before="13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1C1B1C"/>
                <w:sz w:val="18"/>
              </w:rPr>
              <w:t>DOR</w:t>
            </w:r>
          </w:p>
        </w:tc>
        <w:tc>
          <w:tcPr>
            <w:tcW w:w="830" w:type="dxa"/>
            <w:shd w:val="clear" w:color="auto" w:fill="DDD9C3"/>
          </w:tcPr>
          <w:p w:rsidR="00C528E3" w:rsidRDefault="00C528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shd w:val="clear" w:color="auto" w:fill="DDD9C3"/>
          </w:tcPr>
          <w:p w:rsidR="00C528E3" w:rsidRDefault="00237C28">
            <w:pPr>
              <w:pStyle w:val="TableParagraph"/>
              <w:spacing w:before="13"/>
              <w:ind w:left="344" w:right="354"/>
              <w:jc w:val="center"/>
              <w:rPr>
                <w:b/>
                <w:sz w:val="18"/>
              </w:rPr>
            </w:pPr>
            <w:r>
              <w:rPr>
                <w:b/>
                <w:color w:val="1C1B1C"/>
                <w:sz w:val="18"/>
              </w:rPr>
              <w:t>EFV</w:t>
            </w:r>
          </w:p>
        </w:tc>
        <w:tc>
          <w:tcPr>
            <w:tcW w:w="1334" w:type="dxa"/>
            <w:shd w:val="clear" w:color="auto" w:fill="DDD9C3"/>
          </w:tcPr>
          <w:p w:rsidR="00C528E3" w:rsidRDefault="00237C28">
            <w:pPr>
              <w:pStyle w:val="TableParagraph"/>
              <w:spacing w:before="13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color w:val="1C1B1C"/>
                <w:sz w:val="18"/>
              </w:rPr>
              <w:t>ETR</w:t>
            </w:r>
          </w:p>
        </w:tc>
        <w:tc>
          <w:tcPr>
            <w:tcW w:w="1097" w:type="dxa"/>
            <w:shd w:val="clear" w:color="auto" w:fill="DDD9C3"/>
          </w:tcPr>
          <w:p w:rsidR="00C528E3" w:rsidRDefault="00237C28">
            <w:pPr>
              <w:pStyle w:val="TableParagraph"/>
              <w:spacing w:before="13"/>
              <w:ind w:left="660"/>
              <w:rPr>
                <w:b/>
                <w:sz w:val="18"/>
              </w:rPr>
            </w:pPr>
            <w:r>
              <w:rPr>
                <w:b/>
                <w:color w:val="1C1B1C"/>
                <w:sz w:val="18"/>
              </w:rPr>
              <w:t>NVP</w:t>
            </w:r>
          </w:p>
        </w:tc>
        <w:tc>
          <w:tcPr>
            <w:tcW w:w="806" w:type="dxa"/>
            <w:shd w:val="clear" w:color="auto" w:fill="DDD9C3"/>
          </w:tcPr>
          <w:p w:rsidR="00C528E3" w:rsidRDefault="00C528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right w:val="single" w:sz="6" w:space="0" w:color="959595"/>
            </w:tcBorders>
            <w:shd w:val="clear" w:color="auto" w:fill="DDD9C3"/>
          </w:tcPr>
          <w:p w:rsidR="00C528E3" w:rsidRDefault="00237C28">
            <w:pPr>
              <w:pStyle w:val="TableParagraph"/>
              <w:spacing w:before="13"/>
              <w:ind w:left="139"/>
              <w:rPr>
                <w:b/>
                <w:sz w:val="18"/>
              </w:rPr>
            </w:pPr>
            <w:r>
              <w:rPr>
                <w:b/>
                <w:color w:val="1C1B1C"/>
                <w:sz w:val="18"/>
              </w:rPr>
              <w:t>RPV</w:t>
            </w:r>
          </w:p>
        </w:tc>
      </w:tr>
      <w:tr w:rsidR="00C528E3">
        <w:trPr>
          <w:trHeight w:val="249"/>
        </w:trPr>
        <w:tc>
          <w:tcPr>
            <w:tcW w:w="1721" w:type="dxa"/>
            <w:tcBorders>
              <w:left w:val="single" w:sz="6" w:space="0" w:color="959595"/>
              <w:bottom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right="406"/>
              <w:jc w:val="right"/>
              <w:rPr>
                <w:sz w:val="18"/>
              </w:rPr>
            </w:pPr>
            <w:r>
              <w:rPr>
                <w:color w:val="1C1B1C"/>
                <w:sz w:val="18"/>
              </w:rPr>
              <w:t>Total</w:t>
            </w:r>
          </w:p>
        </w:tc>
        <w:tc>
          <w:tcPr>
            <w:tcW w:w="1408" w:type="dxa"/>
            <w:tcBorders>
              <w:bottom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right="251"/>
              <w:jc w:val="right"/>
              <w:rPr>
                <w:sz w:val="18"/>
              </w:rPr>
            </w:pPr>
            <w:r>
              <w:rPr>
                <w:color w:val="1C1B1C"/>
                <w:sz w:val="18"/>
              </w:rPr>
              <w:t>0</w:t>
            </w:r>
          </w:p>
        </w:tc>
        <w:tc>
          <w:tcPr>
            <w:tcW w:w="830" w:type="dxa"/>
            <w:tcBorders>
              <w:bottom w:val="single" w:sz="6" w:space="0" w:color="959595"/>
            </w:tcBorders>
          </w:tcPr>
          <w:p w:rsidR="00C528E3" w:rsidRDefault="00C528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tcBorders>
              <w:bottom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right="13"/>
              <w:jc w:val="center"/>
              <w:rPr>
                <w:sz w:val="18"/>
              </w:rPr>
            </w:pPr>
            <w:r>
              <w:rPr>
                <w:color w:val="1C1B1C"/>
                <w:sz w:val="18"/>
              </w:rPr>
              <w:t>0</w:t>
            </w:r>
          </w:p>
        </w:tc>
        <w:tc>
          <w:tcPr>
            <w:tcW w:w="1334" w:type="dxa"/>
            <w:tcBorders>
              <w:bottom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right="216"/>
              <w:jc w:val="right"/>
              <w:rPr>
                <w:sz w:val="18"/>
              </w:rPr>
            </w:pPr>
            <w:r>
              <w:rPr>
                <w:color w:val="1C1B1C"/>
                <w:sz w:val="18"/>
              </w:rPr>
              <w:t>0</w:t>
            </w:r>
          </w:p>
        </w:tc>
        <w:tc>
          <w:tcPr>
            <w:tcW w:w="1097" w:type="dxa"/>
            <w:tcBorders>
              <w:bottom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right="228"/>
              <w:jc w:val="right"/>
              <w:rPr>
                <w:sz w:val="18"/>
              </w:rPr>
            </w:pPr>
            <w:r>
              <w:rPr>
                <w:color w:val="1C1B1C"/>
                <w:sz w:val="18"/>
              </w:rPr>
              <w:t>0</w:t>
            </w:r>
          </w:p>
        </w:tc>
        <w:tc>
          <w:tcPr>
            <w:tcW w:w="806" w:type="dxa"/>
            <w:tcBorders>
              <w:bottom w:val="single" w:sz="6" w:space="0" w:color="959595"/>
            </w:tcBorders>
          </w:tcPr>
          <w:p w:rsidR="00C528E3" w:rsidRDefault="00C528E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bottom w:val="single" w:sz="6" w:space="0" w:color="959595"/>
              <w:right w:val="single" w:sz="6" w:space="0" w:color="959595"/>
            </w:tcBorders>
          </w:tcPr>
          <w:p w:rsidR="00C528E3" w:rsidRDefault="00237C28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color w:val="1C1B1C"/>
                <w:sz w:val="18"/>
              </w:rPr>
              <w:t>0</w:t>
            </w:r>
          </w:p>
        </w:tc>
      </w:tr>
    </w:tbl>
    <w:p w:rsidR="00C528E3" w:rsidRDefault="00C528E3">
      <w:pPr>
        <w:rPr>
          <w:sz w:val="18"/>
        </w:rPr>
        <w:sectPr w:rsidR="00C528E3">
          <w:pgSz w:w="12240" w:h="15840"/>
          <w:pgMar w:top="2640" w:right="740" w:bottom="2900" w:left="1140" w:header="1865" w:footer="2714" w:gutter="0"/>
          <w:cols w:space="720"/>
        </w:sectPr>
      </w:pPr>
    </w:p>
    <w:p w:rsidR="00C528E3" w:rsidRDefault="00237C28">
      <w:pPr>
        <w:pStyle w:val="BodyText"/>
        <w:spacing w:before="6"/>
        <w:rPr>
          <w:b/>
          <w:sz w:val="26"/>
        </w:rPr>
      </w:pPr>
      <w:r>
        <w:lastRenderedPageBreak/>
        <w:pict>
          <v:group id="_x0000_s1027" style="position:absolute;margin-left:34.3pt;margin-top:168.4pt;width:541.15pt;height:264.1pt;z-index:-16001536;mso-position-horizontal-relative:page;mso-position-vertical-relative:page" coordorigin="686,3368" coordsize="10823,5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86;top:3368;width:10823;height:5282">
              <v:imagedata r:id="rId10" o:title=""/>
            </v:shape>
            <v:shape id="_x0000_s1028" type="#_x0000_t75" style="position:absolute;left:7100;top:7088;width:158;height:158">
              <v:imagedata r:id="rId11" o:title=""/>
            </v:shape>
            <w10:wrap anchorx="page" anchory="page"/>
          </v:group>
        </w:pict>
      </w:r>
    </w:p>
    <w:p w:rsidR="00C528E3" w:rsidRDefault="00237C28">
      <w:pPr>
        <w:tabs>
          <w:tab w:val="left" w:pos="9691"/>
        </w:tabs>
        <w:spacing w:before="63"/>
        <w:ind w:left="271"/>
        <w:rPr>
          <w:b/>
          <w:sz w:val="18"/>
        </w:rPr>
      </w:pPr>
      <w:r>
        <w:rPr>
          <w:b/>
          <w:color w:val="FF0000"/>
          <w:spacing w:val="-12"/>
          <w:sz w:val="18"/>
          <w:shd w:val="clear" w:color="auto" w:fill="D9D9D9"/>
        </w:rPr>
        <w:t xml:space="preserve"> </w:t>
      </w:r>
      <w:r>
        <w:rPr>
          <w:b/>
          <w:color w:val="FF0000"/>
          <w:sz w:val="18"/>
          <w:shd w:val="clear" w:color="auto" w:fill="D9D9D9"/>
        </w:rPr>
        <w:t>Phylogenetic</w:t>
      </w:r>
      <w:r>
        <w:rPr>
          <w:b/>
          <w:color w:val="FF0000"/>
          <w:spacing w:val="-4"/>
          <w:sz w:val="18"/>
          <w:shd w:val="clear" w:color="auto" w:fill="D9D9D9"/>
        </w:rPr>
        <w:t xml:space="preserve"> </w:t>
      </w:r>
      <w:r>
        <w:rPr>
          <w:b/>
          <w:color w:val="FF0000"/>
          <w:sz w:val="18"/>
          <w:shd w:val="clear" w:color="auto" w:fill="D9D9D9"/>
        </w:rPr>
        <w:t>Analysis</w:t>
      </w:r>
      <w:r>
        <w:rPr>
          <w:b/>
          <w:color w:val="FF0000"/>
          <w:spacing w:val="-3"/>
          <w:sz w:val="18"/>
          <w:shd w:val="clear" w:color="auto" w:fill="D9D9D9"/>
        </w:rPr>
        <w:t xml:space="preserve"> </w:t>
      </w:r>
      <w:r>
        <w:rPr>
          <w:b/>
          <w:color w:val="FF0000"/>
          <w:sz w:val="18"/>
          <w:shd w:val="clear" w:color="auto" w:fill="D9D9D9"/>
        </w:rPr>
        <w:t>to</w:t>
      </w:r>
      <w:r>
        <w:rPr>
          <w:b/>
          <w:color w:val="FF0000"/>
          <w:spacing w:val="-3"/>
          <w:sz w:val="18"/>
          <w:shd w:val="clear" w:color="auto" w:fill="D9D9D9"/>
        </w:rPr>
        <w:t xml:space="preserve"> </w:t>
      </w:r>
      <w:r>
        <w:rPr>
          <w:b/>
          <w:color w:val="FF0000"/>
          <w:sz w:val="18"/>
          <w:shd w:val="clear" w:color="auto" w:fill="D9D9D9"/>
        </w:rPr>
        <w:t>Verify</w:t>
      </w:r>
      <w:r>
        <w:rPr>
          <w:b/>
          <w:color w:val="FF0000"/>
          <w:spacing w:val="-3"/>
          <w:sz w:val="18"/>
          <w:shd w:val="clear" w:color="auto" w:fill="D9D9D9"/>
        </w:rPr>
        <w:t xml:space="preserve"> </w:t>
      </w:r>
      <w:r>
        <w:rPr>
          <w:b/>
          <w:color w:val="FF0000"/>
          <w:sz w:val="18"/>
          <w:shd w:val="clear" w:color="auto" w:fill="D9D9D9"/>
        </w:rPr>
        <w:t>Sequence</w:t>
      </w:r>
      <w:r>
        <w:rPr>
          <w:b/>
          <w:color w:val="FF0000"/>
          <w:spacing w:val="-3"/>
          <w:sz w:val="18"/>
          <w:shd w:val="clear" w:color="auto" w:fill="D9D9D9"/>
        </w:rPr>
        <w:t xml:space="preserve"> </w:t>
      </w:r>
      <w:r>
        <w:rPr>
          <w:b/>
          <w:color w:val="FF0000"/>
          <w:sz w:val="18"/>
          <w:shd w:val="clear" w:color="auto" w:fill="D9D9D9"/>
        </w:rPr>
        <w:t>Purity</w:t>
      </w:r>
      <w:r>
        <w:rPr>
          <w:b/>
          <w:color w:val="FF0000"/>
          <w:spacing w:val="-2"/>
          <w:sz w:val="18"/>
          <w:shd w:val="clear" w:color="auto" w:fill="D9D9D9"/>
        </w:rPr>
        <w:t xml:space="preserve"> </w:t>
      </w:r>
      <w:r>
        <w:rPr>
          <w:b/>
          <w:color w:val="FF0000"/>
          <w:sz w:val="18"/>
          <w:shd w:val="clear" w:color="auto" w:fill="D9D9D9"/>
        </w:rPr>
        <w:t>and</w:t>
      </w:r>
      <w:r>
        <w:rPr>
          <w:b/>
          <w:color w:val="FF0000"/>
          <w:spacing w:val="-4"/>
          <w:sz w:val="18"/>
          <w:shd w:val="clear" w:color="auto" w:fill="D9D9D9"/>
        </w:rPr>
        <w:t xml:space="preserve"> </w:t>
      </w:r>
      <w:r>
        <w:rPr>
          <w:b/>
          <w:color w:val="FF0000"/>
          <w:sz w:val="18"/>
          <w:shd w:val="clear" w:color="auto" w:fill="D9D9D9"/>
        </w:rPr>
        <w:t>Subtype</w:t>
      </w:r>
      <w:r>
        <w:rPr>
          <w:b/>
          <w:color w:val="FF0000"/>
          <w:spacing w:val="-3"/>
          <w:sz w:val="18"/>
          <w:shd w:val="clear" w:color="auto" w:fill="D9D9D9"/>
        </w:rPr>
        <w:t xml:space="preserve"> </w:t>
      </w:r>
      <w:r>
        <w:rPr>
          <w:b/>
          <w:color w:val="FF0000"/>
          <w:sz w:val="18"/>
          <w:shd w:val="clear" w:color="auto" w:fill="D9D9D9"/>
        </w:rPr>
        <w:t>Similarity</w:t>
      </w:r>
      <w:r>
        <w:rPr>
          <w:b/>
          <w:color w:val="FF0000"/>
          <w:sz w:val="18"/>
          <w:shd w:val="clear" w:color="auto" w:fill="D9D9D9"/>
        </w:rPr>
        <w:tab/>
      </w: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C528E3">
      <w:pPr>
        <w:pStyle w:val="BodyText"/>
        <w:rPr>
          <w:b/>
          <w:sz w:val="20"/>
        </w:rPr>
      </w:pPr>
    </w:p>
    <w:p w:rsidR="00C528E3" w:rsidRDefault="00237C28">
      <w:pPr>
        <w:pStyle w:val="BodyText"/>
        <w:spacing w:before="7"/>
        <w:rPr>
          <w:b/>
          <w:sz w:val="26"/>
        </w:rPr>
      </w:pPr>
      <w:r>
        <w:pict>
          <v:rect id="_x0000_s1026" style="position:absolute;margin-left:70.6pt;margin-top:18.2pt;width:471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528E3" w:rsidRDefault="00237C28">
      <w:pPr>
        <w:pStyle w:val="BodyText"/>
        <w:spacing w:line="190" w:lineRule="exact"/>
        <w:ind w:left="300"/>
      </w:pPr>
      <w:r>
        <w:t>Fig.1.</w:t>
      </w:r>
      <w:r>
        <w:rPr>
          <w:spacing w:val="13"/>
        </w:rPr>
        <w:t xml:space="preserve"> </w:t>
      </w: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phylogenetic</w:t>
      </w:r>
      <w:r>
        <w:rPr>
          <w:spacing w:val="14"/>
        </w:rPr>
        <w:t xml:space="preserve"> </w:t>
      </w:r>
      <w:r>
        <w:t>tree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test</w:t>
      </w:r>
      <w:r>
        <w:rPr>
          <w:spacing w:val="13"/>
        </w:rPr>
        <w:t xml:space="preserve"> </w:t>
      </w:r>
      <w:r>
        <w:t>sample</w:t>
      </w:r>
      <w:r>
        <w:rPr>
          <w:spacing w:val="17"/>
        </w:rPr>
        <w:t xml:space="preserve"> </w:t>
      </w:r>
      <w:r>
        <w:rPr>
          <w:b/>
        </w:rPr>
        <w:t>(GBL90818)</w:t>
      </w:r>
      <w:r>
        <w:rPr>
          <w:b/>
          <w:spacing w:val="13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HIV-1</w:t>
      </w:r>
      <w:r>
        <w:rPr>
          <w:spacing w:val="14"/>
        </w:rPr>
        <w:t xml:space="preserve"> </w:t>
      </w:r>
      <w:r>
        <w:t>subtype</w:t>
      </w:r>
      <w:r>
        <w:rPr>
          <w:spacing w:val="12"/>
        </w:rPr>
        <w:t xml:space="preserve"> </w:t>
      </w:r>
      <w:r>
        <w:t>reference</w:t>
      </w:r>
      <w:r>
        <w:rPr>
          <w:spacing w:val="13"/>
        </w:rPr>
        <w:t xml:space="preserve"> </w:t>
      </w:r>
      <w:r>
        <w:t>sequences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recent</w:t>
      </w:r>
    </w:p>
    <w:p w:rsidR="00C528E3" w:rsidRDefault="00237C28">
      <w:pPr>
        <w:pStyle w:val="BodyText"/>
        <w:spacing w:before="1"/>
        <w:ind w:left="300" w:right="602"/>
      </w:pPr>
      <w:proofErr w:type="gramStart"/>
      <w:r>
        <w:t>test</w:t>
      </w:r>
      <w:proofErr w:type="gramEnd"/>
      <w:r>
        <w:rPr>
          <w:spacing w:val="2"/>
        </w:rPr>
        <w:t xml:space="preserve"> </w:t>
      </w:r>
      <w:r>
        <w:t>samples</w:t>
      </w:r>
      <w:r>
        <w:rPr>
          <w:spacing w:val="4"/>
        </w:rPr>
        <w:t xml:space="preserve"> </w:t>
      </w:r>
      <w:r>
        <w:t>sequences.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node</w:t>
      </w:r>
      <w:r>
        <w:rPr>
          <w:spacing w:val="2"/>
        </w:rPr>
        <w:t xml:space="preserve"> </w:t>
      </w:r>
      <w:r>
        <w:t>represent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percent</w:t>
      </w:r>
      <w:r>
        <w:rPr>
          <w:spacing w:val="3"/>
        </w:rPr>
        <w:t xml:space="preserve"> </w:t>
      </w:r>
      <w:r>
        <w:t>bootstrap</w:t>
      </w:r>
      <w:r>
        <w:rPr>
          <w:spacing w:val="4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500</w:t>
      </w:r>
      <w:r>
        <w:rPr>
          <w:spacing w:val="3"/>
        </w:rPr>
        <w:t xml:space="preserve"> </w:t>
      </w:r>
      <w:r>
        <w:t>replicates.</w:t>
      </w:r>
      <w:r>
        <w:rPr>
          <w:spacing w:val="2"/>
        </w:rPr>
        <w:t xml:space="preserve"> </w:t>
      </w:r>
      <w:r>
        <w:t>Bars</w:t>
      </w:r>
      <w:r>
        <w:rPr>
          <w:spacing w:val="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base</w:t>
      </w:r>
      <w:r>
        <w:rPr>
          <w:spacing w:val="-3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genetic divergence.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Phylogeny:</w:t>
      </w:r>
      <w:r>
        <w:rPr>
          <w:spacing w:val="5"/>
        </w:rPr>
        <w:t xml:space="preserve"> </w:t>
      </w:r>
      <w:r>
        <w:t>Subtype/Sample name;</w:t>
      </w:r>
      <w:r>
        <w:rPr>
          <w:spacing w:val="-1"/>
        </w:rPr>
        <w:t xml:space="preserve"> </w:t>
      </w:r>
      <w:r>
        <w:rPr>
          <w:u w:val="single"/>
        </w:rPr>
        <w:t>Sample:</w:t>
      </w:r>
      <w:r>
        <w:rPr>
          <w:spacing w:val="-1"/>
          <w:u w:val="single"/>
        </w:rPr>
        <w:t xml:space="preserve"> </w:t>
      </w:r>
      <w:r>
        <w:rPr>
          <w:u w:val="single"/>
        </w:rPr>
        <w:t>(Subtype</w:t>
      </w:r>
      <w:r>
        <w:rPr>
          <w:spacing w:val="-1"/>
          <w:u w:val="single"/>
        </w:rPr>
        <w:t xml:space="preserve"> </w:t>
      </w:r>
      <w:r>
        <w:rPr>
          <w:u w:val="single"/>
        </w:rPr>
        <w:t>C)</w:t>
      </w:r>
    </w:p>
    <w:p w:rsidR="00C528E3" w:rsidRDefault="00C528E3">
      <w:pPr>
        <w:pStyle w:val="BodyText"/>
        <w:spacing w:before="8"/>
        <w:rPr>
          <w:sz w:val="12"/>
        </w:rPr>
      </w:pPr>
    </w:p>
    <w:p w:rsidR="00C528E3" w:rsidRDefault="00237C28">
      <w:pPr>
        <w:spacing w:before="63"/>
        <w:ind w:left="300" w:right="697"/>
        <w:jc w:val="both"/>
        <w:rPr>
          <w:i/>
          <w:sz w:val="18"/>
        </w:rPr>
      </w:pPr>
      <w:r>
        <w:rPr>
          <w:b/>
          <w:i/>
          <w:sz w:val="18"/>
        </w:rPr>
        <w:t xml:space="preserve">Disclaimers: </w:t>
      </w:r>
      <w:r>
        <w:rPr>
          <w:i/>
          <w:sz w:val="18"/>
        </w:rPr>
        <w:t>‡The report represents only the specimen received in laboratory. ‡ PCR is a sensitive method, inconclusive 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indeterminate results may be obtai</w:t>
      </w:r>
      <w:r>
        <w:rPr>
          <w:i/>
          <w:sz w:val="18"/>
        </w:rPr>
        <w:t>ned due to presence of PCR inhibitory factors in the sample. Poor quality sample, delayed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logistics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improper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temperature conditions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sample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transportation can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affect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results.</w:t>
      </w:r>
    </w:p>
    <w:p w:rsidR="00C528E3" w:rsidRDefault="00C528E3">
      <w:pPr>
        <w:pStyle w:val="BodyText"/>
        <w:spacing w:before="2"/>
        <w:rPr>
          <w:i/>
          <w:sz w:val="2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7"/>
      </w:tblGrid>
      <w:tr w:rsidR="00C528E3">
        <w:trPr>
          <w:trHeight w:val="199"/>
        </w:trPr>
        <w:tc>
          <w:tcPr>
            <w:tcW w:w="10117" w:type="dxa"/>
          </w:tcPr>
          <w:p w:rsidR="00C528E3" w:rsidRDefault="00237C28">
            <w:pPr>
              <w:pStyle w:val="TableParagraph"/>
              <w:spacing w:line="179" w:lineRule="exact"/>
              <w:ind w:right="19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Interpretation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algorithm: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HIVdb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Stanford.</w:t>
            </w:r>
          </w:p>
        </w:tc>
      </w:tr>
      <w:tr w:rsidR="00C528E3">
        <w:trPr>
          <w:trHeight w:val="219"/>
        </w:trPr>
        <w:tc>
          <w:tcPr>
            <w:tcW w:w="10117" w:type="dxa"/>
            <w:shd w:val="clear" w:color="auto" w:fill="D9D9D9"/>
          </w:tcPr>
          <w:p w:rsidR="00C528E3" w:rsidRDefault="00237C28">
            <w:pPr>
              <w:pStyle w:val="TableParagraph"/>
              <w:spacing w:line="200" w:lineRule="exact"/>
              <w:ind w:right="89"/>
              <w:jc w:val="right"/>
              <w:rPr>
                <w:i/>
                <w:sz w:val="18"/>
              </w:rPr>
            </w:pPr>
            <w:r>
              <w:rPr>
                <w:i/>
                <w:sz w:val="18"/>
                <w:shd w:val="clear" w:color="auto" w:fill="D9D9D9"/>
              </w:rPr>
              <w:t xml:space="preserve">                         </w:t>
            </w:r>
            <w:r>
              <w:rPr>
                <w:i/>
                <w:spacing w:val="-5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This</w:t>
            </w:r>
            <w:r>
              <w:rPr>
                <w:i/>
                <w:spacing w:val="-4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test</w:t>
            </w:r>
            <w:r>
              <w:rPr>
                <w:i/>
                <w:spacing w:val="-2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has</w:t>
            </w:r>
            <w:r>
              <w:rPr>
                <w:i/>
                <w:spacing w:val="-3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been</w:t>
            </w:r>
            <w:r>
              <w:rPr>
                <w:i/>
                <w:spacing w:val="-4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developed</w:t>
            </w:r>
            <w:r>
              <w:rPr>
                <w:i/>
                <w:spacing w:val="-1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at</w:t>
            </w:r>
            <w:r>
              <w:rPr>
                <w:i/>
                <w:spacing w:val="-5"/>
                <w:sz w:val="18"/>
                <w:shd w:val="clear" w:color="auto" w:fill="D9D9D9"/>
              </w:rPr>
              <w:t xml:space="preserve"> </w:t>
            </w:r>
            <w:proofErr w:type="spellStart"/>
            <w:r>
              <w:rPr>
                <w:i/>
                <w:sz w:val="18"/>
                <w:shd w:val="clear" w:color="auto" w:fill="D9D9D9"/>
              </w:rPr>
              <w:t>geneOmbio</w:t>
            </w:r>
            <w:proofErr w:type="spellEnd"/>
            <w:r>
              <w:rPr>
                <w:i/>
                <w:spacing w:val="-4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Technologies</w:t>
            </w:r>
            <w:r>
              <w:rPr>
                <w:i/>
                <w:spacing w:val="-2"/>
                <w:sz w:val="18"/>
                <w:shd w:val="clear" w:color="auto" w:fill="D9D9D9"/>
              </w:rPr>
              <w:t xml:space="preserve"> </w:t>
            </w:r>
            <w:proofErr w:type="spellStart"/>
            <w:r>
              <w:rPr>
                <w:i/>
                <w:sz w:val="18"/>
                <w:shd w:val="clear" w:color="auto" w:fill="D9D9D9"/>
              </w:rPr>
              <w:t>Pvt</w:t>
            </w:r>
            <w:proofErr w:type="spellEnd"/>
            <w:r>
              <w:rPr>
                <w:i/>
                <w:spacing w:val="-2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Ltd,</w:t>
            </w:r>
            <w:r>
              <w:rPr>
                <w:i/>
                <w:spacing w:val="-4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Pune</w:t>
            </w:r>
            <w:r>
              <w:rPr>
                <w:i/>
                <w:spacing w:val="-4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and</w:t>
            </w:r>
            <w:r>
              <w:rPr>
                <w:i/>
                <w:spacing w:val="2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its</w:t>
            </w:r>
            <w:r>
              <w:rPr>
                <w:i/>
                <w:spacing w:val="-3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performance</w:t>
            </w:r>
            <w:r>
              <w:rPr>
                <w:i/>
                <w:spacing w:val="-3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characteristics</w:t>
            </w:r>
            <w:r>
              <w:rPr>
                <w:i/>
                <w:spacing w:val="-3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have</w:t>
            </w:r>
            <w:r>
              <w:rPr>
                <w:i/>
                <w:spacing w:val="-2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been</w:t>
            </w:r>
            <w:r>
              <w:rPr>
                <w:i/>
                <w:spacing w:val="-2"/>
                <w:sz w:val="18"/>
                <w:shd w:val="clear" w:color="auto" w:fill="D9D9D9"/>
              </w:rPr>
              <w:t xml:space="preserve"> </w:t>
            </w:r>
            <w:r>
              <w:rPr>
                <w:i/>
                <w:sz w:val="18"/>
                <w:shd w:val="clear" w:color="auto" w:fill="D9D9D9"/>
              </w:rPr>
              <w:t>verified.</w:t>
            </w:r>
            <w:r>
              <w:rPr>
                <w:i/>
                <w:spacing w:val="-14"/>
                <w:sz w:val="18"/>
                <w:shd w:val="clear" w:color="auto" w:fill="D9D9D9"/>
              </w:rPr>
              <w:t xml:space="preserve"> </w:t>
            </w:r>
          </w:p>
        </w:tc>
      </w:tr>
      <w:tr w:rsidR="00C528E3">
        <w:trPr>
          <w:trHeight w:val="418"/>
        </w:trPr>
        <w:tc>
          <w:tcPr>
            <w:tcW w:w="10117" w:type="dxa"/>
          </w:tcPr>
          <w:p w:rsidR="00C528E3" w:rsidRDefault="00237C28">
            <w:pPr>
              <w:pStyle w:val="TableParagraph"/>
              <w:spacing w:line="203" w:lineRule="exact"/>
              <w:ind w:right="205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HIV-1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drug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resistance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interpretation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assay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geneOmbio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Technologies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has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successfully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qualified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EQAS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TreatAsia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Bangkok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ten</w:t>
            </w:r>
          </w:p>
          <w:p w:rsidR="00C528E3" w:rsidRDefault="00237C28">
            <w:pPr>
              <w:pStyle w:val="TableParagraph"/>
              <w:spacing w:line="196" w:lineRule="exact"/>
              <w:ind w:right="200"/>
              <w:jc w:val="right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times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since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2007.</w:t>
            </w:r>
          </w:p>
        </w:tc>
      </w:tr>
    </w:tbl>
    <w:p w:rsidR="00C528E3" w:rsidRDefault="00C528E3">
      <w:pPr>
        <w:pStyle w:val="BodyText"/>
        <w:spacing w:before="3"/>
        <w:rPr>
          <w:i/>
        </w:rPr>
      </w:pPr>
    </w:p>
    <w:p w:rsidR="00C528E3" w:rsidRDefault="00237C28">
      <w:pPr>
        <w:pStyle w:val="BodyText"/>
        <w:ind w:left="4279" w:right="4677"/>
        <w:jc w:val="center"/>
      </w:pPr>
      <w:r>
        <w:rPr>
          <w:u w:val="single"/>
        </w:rPr>
        <w:t>-End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report-</w:t>
      </w:r>
    </w:p>
    <w:sectPr w:rsidR="00C528E3">
      <w:pgSz w:w="12240" w:h="15840"/>
      <w:pgMar w:top="2640" w:right="740" w:bottom="2900" w:left="1140" w:header="1865" w:footer="2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28" w:rsidRDefault="00237C28">
      <w:r>
        <w:separator/>
      </w:r>
    </w:p>
  </w:endnote>
  <w:endnote w:type="continuationSeparator" w:id="0">
    <w:p w:rsidR="00237C28" w:rsidRDefault="002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E3" w:rsidRDefault="00237C28">
    <w:pPr>
      <w:pStyle w:val="BodyText"/>
      <w:spacing w:line="14" w:lineRule="auto"/>
      <w:rPr>
        <w:sz w:val="20"/>
      </w:rPr>
    </w:pPr>
    <w:r>
      <w:pict>
        <v:group id="_x0000_s2057" style="position:absolute;margin-left:460.85pt;margin-top:646.3pt;width:79.7pt;height:90.1pt;z-index:-16001024;mso-position-horizontal-relative:page;mso-position-vertical-relative:page" coordorigin="9217,12926" coordsize="1594,1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0211;top:14117;width:600;height:610">
            <v:imagedata r:id="rId1" o:title=""/>
          </v:shape>
          <v:shape id="_x0000_s2058" type="#_x0000_t75" style="position:absolute;left:9217;top:12926;width:1461;height:1238">
            <v:imagedata r:id="rId2" o:title=""/>
          </v:shape>
          <w10:wrap anchorx="page" anchory="page"/>
        </v:group>
      </w:pict>
    </w:r>
    <w:r>
      <w:pict>
        <v:group id="_x0000_s2054" style="position:absolute;margin-left:353.55pt;margin-top:710.8pt;width:151.45pt;height:22.4pt;z-index:-16000512;mso-position-horizontal-relative:page;mso-position-vertical-relative:page" coordorigin="7071,14216" coordsize="3029,448">
          <v:shape id="_x0000_s2056" type="#_x0000_t75" style="position:absolute;left:9150;top:14215;width:950;height:448">
            <v:imagedata r:id="rId3" o:title=""/>
          </v:shape>
          <v:shape id="_x0000_s2055" type="#_x0000_t75" style="position:absolute;left:7071;top:14286;width:2079;height:351">
            <v:imagedata r:id="rId4" o:title=""/>
          </v:shape>
          <w10:wrap anchorx="page" anchory="page"/>
        </v:group>
      </w:pict>
    </w:r>
    <w:r>
      <w:rPr>
        <w:noProof/>
        <w:lang w:val="en-IN" w:eastAsia="en-IN"/>
      </w:rPr>
      <w:drawing>
        <wp:anchor distT="0" distB="0" distL="0" distR="0" simplePos="0" relativeHeight="487316480" behindDoc="1" locked="0" layoutInCell="1" allowOverlap="1" wp14:anchorId="443E216C" wp14:editId="1E94F7B1">
          <wp:simplePos x="0" y="0"/>
          <wp:positionH relativeFrom="page">
            <wp:posOffset>1173461</wp:posOffset>
          </wp:positionH>
          <wp:positionV relativeFrom="page">
            <wp:posOffset>8288259</wp:posOffset>
          </wp:positionV>
          <wp:extent cx="703974" cy="340993"/>
          <wp:effectExtent l="0" t="0" r="0" b="0"/>
          <wp:wrapNone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03974" cy="340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0.85pt;margin-top:684.85pt;width:92.6pt;height:10.05pt;z-index:-15999488;mso-position-horizontal-relative:page;mso-position-vertical-relative:page" filled="f" stroked="f">
          <v:textbox inset="0,0,0,0">
            <w:txbxContent>
              <w:p w:rsidR="00C528E3" w:rsidRDefault="00237C28">
                <w:pPr>
                  <w:spacing w:line="184" w:lineRule="exact"/>
                  <w:ind w:left="20"/>
                  <w:rPr>
                    <w:rFonts w:ascii="Calibri Light"/>
                    <w:sz w:val="16"/>
                  </w:rPr>
                </w:pPr>
                <w:proofErr w:type="spellStart"/>
                <w:r>
                  <w:rPr>
                    <w:rFonts w:ascii="Calibri Light"/>
                    <w:sz w:val="16"/>
                  </w:rPr>
                  <w:t>Dr</w:t>
                </w:r>
                <w:proofErr w:type="spellEnd"/>
                <w:r>
                  <w:rPr>
                    <w:rFonts w:ascii="Calibri Light"/>
                    <w:spacing w:val="-2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 Light"/>
                    <w:sz w:val="16"/>
                  </w:rPr>
                  <w:t>Amol</w:t>
                </w:r>
                <w:proofErr w:type="spellEnd"/>
                <w:r>
                  <w:rPr>
                    <w:rFonts w:ascii="Calibri Light"/>
                    <w:sz w:val="16"/>
                  </w:rPr>
                  <w:t xml:space="preserve"> D</w:t>
                </w:r>
                <w:r>
                  <w:rPr>
                    <w:rFonts w:ascii="Calibri Light"/>
                    <w:spacing w:val="-2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 Light"/>
                    <w:sz w:val="16"/>
                  </w:rPr>
                  <w:t>Raut</w:t>
                </w:r>
                <w:proofErr w:type="spellEnd"/>
                <w:r>
                  <w:rPr>
                    <w:rFonts w:ascii="Calibri Light"/>
                    <w:sz w:val="16"/>
                  </w:rPr>
                  <w:t xml:space="preserve"> (M.Sc.</w:t>
                </w:r>
                <w:r>
                  <w:rPr>
                    <w:rFonts w:ascii="Calibri Light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 Light"/>
                    <w:sz w:val="16"/>
                  </w:rPr>
                  <w:t>Ph</w:t>
                </w:r>
                <w:proofErr w:type="spellEnd"/>
                <w:r>
                  <w:rPr>
                    <w:rFonts w:ascii="Calibri Light"/>
                    <w:sz w:val="16"/>
                  </w:rPr>
                  <w:t xml:space="preserve"> D)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27.85pt;margin-top:684.85pt;width:108.9pt;height:10.05pt;z-index:-15998976;mso-position-horizontal-relative:page;mso-position-vertical-relative:page" filled="f" stroked="f">
          <v:textbox inset="0,0,0,0">
            <w:txbxContent>
              <w:p w:rsidR="00C528E3" w:rsidRDefault="00237C28">
                <w:pPr>
                  <w:spacing w:line="184" w:lineRule="exact"/>
                  <w:ind w:left="20"/>
                  <w:rPr>
                    <w:rFonts w:ascii="Calibri Light"/>
                    <w:sz w:val="16"/>
                  </w:rPr>
                </w:pPr>
                <w:proofErr w:type="spellStart"/>
                <w:r>
                  <w:rPr>
                    <w:rFonts w:ascii="Calibri Light"/>
                    <w:sz w:val="16"/>
                  </w:rPr>
                  <w:t>Dr</w:t>
                </w:r>
                <w:proofErr w:type="spellEnd"/>
                <w:r>
                  <w:rPr>
                    <w:rFonts w:ascii="Calibri Light"/>
                    <w:spacing w:val="-2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 Light"/>
                    <w:sz w:val="16"/>
                  </w:rPr>
                  <w:t>Yashwant</w:t>
                </w:r>
                <w:proofErr w:type="spellEnd"/>
                <w:r>
                  <w:rPr>
                    <w:rFonts w:ascii="Calibri Light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 Light"/>
                    <w:sz w:val="16"/>
                  </w:rPr>
                  <w:t>Chavan</w:t>
                </w:r>
                <w:proofErr w:type="spellEnd"/>
                <w:r>
                  <w:rPr>
                    <w:rFonts w:ascii="Calibri Light"/>
                    <w:sz w:val="16"/>
                  </w:rPr>
                  <w:t xml:space="preserve"> (M.Sc.</w:t>
                </w:r>
                <w:r>
                  <w:rPr>
                    <w:rFonts w:ascii="Calibri Light"/>
                    <w:spacing w:val="-2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libri Light"/>
                    <w:sz w:val="16"/>
                  </w:rPr>
                  <w:t>Ph</w:t>
                </w:r>
                <w:proofErr w:type="spellEnd"/>
                <w:r>
                  <w:rPr>
                    <w:rFonts w:ascii="Calibri Light"/>
                    <w:sz w:val="16"/>
                  </w:rPr>
                  <w:t xml:space="preserve"> D)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28pt;margin-top:698.55pt;width:355.95pt;height:10.05pt;z-index:-15998464;mso-position-horizontal-relative:page;mso-position-vertical-relative:page" filled="f" stroked="f">
          <v:textbox inset="0,0,0,0">
            <w:txbxContent>
              <w:p w:rsidR="00C528E3" w:rsidRDefault="00237C28">
                <w:pPr>
                  <w:spacing w:line="184" w:lineRule="exact"/>
                  <w:ind w:left="20"/>
                  <w:rPr>
                    <w:rFonts w:ascii="Calibri Light"/>
                    <w:sz w:val="16"/>
                  </w:rPr>
                </w:pPr>
                <w:r>
                  <w:rPr>
                    <w:rFonts w:ascii="Calibri Light"/>
                    <w:sz w:val="16"/>
                  </w:rPr>
                  <w:t>The</w:t>
                </w:r>
                <w:r>
                  <w:rPr>
                    <w:rFonts w:ascii="Calibri Light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laboratory</w:t>
                </w:r>
                <w:r>
                  <w:rPr>
                    <w:rFonts w:ascii="Calibri Light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report</w:t>
                </w:r>
                <w:r>
                  <w:rPr>
                    <w:rFonts w:ascii="Calibri Light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must</w:t>
                </w:r>
                <w:r>
                  <w:rPr>
                    <w:rFonts w:ascii="Calibri Light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be</w:t>
                </w:r>
                <w:r>
                  <w:rPr>
                    <w:rFonts w:ascii="Calibri Light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interpreted</w:t>
                </w:r>
                <w:r>
                  <w:rPr>
                    <w:rFonts w:ascii="Calibri Light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in</w:t>
                </w:r>
                <w:r>
                  <w:rPr>
                    <w:rFonts w:ascii="Calibri Light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association</w:t>
                </w:r>
                <w:r>
                  <w:rPr>
                    <w:rFonts w:ascii="Calibri Light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with</w:t>
                </w:r>
                <w:r>
                  <w:rPr>
                    <w:rFonts w:ascii="Calibri Light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the</w:t>
                </w:r>
                <w:r>
                  <w:rPr>
                    <w:rFonts w:ascii="Calibri Light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clinical</w:t>
                </w:r>
                <w:r>
                  <w:rPr>
                    <w:rFonts w:ascii="Calibri Light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profile</w:t>
                </w:r>
                <w:r>
                  <w:rPr>
                    <w:rFonts w:ascii="Calibri Light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of</w:t>
                </w:r>
                <w:r>
                  <w:rPr>
                    <w:rFonts w:ascii="Calibri Light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the</w:t>
                </w:r>
                <w:r>
                  <w:rPr>
                    <w:rFonts w:ascii="Calibri Light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patient</w:t>
                </w:r>
                <w:r>
                  <w:rPr>
                    <w:rFonts w:ascii="Calibri Light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by the</w:t>
                </w:r>
                <w:r>
                  <w:rPr>
                    <w:rFonts w:ascii="Calibri Light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 Light"/>
                    <w:sz w:val="16"/>
                  </w:rPr>
                  <w:t>clinician.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.5pt;margin-top:718.1pt;width:519.1pt;height:10.05pt;z-index:-15997952;mso-position-horizontal-relative:page;mso-position-vertical-relative:page" filled="f" stroked="f">
          <v:textbox inset="0,0,0,0">
            <w:txbxContent>
              <w:p w:rsidR="00C528E3" w:rsidRDefault="00237C28">
                <w:pPr>
                  <w:tabs>
                    <w:tab w:val="left" w:pos="10361"/>
                  </w:tabs>
                  <w:spacing w:line="184" w:lineRule="exact"/>
                  <w:ind w:left="20"/>
                  <w:rPr>
                    <w:rFonts w:ascii="Calibri Light"/>
                    <w:sz w:val="16"/>
                  </w:rPr>
                </w:pPr>
                <w:r>
                  <w:rPr>
                    <w:rFonts w:ascii="Calibri Light"/>
                    <w:sz w:val="16"/>
                    <w:shd w:val="clear" w:color="auto" w:fill="D9D9D9"/>
                  </w:rPr>
                  <w:t xml:space="preserve"> </w:t>
                </w:r>
                <w:r>
                  <w:rPr>
                    <w:rFonts w:ascii="Calibri Light"/>
                    <w:sz w:val="16"/>
                    <w:shd w:val="clear" w:color="auto" w:fill="D9D9D9"/>
                  </w:rPr>
                  <w:t xml:space="preserve"> </w:t>
                </w:r>
                <w:r>
                  <w:rPr>
                    <w:rFonts w:ascii="Calibri Light"/>
                    <w:spacing w:val="-1"/>
                    <w:sz w:val="16"/>
                    <w:shd w:val="clear" w:color="auto" w:fill="D9D9D9"/>
                  </w:rPr>
                  <w:t xml:space="preserve"> BARCODE:</w:t>
                </w:r>
                <w:r>
                  <w:rPr>
                    <w:rFonts w:ascii="Calibri Light"/>
                    <w:spacing w:val="-6"/>
                    <w:sz w:val="16"/>
                    <w:shd w:val="clear" w:color="auto" w:fill="D9D9D9"/>
                  </w:rPr>
                  <w:t xml:space="preserve"> </w:t>
                </w:r>
                <w:r>
                  <w:rPr>
                    <w:rFonts w:ascii="Calibri Light"/>
                    <w:spacing w:val="-1"/>
                    <w:sz w:val="16"/>
                    <w:shd w:val="clear" w:color="auto" w:fill="D9D9D9"/>
                  </w:rPr>
                  <w:t>GBL90818</w:t>
                </w:r>
                <w:r>
                  <w:rPr>
                    <w:rFonts w:ascii="Calibri Light"/>
                    <w:spacing w:val="-1"/>
                    <w:sz w:val="16"/>
                    <w:shd w:val="clear" w:color="auto" w:fill="D9D9D9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1.55pt;margin-top:736.1pt;width:52.05pt;height:11.8pt;z-index:-15997440;mso-position-horizontal-relative:page;mso-position-vertical-relative:page" filled="f" stroked="f">
          <v:textbox inset="0,0,0,0">
            <w:txbxContent>
              <w:p w:rsidR="00C528E3" w:rsidRDefault="00237C28">
                <w:pPr>
                  <w:spacing w:before="21"/>
                  <w:ind w:left="20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Page</w:t>
                </w:r>
                <w:r>
                  <w:rPr>
                    <w:rFonts w:ascii="Verdana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33379">
                  <w:rPr>
                    <w:rFonts w:ascii="Verdana"/>
                    <w:b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Verdana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of</w:t>
                </w:r>
                <w:r>
                  <w:rPr>
                    <w:rFonts w:ascii="Verdana"/>
                    <w:spacing w:val="1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28" w:rsidRDefault="00237C28">
      <w:r>
        <w:separator/>
      </w:r>
    </w:p>
  </w:footnote>
  <w:footnote w:type="continuationSeparator" w:id="0">
    <w:p w:rsidR="00237C28" w:rsidRDefault="0023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E3" w:rsidRDefault="00237C28">
    <w:pPr>
      <w:pStyle w:val="BodyText"/>
      <w:spacing w:line="14" w:lineRule="auto"/>
      <w:rPr>
        <w:sz w:val="20"/>
      </w:rPr>
    </w:pPr>
    <w:r>
      <w:pict>
        <v:group id="_x0000_s2061" style="position:absolute;margin-left:0;margin-top:129.6pt;width:612pt;height:3.1pt;z-index:-16002048;mso-position-horizontal-relative:page;mso-position-vertical-relative:page" coordorigin=",2592" coordsize="12240,62">
          <v:rect id="_x0000_s2063" style="position:absolute;top:2591;width:12240;height:30" fillcolor="#006fc0" stroked="f"/>
          <v:rect id="_x0000_s2062" style="position:absolute;top:2638;width:12240;height:15" fillcolor="#00af50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2.2pt;margin-top:92.25pt;width:447.45pt;height:35.8pt;z-index:-16001536;mso-position-horizontal-relative:page;mso-position-vertical-relative:page" filled="f" stroked="f">
          <v:textbox inset="0,0,0,0">
            <w:txbxContent>
              <w:p w:rsidR="00C528E3" w:rsidRDefault="00237C28">
                <w:pPr>
                  <w:spacing w:line="174" w:lineRule="exact"/>
                  <w:ind w:left="21" w:right="21"/>
                  <w:jc w:val="center"/>
                  <w:rPr>
                    <w:rFonts w:ascii="Calibri Light"/>
                    <w:sz w:val="15"/>
                  </w:rPr>
                </w:pPr>
                <w:proofErr w:type="spellStart"/>
                <w:r>
                  <w:rPr>
                    <w:rFonts w:ascii="Calibri Light"/>
                    <w:sz w:val="15"/>
                  </w:rPr>
                  <w:t>geneOmbio</w:t>
                </w:r>
                <w:proofErr w:type="spellEnd"/>
                <w:r>
                  <w:rPr>
                    <w:rFonts w:ascii="Calibri Light"/>
                    <w:spacing w:val="-2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Technologies</w:t>
                </w:r>
                <w:r>
                  <w:rPr>
                    <w:rFonts w:ascii="Calibri Light"/>
                    <w:spacing w:val="-2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Private</w:t>
                </w:r>
                <w:r>
                  <w:rPr>
                    <w:rFonts w:ascii="Calibri Light"/>
                    <w:spacing w:val="-2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Limited,</w:t>
                </w:r>
                <w:r>
                  <w:rPr>
                    <w:rFonts w:ascii="Calibri Light"/>
                    <w:spacing w:val="29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VEDANT,</w:t>
                </w:r>
                <w:r>
                  <w:rPr>
                    <w:rFonts w:ascii="Calibri Light"/>
                    <w:spacing w:val="-4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S.</w:t>
                </w:r>
                <w:r>
                  <w:rPr>
                    <w:rFonts w:ascii="Calibri Light"/>
                    <w:spacing w:val="-3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No.</w:t>
                </w:r>
                <w:r>
                  <w:rPr>
                    <w:rFonts w:ascii="Calibri Light"/>
                    <w:spacing w:val="-4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39/3,</w:t>
                </w:r>
                <w:r>
                  <w:rPr>
                    <w:rFonts w:ascii="Calibri Light"/>
                    <w:spacing w:val="-3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H.</w:t>
                </w:r>
                <w:r>
                  <w:rPr>
                    <w:rFonts w:ascii="Calibri Light"/>
                    <w:spacing w:val="-4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No.</w:t>
                </w:r>
                <w:r>
                  <w:rPr>
                    <w:rFonts w:ascii="Calibri Light"/>
                    <w:spacing w:val="-3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1043,</w:t>
                </w:r>
                <w:r>
                  <w:rPr>
                    <w:rFonts w:ascii="Calibri Light"/>
                    <w:spacing w:val="-4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Yogi</w:t>
                </w:r>
                <w:r>
                  <w:rPr>
                    <w:rFonts w:ascii="Calibri Light"/>
                    <w:spacing w:val="-1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Park,</w:t>
                </w:r>
                <w:r>
                  <w:rPr>
                    <w:rFonts w:ascii="Calibri Light"/>
                    <w:spacing w:val="-4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Off</w:t>
                </w:r>
                <w:r>
                  <w:rPr>
                    <w:rFonts w:ascii="Calibri Light"/>
                    <w:spacing w:val="-1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Mumbai</w:t>
                </w:r>
                <w:r>
                  <w:rPr>
                    <w:rFonts w:ascii="Calibri Light"/>
                    <w:spacing w:val="-5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Bangalore</w:t>
                </w:r>
                <w:r>
                  <w:rPr>
                    <w:rFonts w:ascii="Calibri Light"/>
                    <w:spacing w:val="-5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Expressway,</w:t>
                </w:r>
                <w:r>
                  <w:rPr>
                    <w:rFonts w:ascii="Calibri Light"/>
                    <w:spacing w:val="-3"/>
                    <w:sz w:val="15"/>
                  </w:rPr>
                  <w:t xml:space="preserve"> </w:t>
                </w:r>
                <w:proofErr w:type="spellStart"/>
                <w:r>
                  <w:rPr>
                    <w:rFonts w:ascii="Calibri Light"/>
                    <w:sz w:val="15"/>
                  </w:rPr>
                  <w:t>Baner</w:t>
                </w:r>
                <w:proofErr w:type="spellEnd"/>
                <w:r>
                  <w:rPr>
                    <w:rFonts w:ascii="Calibri Light"/>
                    <w:sz w:val="15"/>
                  </w:rPr>
                  <w:t>,</w:t>
                </w:r>
                <w:r>
                  <w:rPr>
                    <w:rFonts w:ascii="Calibri Light"/>
                    <w:spacing w:val="-4"/>
                    <w:sz w:val="15"/>
                  </w:rPr>
                  <w:t xml:space="preserve"> </w:t>
                </w:r>
                <w:r>
                  <w:rPr>
                    <w:rFonts w:ascii="Calibri Light"/>
                    <w:sz w:val="15"/>
                  </w:rPr>
                  <w:t>Pune</w:t>
                </w:r>
              </w:p>
              <w:p w:rsidR="00C528E3" w:rsidRDefault="00237C28">
                <w:pPr>
                  <w:spacing w:before="1"/>
                  <w:ind w:left="21" w:right="21"/>
                  <w:jc w:val="center"/>
                  <w:rPr>
                    <w:rFonts w:ascii="Calibri Light"/>
                    <w:sz w:val="14"/>
                  </w:rPr>
                </w:pPr>
                <w:r>
                  <w:rPr>
                    <w:rFonts w:ascii="Calibri Light"/>
                    <w:sz w:val="15"/>
                  </w:rPr>
                  <w:t>411045</w:t>
                </w:r>
                <w:proofErr w:type="gramStart"/>
                <w:r>
                  <w:rPr>
                    <w:rFonts w:ascii="Calibri Light"/>
                    <w:sz w:val="15"/>
                  </w:rPr>
                  <w:t>.</w:t>
                </w:r>
                <w:r>
                  <w:rPr>
                    <w:rFonts w:ascii="Calibri Light"/>
                    <w:sz w:val="14"/>
                  </w:rPr>
                  <w:t>Maharashtra</w:t>
                </w:r>
                <w:proofErr w:type="gramEnd"/>
                <w:r>
                  <w:rPr>
                    <w:rFonts w:ascii="Calibri Light"/>
                    <w:sz w:val="14"/>
                  </w:rPr>
                  <w:t>.</w:t>
                </w:r>
                <w:r>
                  <w:rPr>
                    <w:rFonts w:ascii="Calibri Light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 Light"/>
                    <w:sz w:val="14"/>
                  </w:rPr>
                  <w:t>INDIA</w:t>
                </w:r>
                <w:r>
                  <w:rPr>
                    <w:rFonts w:ascii="Calibri Light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 Light"/>
                    <w:sz w:val="14"/>
                  </w:rPr>
                  <w:t>Tel:</w:t>
                </w:r>
                <w:r>
                  <w:rPr>
                    <w:rFonts w:ascii="Calibri Light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 Light"/>
                    <w:sz w:val="14"/>
                  </w:rPr>
                  <w:t>020-27227040.</w:t>
                </w:r>
                <w:r>
                  <w:rPr>
                    <w:rFonts w:ascii="Calibri Light"/>
                    <w:spacing w:val="-6"/>
                    <w:sz w:val="14"/>
                  </w:rPr>
                  <w:t xml:space="preserve"> </w:t>
                </w:r>
                <w:r>
                  <w:rPr>
                    <w:rFonts w:ascii="Calibri Light"/>
                    <w:sz w:val="14"/>
                  </w:rPr>
                  <w:t>Cell</w:t>
                </w:r>
                <w:r>
                  <w:rPr>
                    <w:rFonts w:ascii="Calibri Light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 Light"/>
                    <w:sz w:val="14"/>
                  </w:rPr>
                  <w:t>No.</w:t>
                </w:r>
                <w:r>
                  <w:rPr>
                    <w:rFonts w:ascii="Calibri Light"/>
                    <w:spacing w:val="-6"/>
                    <w:sz w:val="14"/>
                  </w:rPr>
                  <w:t xml:space="preserve"> </w:t>
                </w:r>
                <w:r>
                  <w:rPr>
                    <w:rFonts w:ascii="Calibri Light"/>
                    <w:sz w:val="14"/>
                  </w:rPr>
                  <w:t>+91-9766363481,</w:t>
                </w:r>
                <w:r>
                  <w:rPr>
                    <w:rFonts w:ascii="Calibri Light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 Light"/>
                    <w:sz w:val="14"/>
                  </w:rPr>
                  <w:t>email:</w:t>
                </w:r>
                <w:r>
                  <w:rPr>
                    <w:rFonts w:ascii="Calibri Light"/>
                    <w:spacing w:val="-4"/>
                    <w:sz w:val="14"/>
                  </w:rPr>
                  <w:t xml:space="preserve"> </w:t>
                </w:r>
                <w:hyperlink r:id="rId1">
                  <w:r>
                    <w:rPr>
                      <w:rFonts w:ascii="Calibri Light"/>
                      <w:sz w:val="14"/>
                    </w:rPr>
                    <w:t>info@geneombiotechnologies.com,</w:t>
                  </w:r>
                  <w:r>
                    <w:rPr>
                      <w:rFonts w:ascii="Calibri Light"/>
                      <w:spacing w:val="-6"/>
                      <w:sz w:val="14"/>
                    </w:rPr>
                    <w:t xml:space="preserve"> </w:t>
                  </w:r>
                </w:hyperlink>
                <w:r>
                  <w:rPr>
                    <w:rFonts w:ascii="Calibri Light"/>
                    <w:sz w:val="14"/>
                  </w:rPr>
                  <w:t>web</w:t>
                </w:r>
                <w:hyperlink r:id="rId2">
                  <w:proofErr w:type="gramStart"/>
                  <w:r>
                    <w:rPr>
                      <w:rFonts w:ascii="Calibri Light"/>
                      <w:sz w:val="14"/>
                    </w:rPr>
                    <w:t>:www.geneombiotechnologies.com</w:t>
                  </w:r>
                  <w:proofErr w:type="gramEnd"/>
                </w:hyperlink>
              </w:p>
              <w:p w:rsidR="00C528E3" w:rsidRDefault="00237C28">
                <w:pPr>
                  <w:spacing w:before="1"/>
                  <w:ind w:left="21" w:right="17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HIV-1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Drug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Resistance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Interpretation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Report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28E3"/>
    <w:rsid w:val="00237C28"/>
    <w:rsid w:val="00533379"/>
    <w:rsid w:val="00A14089"/>
    <w:rsid w:val="00C5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"/>
      <w:ind w:left="21" w:right="1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"/>
      <w:ind w:left="21" w:right="1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vdb.stanford.edu/page/hiv-subtype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neombiotechnologies.com/" TargetMode="External"/><Relationship Id="rId1" Type="http://schemas.openxmlformats.org/officeDocument/2006/relationships/hyperlink" Target="mailto:info@geneombiotechnolo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ismail - [2010]</cp:lastModifiedBy>
  <cp:revision>2</cp:revision>
  <dcterms:created xsi:type="dcterms:W3CDTF">2022-05-15T06:22:00Z</dcterms:created>
  <dcterms:modified xsi:type="dcterms:W3CDTF">2022-05-15T06:22:00Z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2022-05-15T00:00:00Z</vt:filetime>
  </property>
</Properties>
</file>